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4831" w:rsidRPr="00921ED3" w:rsidRDefault="002876C1" w:rsidP="0062543C">
      <w:pPr>
        <w:pStyle w:val="ac"/>
        <w:jc w:val="center"/>
        <w:rPr>
          <w:b/>
        </w:rPr>
      </w:pPr>
      <w:r>
        <w:rPr>
          <w:b/>
          <w:noProof/>
          <w:lang w:eastAsia="ru-RU"/>
        </w:rPr>
        <w:drawing>
          <wp:inline distT="0" distB="0" distL="0" distR="0">
            <wp:extent cx="5760720" cy="8149590"/>
            <wp:effectExtent l="19050" t="0" r="0" b="0"/>
            <wp:docPr id="2" name="Рисунок 1" descr="img-515154815-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15154815-0001.tif"/>
                    <pic:cNvPicPr/>
                  </pic:nvPicPr>
                  <pic:blipFill>
                    <a:blip r:embed="rId8" cstate="print"/>
                    <a:stretch>
                      <a:fillRect/>
                    </a:stretch>
                  </pic:blipFill>
                  <pic:spPr>
                    <a:xfrm>
                      <a:off x="0" y="0"/>
                      <a:ext cx="5760720" cy="8149590"/>
                    </a:xfrm>
                    <a:prstGeom prst="rect">
                      <a:avLst/>
                    </a:prstGeom>
                  </pic:spPr>
                </pic:pic>
              </a:graphicData>
            </a:graphic>
          </wp:inline>
        </w:drawing>
      </w:r>
      <w:r w:rsidR="005A4831" w:rsidRPr="00921ED3">
        <w:rPr>
          <w:b/>
        </w:rPr>
        <w:br w:type="page"/>
      </w:r>
    </w:p>
    <w:p w:rsidR="00A14691" w:rsidRPr="00921ED3" w:rsidRDefault="00A14691" w:rsidP="005B4459">
      <w:pPr>
        <w:jc w:val="center"/>
        <w:outlineLvl w:val="0"/>
        <w:rPr>
          <w:b/>
          <w:sz w:val="28"/>
          <w:szCs w:val="28"/>
        </w:rPr>
      </w:pPr>
      <w:bookmarkStart w:id="0" w:name="_Toc386214546"/>
      <w:r w:rsidRPr="00921ED3">
        <w:rPr>
          <w:b/>
          <w:sz w:val="28"/>
          <w:szCs w:val="28"/>
        </w:rPr>
        <w:lastRenderedPageBreak/>
        <w:t>Оглавление</w:t>
      </w:r>
      <w:bookmarkEnd w:id="0"/>
    </w:p>
    <w:p w:rsidR="00E55410" w:rsidRPr="00E55410" w:rsidRDefault="006F41EC" w:rsidP="00E55410">
      <w:pPr>
        <w:pStyle w:val="49"/>
        <w:rPr>
          <w:rFonts w:asciiTheme="minorHAnsi" w:eastAsiaTheme="minorEastAsia" w:hAnsiTheme="minorHAnsi" w:cstheme="minorBidi"/>
          <w:sz w:val="22"/>
          <w:szCs w:val="22"/>
          <w:lang w:eastAsia="ru-RU"/>
        </w:rPr>
      </w:pPr>
      <w:r w:rsidRPr="006F41EC">
        <w:rPr>
          <w:b/>
        </w:rPr>
        <w:fldChar w:fldCharType="begin"/>
      </w:r>
      <w:r w:rsidR="00481D6F" w:rsidRPr="00921ED3">
        <w:instrText xml:space="preserve"> TOC \o "1-4" \f \h \z \u </w:instrText>
      </w:r>
      <w:r w:rsidRPr="006F41EC">
        <w:rPr>
          <w:b/>
        </w:rPr>
        <w:fldChar w:fldCharType="separate"/>
      </w:r>
      <w:hyperlink w:anchor="_Toc386214545" w:history="1"/>
      <w:hyperlink w:anchor="_Toc386214546" w:history="1">
        <w:r w:rsidR="00E55410" w:rsidRPr="00FE518D">
          <w:rPr>
            <w:rStyle w:val="af3"/>
            <w:b/>
          </w:rPr>
          <w:t>Оглавление</w:t>
        </w:r>
        <w:r w:rsidR="00E55410">
          <w:rPr>
            <w:webHidden/>
          </w:rPr>
          <w:tab/>
        </w:r>
        <w:r>
          <w:rPr>
            <w:webHidden/>
          </w:rPr>
          <w:fldChar w:fldCharType="begin"/>
        </w:r>
        <w:r w:rsidR="00E55410">
          <w:rPr>
            <w:webHidden/>
          </w:rPr>
          <w:instrText xml:space="preserve"> PAGEREF _Toc386214546 \h </w:instrText>
        </w:r>
        <w:r>
          <w:rPr>
            <w:webHidden/>
          </w:rPr>
        </w:r>
        <w:r>
          <w:rPr>
            <w:webHidden/>
          </w:rPr>
          <w:fldChar w:fldCharType="separate"/>
        </w:r>
        <w:r w:rsidR="00E55410">
          <w:rPr>
            <w:webHidden/>
          </w:rPr>
          <w:t>2</w:t>
        </w:r>
        <w:r>
          <w:rPr>
            <w:webHidden/>
          </w:rPr>
          <w:fldChar w:fldCharType="end"/>
        </w:r>
      </w:hyperlink>
    </w:p>
    <w:p w:rsidR="00E55410" w:rsidRDefault="006F41EC">
      <w:pPr>
        <w:pStyle w:val="17"/>
        <w:rPr>
          <w:rFonts w:asciiTheme="minorHAnsi" w:eastAsiaTheme="minorEastAsia" w:hAnsiTheme="minorHAnsi" w:cstheme="minorBidi"/>
          <w:b w:val="0"/>
          <w:sz w:val="22"/>
          <w:szCs w:val="22"/>
          <w:lang w:val="ru-RU" w:eastAsia="ru-RU"/>
        </w:rPr>
      </w:pPr>
      <w:hyperlink w:anchor="_Toc386214547" w:history="1">
        <w:r w:rsidR="00E55410" w:rsidRPr="00FE518D">
          <w:rPr>
            <w:rStyle w:val="af3"/>
          </w:rPr>
          <w:t>1</w:t>
        </w:r>
        <w:r w:rsidR="00E55410">
          <w:rPr>
            <w:rFonts w:asciiTheme="minorHAnsi" w:eastAsiaTheme="minorEastAsia" w:hAnsiTheme="minorHAnsi" w:cstheme="minorBidi"/>
            <w:b w:val="0"/>
            <w:sz w:val="22"/>
            <w:szCs w:val="22"/>
            <w:lang w:val="ru-RU" w:eastAsia="ru-RU"/>
          </w:rPr>
          <w:tab/>
        </w:r>
        <w:r w:rsidR="00E55410" w:rsidRPr="00FE518D">
          <w:rPr>
            <w:rStyle w:val="af3"/>
          </w:rPr>
          <w:t>Список сокращений и обозначений</w:t>
        </w:r>
        <w:r w:rsidR="00E55410">
          <w:rPr>
            <w:webHidden/>
          </w:rPr>
          <w:tab/>
        </w:r>
        <w:r>
          <w:rPr>
            <w:webHidden/>
          </w:rPr>
          <w:fldChar w:fldCharType="begin"/>
        </w:r>
        <w:r w:rsidR="00E55410">
          <w:rPr>
            <w:webHidden/>
          </w:rPr>
          <w:instrText xml:space="preserve"> PAGEREF _Toc386214547 \h </w:instrText>
        </w:r>
        <w:r>
          <w:rPr>
            <w:webHidden/>
          </w:rPr>
        </w:r>
        <w:r>
          <w:rPr>
            <w:webHidden/>
          </w:rPr>
          <w:fldChar w:fldCharType="separate"/>
        </w:r>
        <w:r w:rsidR="00E55410">
          <w:rPr>
            <w:webHidden/>
          </w:rPr>
          <w:t>5</w:t>
        </w:r>
        <w:r>
          <w:rPr>
            <w:webHidden/>
          </w:rPr>
          <w:fldChar w:fldCharType="end"/>
        </w:r>
      </w:hyperlink>
    </w:p>
    <w:p w:rsidR="00E55410" w:rsidRDefault="006F41EC">
      <w:pPr>
        <w:pStyle w:val="17"/>
        <w:rPr>
          <w:rFonts w:asciiTheme="minorHAnsi" w:eastAsiaTheme="minorEastAsia" w:hAnsiTheme="minorHAnsi" w:cstheme="minorBidi"/>
          <w:b w:val="0"/>
          <w:sz w:val="22"/>
          <w:szCs w:val="22"/>
          <w:lang w:val="ru-RU" w:eastAsia="ru-RU"/>
        </w:rPr>
      </w:pPr>
      <w:hyperlink w:anchor="_Toc386214548" w:history="1">
        <w:r w:rsidR="00E55410" w:rsidRPr="00FE518D">
          <w:rPr>
            <w:rStyle w:val="af3"/>
          </w:rPr>
          <w:t>2</w:t>
        </w:r>
        <w:r w:rsidR="00E55410">
          <w:rPr>
            <w:rFonts w:asciiTheme="minorHAnsi" w:eastAsiaTheme="minorEastAsia" w:hAnsiTheme="minorHAnsi" w:cstheme="minorBidi"/>
            <w:b w:val="0"/>
            <w:sz w:val="22"/>
            <w:szCs w:val="22"/>
            <w:lang w:val="ru-RU" w:eastAsia="ru-RU"/>
          </w:rPr>
          <w:tab/>
        </w:r>
        <w:r w:rsidR="00E55410" w:rsidRPr="00FE518D">
          <w:rPr>
            <w:rStyle w:val="af3"/>
          </w:rPr>
          <w:t>Список терминов и определений</w:t>
        </w:r>
        <w:r w:rsidR="00E55410">
          <w:rPr>
            <w:webHidden/>
          </w:rPr>
          <w:tab/>
        </w:r>
        <w:r>
          <w:rPr>
            <w:webHidden/>
          </w:rPr>
          <w:fldChar w:fldCharType="begin"/>
        </w:r>
        <w:r w:rsidR="00E55410">
          <w:rPr>
            <w:webHidden/>
          </w:rPr>
          <w:instrText xml:space="preserve"> PAGEREF _Toc386214548 \h </w:instrText>
        </w:r>
        <w:r>
          <w:rPr>
            <w:webHidden/>
          </w:rPr>
        </w:r>
        <w:r>
          <w:rPr>
            <w:webHidden/>
          </w:rPr>
          <w:fldChar w:fldCharType="separate"/>
        </w:r>
        <w:r w:rsidR="00E55410">
          <w:rPr>
            <w:webHidden/>
          </w:rPr>
          <w:t>8</w:t>
        </w:r>
        <w:r>
          <w:rPr>
            <w:webHidden/>
          </w:rPr>
          <w:fldChar w:fldCharType="end"/>
        </w:r>
      </w:hyperlink>
    </w:p>
    <w:p w:rsidR="00E55410" w:rsidRDefault="006F41EC">
      <w:pPr>
        <w:pStyle w:val="17"/>
        <w:rPr>
          <w:rFonts w:asciiTheme="minorHAnsi" w:eastAsiaTheme="minorEastAsia" w:hAnsiTheme="minorHAnsi" w:cstheme="minorBidi"/>
          <w:b w:val="0"/>
          <w:sz w:val="22"/>
          <w:szCs w:val="22"/>
          <w:lang w:val="ru-RU" w:eastAsia="ru-RU"/>
        </w:rPr>
      </w:pPr>
      <w:hyperlink w:anchor="_Toc386214549" w:history="1">
        <w:r w:rsidR="00E55410" w:rsidRPr="00FE518D">
          <w:rPr>
            <w:rStyle w:val="af3"/>
          </w:rPr>
          <w:t>3</w:t>
        </w:r>
        <w:r w:rsidR="00E55410">
          <w:rPr>
            <w:rFonts w:asciiTheme="minorHAnsi" w:eastAsiaTheme="minorEastAsia" w:hAnsiTheme="minorHAnsi" w:cstheme="minorBidi"/>
            <w:b w:val="0"/>
            <w:sz w:val="22"/>
            <w:szCs w:val="22"/>
            <w:lang w:val="ru-RU" w:eastAsia="ru-RU"/>
          </w:rPr>
          <w:tab/>
        </w:r>
        <w:r w:rsidR="00E55410" w:rsidRPr="00FE518D">
          <w:rPr>
            <w:rStyle w:val="af3"/>
          </w:rPr>
          <w:t>Общие положения</w:t>
        </w:r>
        <w:r w:rsidR="00E55410">
          <w:rPr>
            <w:webHidden/>
          </w:rPr>
          <w:tab/>
        </w:r>
        <w:r>
          <w:rPr>
            <w:webHidden/>
          </w:rPr>
          <w:fldChar w:fldCharType="begin"/>
        </w:r>
        <w:r w:rsidR="00E55410">
          <w:rPr>
            <w:webHidden/>
          </w:rPr>
          <w:instrText xml:space="preserve"> PAGEREF _Toc386214549 \h </w:instrText>
        </w:r>
        <w:r>
          <w:rPr>
            <w:webHidden/>
          </w:rPr>
        </w:r>
        <w:r>
          <w:rPr>
            <w:webHidden/>
          </w:rPr>
          <w:fldChar w:fldCharType="separate"/>
        </w:r>
        <w:r w:rsidR="00E55410">
          <w:rPr>
            <w:webHidden/>
          </w:rPr>
          <w:t>14</w:t>
        </w:r>
        <w:r>
          <w:rPr>
            <w:webHidden/>
          </w:rPr>
          <w:fldChar w:fldCharType="end"/>
        </w:r>
      </w:hyperlink>
    </w:p>
    <w:p w:rsidR="00E55410" w:rsidRDefault="006F41EC">
      <w:pPr>
        <w:pStyle w:val="25"/>
        <w:rPr>
          <w:rFonts w:asciiTheme="minorHAnsi" w:eastAsiaTheme="minorEastAsia" w:hAnsiTheme="minorHAnsi" w:cstheme="minorBidi"/>
          <w:sz w:val="22"/>
          <w:szCs w:val="22"/>
          <w:lang w:eastAsia="ru-RU"/>
        </w:rPr>
      </w:pPr>
      <w:hyperlink w:anchor="_Toc386214550" w:history="1">
        <w:r w:rsidR="00E55410" w:rsidRPr="00FE518D">
          <w:rPr>
            <w:rStyle w:val="af3"/>
          </w:rPr>
          <w:t>3.1</w:t>
        </w:r>
        <w:r w:rsidR="00E55410">
          <w:rPr>
            <w:rFonts w:asciiTheme="minorHAnsi" w:eastAsiaTheme="minorEastAsia" w:hAnsiTheme="minorHAnsi" w:cstheme="minorBidi"/>
            <w:sz w:val="22"/>
            <w:szCs w:val="22"/>
            <w:lang w:eastAsia="ru-RU"/>
          </w:rPr>
          <w:tab/>
        </w:r>
        <w:r w:rsidR="00E55410" w:rsidRPr="00FE518D">
          <w:rPr>
            <w:rStyle w:val="af3"/>
          </w:rPr>
          <w:t>Назначение документа</w:t>
        </w:r>
        <w:r w:rsidR="00E55410">
          <w:rPr>
            <w:webHidden/>
          </w:rPr>
          <w:tab/>
        </w:r>
        <w:r>
          <w:rPr>
            <w:webHidden/>
          </w:rPr>
          <w:fldChar w:fldCharType="begin"/>
        </w:r>
        <w:r w:rsidR="00E55410">
          <w:rPr>
            <w:webHidden/>
          </w:rPr>
          <w:instrText xml:space="preserve"> PAGEREF _Toc386214550 \h </w:instrText>
        </w:r>
        <w:r>
          <w:rPr>
            <w:webHidden/>
          </w:rPr>
        </w:r>
        <w:r>
          <w:rPr>
            <w:webHidden/>
          </w:rPr>
          <w:fldChar w:fldCharType="separate"/>
        </w:r>
        <w:r w:rsidR="00E55410">
          <w:rPr>
            <w:webHidden/>
          </w:rPr>
          <w:t>14</w:t>
        </w:r>
        <w:r>
          <w:rPr>
            <w:webHidden/>
          </w:rPr>
          <w:fldChar w:fldCharType="end"/>
        </w:r>
      </w:hyperlink>
    </w:p>
    <w:p w:rsidR="00E55410" w:rsidRDefault="006F41EC">
      <w:pPr>
        <w:pStyle w:val="25"/>
        <w:rPr>
          <w:rFonts w:asciiTheme="minorHAnsi" w:eastAsiaTheme="minorEastAsia" w:hAnsiTheme="minorHAnsi" w:cstheme="minorBidi"/>
          <w:sz w:val="22"/>
          <w:szCs w:val="22"/>
          <w:lang w:eastAsia="ru-RU"/>
        </w:rPr>
      </w:pPr>
      <w:hyperlink w:anchor="_Toc386214551" w:history="1">
        <w:r w:rsidR="00E55410" w:rsidRPr="00FE518D">
          <w:rPr>
            <w:rStyle w:val="af3"/>
          </w:rPr>
          <w:t>3.2</w:t>
        </w:r>
        <w:r w:rsidR="00E55410">
          <w:rPr>
            <w:rFonts w:asciiTheme="minorHAnsi" w:eastAsiaTheme="minorEastAsia" w:hAnsiTheme="minorHAnsi" w:cstheme="minorBidi"/>
            <w:sz w:val="22"/>
            <w:szCs w:val="22"/>
            <w:lang w:eastAsia="ru-RU"/>
          </w:rPr>
          <w:tab/>
        </w:r>
        <w:r w:rsidR="00E55410" w:rsidRPr="00FE518D">
          <w:rPr>
            <w:rStyle w:val="af3"/>
          </w:rPr>
          <w:t>Ссылочные регламентирующие и нормативные документы</w:t>
        </w:r>
        <w:r w:rsidR="00E55410">
          <w:rPr>
            <w:webHidden/>
          </w:rPr>
          <w:tab/>
        </w:r>
        <w:r>
          <w:rPr>
            <w:webHidden/>
          </w:rPr>
          <w:fldChar w:fldCharType="begin"/>
        </w:r>
        <w:r w:rsidR="00E55410">
          <w:rPr>
            <w:webHidden/>
          </w:rPr>
          <w:instrText xml:space="preserve"> PAGEREF _Toc386214551 \h </w:instrText>
        </w:r>
        <w:r>
          <w:rPr>
            <w:webHidden/>
          </w:rPr>
        </w:r>
        <w:r>
          <w:rPr>
            <w:webHidden/>
          </w:rPr>
          <w:fldChar w:fldCharType="separate"/>
        </w:r>
        <w:r w:rsidR="00E55410">
          <w:rPr>
            <w:webHidden/>
          </w:rPr>
          <w:t>14</w:t>
        </w:r>
        <w:r>
          <w:rPr>
            <w:webHidden/>
          </w:rPr>
          <w:fldChar w:fldCharType="end"/>
        </w:r>
      </w:hyperlink>
    </w:p>
    <w:p w:rsidR="00E55410" w:rsidRDefault="006F41EC">
      <w:pPr>
        <w:pStyle w:val="17"/>
        <w:rPr>
          <w:rFonts w:asciiTheme="minorHAnsi" w:eastAsiaTheme="minorEastAsia" w:hAnsiTheme="minorHAnsi" w:cstheme="minorBidi"/>
          <w:b w:val="0"/>
          <w:sz w:val="22"/>
          <w:szCs w:val="22"/>
          <w:lang w:val="ru-RU" w:eastAsia="ru-RU"/>
        </w:rPr>
      </w:pPr>
      <w:hyperlink w:anchor="_Toc386214552" w:history="1">
        <w:r w:rsidR="00E55410" w:rsidRPr="00FE518D">
          <w:rPr>
            <w:rStyle w:val="af3"/>
          </w:rPr>
          <w:t>4</w:t>
        </w:r>
        <w:r w:rsidR="00E55410">
          <w:rPr>
            <w:rFonts w:asciiTheme="minorHAnsi" w:eastAsiaTheme="minorEastAsia" w:hAnsiTheme="minorHAnsi" w:cstheme="minorBidi"/>
            <w:b w:val="0"/>
            <w:sz w:val="22"/>
            <w:szCs w:val="22"/>
            <w:lang w:val="ru-RU" w:eastAsia="ru-RU"/>
          </w:rPr>
          <w:tab/>
        </w:r>
        <w:r w:rsidR="00E55410" w:rsidRPr="00FE518D">
          <w:rPr>
            <w:rStyle w:val="af3"/>
          </w:rPr>
          <w:t>Требования к порядку передачи и приемки сервисов на обслуживание</w:t>
        </w:r>
        <w:r w:rsidR="00E55410">
          <w:rPr>
            <w:webHidden/>
          </w:rPr>
          <w:tab/>
        </w:r>
        <w:r>
          <w:rPr>
            <w:webHidden/>
          </w:rPr>
          <w:fldChar w:fldCharType="begin"/>
        </w:r>
        <w:r w:rsidR="00E55410">
          <w:rPr>
            <w:webHidden/>
          </w:rPr>
          <w:instrText xml:space="preserve"> PAGEREF _Toc386214552 \h </w:instrText>
        </w:r>
        <w:r>
          <w:rPr>
            <w:webHidden/>
          </w:rPr>
        </w:r>
        <w:r>
          <w:rPr>
            <w:webHidden/>
          </w:rPr>
          <w:fldChar w:fldCharType="separate"/>
        </w:r>
        <w:r w:rsidR="00E55410">
          <w:rPr>
            <w:webHidden/>
          </w:rPr>
          <w:t>15</w:t>
        </w:r>
        <w:r>
          <w:rPr>
            <w:webHidden/>
          </w:rPr>
          <w:fldChar w:fldCharType="end"/>
        </w:r>
      </w:hyperlink>
    </w:p>
    <w:p w:rsidR="00E55410" w:rsidRDefault="006F41EC">
      <w:pPr>
        <w:pStyle w:val="25"/>
        <w:rPr>
          <w:rFonts w:asciiTheme="minorHAnsi" w:eastAsiaTheme="minorEastAsia" w:hAnsiTheme="minorHAnsi" w:cstheme="minorBidi"/>
          <w:sz w:val="22"/>
          <w:szCs w:val="22"/>
          <w:lang w:eastAsia="ru-RU"/>
        </w:rPr>
      </w:pPr>
      <w:hyperlink w:anchor="_Toc386214553" w:history="1">
        <w:r w:rsidR="00E55410" w:rsidRPr="00FE518D">
          <w:rPr>
            <w:rStyle w:val="af3"/>
          </w:rPr>
          <w:t>4.1</w:t>
        </w:r>
        <w:r w:rsidR="00E55410">
          <w:rPr>
            <w:rFonts w:asciiTheme="minorHAnsi" w:eastAsiaTheme="minorEastAsia" w:hAnsiTheme="minorHAnsi" w:cstheme="minorBidi"/>
            <w:sz w:val="22"/>
            <w:szCs w:val="22"/>
            <w:lang w:eastAsia="ru-RU"/>
          </w:rPr>
          <w:tab/>
        </w:r>
        <w:r w:rsidR="00E55410" w:rsidRPr="00FE518D">
          <w:rPr>
            <w:rStyle w:val="af3"/>
          </w:rPr>
          <w:t>Порядок приемки-передачи сервисов на обслуживание от Заказчика к Исполнителю (порядок постановки на обслуживание).</w:t>
        </w:r>
        <w:r w:rsidR="00E55410">
          <w:rPr>
            <w:webHidden/>
          </w:rPr>
          <w:tab/>
        </w:r>
        <w:r>
          <w:rPr>
            <w:webHidden/>
          </w:rPr>
          <w:fldChar w:fldCharType="begin"/>
        </w:r>
        <w:r w:rsidR="00E55410">
          <w:rPr>
            <w:webHidden/>
          </w:rPr>
          <w:instrText xml:space="preserve"> PAGEREF _Toc386214553 \h </w:instrText>
        </w:r>
        <w:r>
          <w:rPr>
            <w:webHidden/>
          </w:rPr>
        </w:r>
        <w:r>
          <w:rPr>
            <w:webHidden/>
          </w:rPr>
          <w:fldChar w:fldCharType="separate"/>
        </w:r>
        <w:r w:rsidR="00E55410">
          <w:rPr>
            <w:webHidden/>
          </w:rPr>
          <w:t>15</w:t>
        </w:r>
        <w:r>
          <w:rPr>
            <w:webHidden/>
          </w:rPr>
          <w:fldChar w:fldCharType="end"/>
        </w:r>
      </w:hyperlink>
    </w:p>
    <w:p w:rsidR="00E55410" w:rsidRDefault="006F41EC">
      <w:pPr>
        <w:pStyle w:val="25"/>
        <w:rPr>
          <w:rFonts w:asciiTheme="minorHAnsi" w:eastAsiaTheme="minorEastAsia" w:hAnsiTheme="minorHAnsi" w:cstheme="minorBidi"/>
          <w:sz w:val="22"/>
          <w:szCs w:val="22"/>
          <w:lang w:eastAsia="ru-RU"/>
        </w:rPr>
      </w:pPr>
      <w:hyperlink w:anchor="_Toc386214554" w:history="1">
        <w:r w:rsidR="00E55410" w:rsidRPr="00FE518D">
          <w:rPr>
            <w:rStyle w:val="af3"/>
          </w:rPr>
          <w:t>4.2</w:t>
        </w:r>
        <w:r w:rsidR="00E55410">
          <w:rPr>
            <w:rFonts w:asciiTheme="minorHAnsi" w:eastAsiaTheme="minorEastAsia" w:hAnsiTheme="minorHAnsi" w:cstheme="minorBidi"/>
            <w:sz w:val="22"/>
            <w:szCs w:val="22"/>
            <w:lang w:eastAsia="ru-RU"/>
          </w:rPr>
          <w:tab/>
        </w:r>
        <w:r w:rsidR="00E55410" w:rsidRPr="00FE518D">
          <w:rPr>
            <w:rStyle w:val="af3"/>
          </w:rPr>
          <w:t>Порядок прекращения обслуживания сервисов Исполнителем</w:t>
        </w:r>
        <w:r w:rsidR="00E55410">
          <w:rPr>
            <w:webHidden/>
          </w:rPr>
          <w:tab/>
        </w:r>
        <w:r>
          <w:rPr>
            <w:webHidden/>
          </w:rPr>
          <w:fldChar w:fldCharType="begin"/>
        </w:r>
        <w:r w:rsidR="00E55410">
          <w:rPr>
            <w:webHidden/>
          </w:rPr>
          <w:instrText xml:space="preserve"> PAGEREF _Toc386214554 \h </w:instrText>
        </w:r>
        <w:r>
          <w:rPr>
            <w:webHidden/>
          </w:rPr>
        </w:r>
        <w:r>
          <w:rPr>
            <w:webHidden/>
          </w:rPr>
          <w:fldChar w:fldCharType="separate"/>
        </w:r>
        <w:r w:rsidR="00E55410">
          <w:rPr>
            <w:webHidden/>
          </w:rPr>
          <w:t>16</w:t>
        </w:r>
        <w:r>
          <w:rPr>
            <w:webHidden/>
          </w:rPr>
          <w:fldChar w:fldCharType="end"/>
        </w:r>
      </w:hyperlink>
    </w:p>
    <w:p w:rsidR="00E55410" w:rsidRDefault="006F41EC">
      <w:pPr>
        <w:pStyle w:val="17"/>
        <w:rPr>
          <w:rFonts w:asciiTheme="minorHAnsi" w:eastAsiaTheme="minorEastAsia" w:hAnsiTheme="minorHAnsi" w:cstheme="minorBidi"/>
          <w:b w:val="0"/>
          <w:sz w:val="22"/>
          <w:szCs w:val="22"/>
          <w:lang w:val="ru-RU" w:eastAsia="ru-RU"/>
        </w:rPr>
      </w:pPr>
      <w:hyperlink w:anchor="_Toc386214555" w:history="1">
        <w:r w:rsidR="00E55410" w:rsidRPr="00FE518D">
          <w:rPr>
            <w:rStyle w:val="af3"/>
          </w:rPr>
          <w:t>5</w:t>
        </w:r>
        <w:r w:rsidR="00E55410">
          <w:rPr>
            <w:rFonts w:asciiTheme="minorHAnsi" w:eastAsiaTheme="minorEastAsia" w:hAnsiTheme="minorHAnsi" w:cstheme="minorBidi"/>
            <w:b w:val="0"/>
            <w:sz w:val="22"/>
            <w:szCs w:val="22"/>
            <w:lang w:val="ru-RU" w:eastAsia="ru-RU"/>
          </w:rPr>
          <w:tab/>
        </w:r>
        <w:r w:rsidR="00E55410" w:rsidRPr="00FE518D">
          <w:rPr>
            <w:rStyle w:val="af3"/>
          </w:rPr>
          <w:t>Регламент взаимодействия Заказчика и служб сопровождения</w:t>
        </w:r>
        <w:r w:rsidR="00E55410">
          <w:rPr>
            <w:webHidden/>
          </w:rPr>
          <w:tab/>
        </w:r>
        <w:r>
          <w:rPr>
            <w:webHidden/>
          </w:rPr>
          <w:fldChar w:fldCharType="begin"/>
        </w:r>
        <w:r w:rsidR="00E55410">
          <w:rPr>
            <w:webHidden/>
          </w:rPr>
          <w:instrText xml:space="preserve"> PAGEREF _Toc386214555 \h </w:instrText>
        </w:r>
        <w:r>
          <w:rPr>
            <w:webHidden/>
          </w:rPr>
        </w:r>
        <w:r>
          <w:rPr>
            <w:webHidden/>
          </w:rPr>
          <w:fldChar w:fldCharType="separate"/>
        </w:r>
        <w:r w:rsidR="00E55410">
          <w:rPr>
            <w:webHidden/>
          </w:rPr>
          <w:t>18</w:t>
        </w:r>
        <w:r>
          <w:rPr>
            <w:webHidden/>
          </w:rPr>
          <w:fldChar w:fldCharType="end"/>
        </w:r>
      </w:hyperlink>
    </w:p>
    <w:p w:rsidR="00E55410" w:rsidRDefault="006F41EC">
      <w:pPr>
        <w:pStyle w:val="25"/>
        <w:rPr>
          <w:rFonts w:asciiTheme="minorHAnsi" w:eastAsiaTheme="minorEastAsia" w:hAnsiTheme="minorHAnsi" w:cstheme="minorBidi"/>
          <w:sz w:val="22"/>
          <w:szCs w:val="22"/>
          <w:lang w:eastAsia="ru-RU"/>
        </w:rPr>
      </w:pPr>
      <w:hyperlink w:anchor="_Toc386214556" w:history="1">
        <w:r w:rsidR="00E55410" w:rsidRPr="00FE518D">
          <w:rPr>
            <w:rStyle w:val="af3"/>
          </w:rPr>
          <w:t>5.1</w:t>
        </w:r>
        <w:r w:rsidR="00E55410">
          <w:rPr>
            <w:rFonts w:asciiTheme="minorHAnsi" w:eastAsiaTheme="minorEastAsia" w:hAnsiTheme="minorHAnsi" w:cstheme="minorBidi"/>
            <w:sz w:val="22"/>
            <w:szCs w:val="22"/>
            <w:lang w:eastAsia="ru-RU"/>
          </w:rPr>
          <w:tab/>
        </w:r>
        <w:r w:rsidR="00E55410" w:rsidRPr="00FE518D">
          <w:rPr>
            <w:rStyle w:val="af3"/>
          </w:rPr>
          <w:t>Требования к порядку выполнения работ в СУЭ ФК</w:t>
        </w:r>
        <w:r w:rsidR="00E55410">
          <w:rPr>
            <w:webHidden/>
          </w:rPr>
          <w:tab/>
        </w:r>
        <w:r>
          <w:rPr>
            <w:webHidden/>
          </w:rPr>
          <w:fldChar w:fldCharType="begin"/>
        </w:r>
        <w:r w:rsidR="00E55410">
          <w:rPr>
            <w:webHidden/>
          </w:rPr>
          <w:instrText xml:space="preserve"> PAGEREF _Toc386214556 \h </w:instrText>
        </w:r>
        <w:r>
          <w:rPr>
            <w:webHidden/>
          </w:rPr>
        </w:r>
        <w:r>
          <w:rPr>
            <w:webHidden/>
          </w:rPr>
          <w:fldChar w:fldCharType="separate"/>
        </w:r>
        <w:r w:rsidR="00E55410">
          <w:rPr>
            <w:webHidden/>
          </w:rPr>
          <w:t>18</w:t>
        </w:r>
        <w:r>
          <w:rPr>
            <w:webHidden/>
          </w:rPr>
          <w:fldChar w:fldCharType="end"/>
        </w:r>
      </w:hyperlink>
    </w:p>
    <w:p w:rsidR="00E55410" w:rsidRDefault="006F41EC">
      <w:pPr>
        <w:pStyle w:val="36"/>
        <w:rPr>
          <w:rFonts w:asciiTheme="minorHAnsi" w:eastAsiaTheme="minorEastAsia" w:hAnsiTheme="minorHAnsi" w:cstheme="minorBidi"/>
          <w:sz w:val="22"/>
          <w:szCs w:val="22"/>
          <w:lang w:eastAsia="ru-RU"/>
        </w:rPr>
      </w:pPr>
      <w:hyperlink w:anchor="_Toc386214557" w:history="1">
        <w:r w:rsidR="00E55410" w:rsidRPr="00FE518D">
          <w:rPr>
            <w:rStyle w:val="af3"/>
          </w:rPr>
          <w:t>5.1.1</w:t>
        </w:r>
        <w:r w:rsidR="00E55410">
          <w:rPr>
            <w:rFonts w:asciiTheme="minorHAnsi" w:eastAsiaTheme="minorEastAsia" w:hAnsiTheme="minorHAnsi" w:cstheme="minorBidi"/>
            <w:sz w:val="22"/>
            <w:szCs w:val="22"/>
            <w:lang w:eastAsia="ru-RU"/>
          </w:rPr>
          <w:tab/>
        </w:r>
        <w:r w:rsidR="00E55410" w:rsidRPr="00FE518D">
          <w:rPr>
            <w:rStyle w:val="af3"/>
          </w:rPr>
          <w:t>Регистрация заявок</w:t>
        </w:r>
        <w:r w:rsidR="00E55410">
          <w:rPr>
            <w:webHidden/>
          </w:rPr>
          <w:tab/>
        </w:r>
        <w:r>
          <w:rPr>
            <w:webHidden/>
          </w:rPr>
          <w:fldChar w:fldCharType="begin"/>
        </w:r>
        <w:r w:rsidR="00E55410">
          <w:rPr>
            <w:webHidden/>
          </w:rPr>
          <w:instrText xml:space="preserve"> PAGEREF _Toc386214557 \h </w:instrText>
        </w:r>
        <w:r>
          <w:rPr>
            <w:webHidden/>
          </w:rPr>
        </w:r>
        <w:r>
          <w:rPr>
            <w:webHidden/>
          </w:rPr>
          <w:fldChar w:fldCharType="separate"/>
        </w:r>
        <w:r w:rsidR="00E55410">
          <w:rPr>
            <w:webHidden/>
          </w:rPr>
          <w:t>19</w:t>
        </w:r>
        <w:r>
          <w:rPr>
            <w:webHidden/>
          </w:rPr>
          <w:fldChar w:fldCharType="end"/>
        </w:r>
      </w:hyperlink>
    </w:p>
    <w:p w:rsidR="00E55410" w:rsidRDefault="006F41EC">
      <w:pPr>
        <w:pStyle w:val="36"/>
        <w:rPr>
          <w:rFonts w:asciiTheme="minorHAnsi" w:eastAsiaTheme="minorEastAsia" w:hAnsiTheme="minorHAnsi" w:cstheme="minorBidi"/>
          <w:sz w:val="22"/>
          <w:szCs w:val="22"/>
          <w:lang w:eastAsia="ru-RU"/>
        </w:rPr>
      </w:pPr>
      <w:hyperlink w:anchor="_Toc386214558" w:history="1">
        <w:r w:rsidR="00E55410" w:rsidRPr="00FE518D">
          <w:rPr>
            <w:rStyle w:val="af3"/>
          </w:rPr>
          <w:t>5.1.2</w:t>
        </w:r>
        <w:r w:rsidR="00E55410">
          <w:rPr>
            <w:rFonts w:asciiTheme="minorHAnsi" w:eastAsiaTheme="minorEastAsia" w:hAnsiTheme="minorHAnsi" w:cstheme="minorBidi"/>
            <w:sz w:val="22"/>
            <w:szCs w:val="22"/>
            <w:lang w:eastAsia="ru-RU"/>
          </w:rPr>
          <w:tab/>
        </w:r>
        <w:r w:rsidR="00E55410" w:rsidRPr="00FE518D">
          <w:rPr>
            <w:rStyle w:val="af3"/>
          </w:rPr>
          <w:t>Классификация заявок</w:t>
        </w:r>
        <w:r w:rsidR="00E55410">
          <w:rPr>
            <w:webHidden/>
          </w:rPr>
          <w:tab/>
        </w:r>
        <w:r>
          <w:rPr>
            <w:webHidden/>
          </w:rPr>
          <w:fldChar w:fldCharType="begin"/>
        </w:r>
        <w:r w:rsidR="00E55410">
          <w:rPr>
            <w:webHidden/>
          </w:rPr>
          <w:instrText xml:space="preserve"> PAGEREF _Toc386214558 \h </w:instrText>
        </w:r>
        <w:r>
          <w:rPr>
            <w:webHidden/>
          </w:rPr>
        </w:r>
        <w:r>
          <w:rPr>
            <w:webHidden/>
          </w:rPr>
          <w:fldChar w:fldCharType="separate"/>
        </w:r>
        <w:r w:rsidR="00E55410">
          <w:rPr>
            <w:webHidden/>
          </w:rPr>
          <w:t>19</w:t>
        </w:r>
        <w:r>
          <w:rPr>
            <w:webHidden/>
          </w:rPr>
          <w:fldChar w:fldCharType="end"/>
        </w:r>
      </w:hyperlink>
    </w:p>
    <w:p w:rsidR="00E55410" w:rsidRDefault="006F41EC">
      <w:pPr>
        <w:pStyle w:val="36"/>
        <w:rPr>
          <w:rFonts w:asciiTheme="minorHAnsi" w:eastAsiaTheme="minorEastAsia" w:hAnsiTheme="minorHAnsi" w:cstheme="minorBidi"/>
          <w:sz w:val="22"/>
          <w:szCs w:val="22"/>
          <w:lang w:eastAsia="ru-RU"/>
        </w:rPr>
      </w:pPr>
      <w:hyperlink w:anchor="_Toc386214559" w:history="1">
        <w:r w:rsidR="00E55410" w:rsidRPr="00FE518D">
          <w:rPr>
            <w:rStyle w:val="af3"/>
          </w:rPr>
          <w:t>5.1.3</w:t>
        </w:r>
        <w:r w:rsidR="00E55410">
          <w:rPr>
            <w:rFonts w:asciiTheme="minorHAnsi" w:eastAsiaTheme="minorEastAsia" w:hAnsiTheme="minorHAnsi" w:cstheme="minorBidi"/>
            <w:sz w:val="22"/>
            <w:szCs w:val="22"/>
            <w:lang w:eastAsia="ru-RU"/>
          </w:rPr>
          <w:tab/>
        </w:r>
        <w:r w:rsidR="00E55410" w:rsidRPr="00FE518D">
          <w:rPr>
            <w:rStyle w:val="af3"/>
          </w:rPr>
          <w:t>Приоритеты, время реакции и сроки выполнения</w:t>
        </w:r>
        <w:r w:rsidR="00E55410">
          <w:rPr>
            <w:webHidden/>
          </w:rPr>
          <w:tab/>
        </w:r>
        <w:r>
          <w:rPr>
            <w:webHidden/>
          </w:rPr>
          <w:fldChar w:fldCharType="begin"/>
        </w:r>
        <w:r w:rsidR="00E55410">
          <w:rPr>
            <w:webHidden/>
          </w:rPr>
          <w:instrText xml:space="preserve"> PAGEREF _Toc386214559 \h </w:instrText>
        </w:r>
        <w:r>
          <w:rPr>
            <w:webHidden/>
          </w:rPr>
        </w:r>
        <w:r>
          <w:rPr>
            <w:webHidden/>
          </w:rPr>
          <w:fldChar w:fldCharType="separate"/>
        </w:r>
        <w:r w:rsidR="00E55410">
          <w:rPr>
            <w:webHidden/>
          </w:rPr>
          <w:t>20</w:t>
        </w:r>
        <w:r>
          <w:rPr>
            <w:webHidden/>
          </w:rPr>
          <w:fldChar w:fldCharType="end"/>
        </w:r>
      </w:hyperlink>
    </w:p>
    <w:p w:rsidR="00E55410" w:rsidRDefault="006F41EC">
      <w:pPr>
        <w:pStyle w:val="36"/>
        <w:rPr>
          <w:rFonts w:asciiTheme="minorHAnsi" w:eastAsiaTheme="minorEastAsia" w:hAnsiTheme="minorHAnsi" w:cstheme="minorBidi"/>
          <w:sz w:val="22"/>
          <w:szCs w:val="22"/>
          <w:lang w:eastAsia="ru-RU"/>
        </w:rPr>
      </w:pPr>
      <w:hyperlink w:anchor="_Toc386214560" w:history="1">
        <w:r w:rsidR="00E55410" w:rsidRPr="00FE518D">
          <w:rPr>
            <w:rStyle w:val="af3"/>
          </w:rPr>
          <w:t>5.1.4</w:t>
        </w:r>
        <w:r w:rsidR="00E55410">
          <w:rPr>
            <w:rFonts w:asciiTheme="minorHAnsi" w:eastAsiaTheme="minorEastAsia" w:hAnsiTheme="minorHAnsi" w:cstheme="minorBidi"/>
            <w:sz w:val="22"/>
            <w:szCs w:val="22"/>
            <w:lang w:eastAsia="ru-RU"/>
          </w:rPr>
          <w:tab/>
        </w:r>
        <w:r w:rsidR="00E55410" w:rsidRPr="00FE518D">
          <w:rPr>
            <w:rStyle w:val="af3"/>
          </w:rPr>
          <w:t>Процедура эскалации на вышестоящую линию поддержки</w:t>
        </w:r>
        <w:r w:rsidR="00E55410">
          <w:rPr>
            <w:webHidden/>
          </w:rPr>
          <w:tab/>
        </w:r>
        <w:r>
          <w:rPr>
            <w:webHidden/>
          </w:rPr>
          <w:fldChar w:fldCharType="begin"/>
        </w:r>
        <w:r w:rsidR="00E55410">
          <w:rPr>
            <w:webHidden/>
          </w:rPr>
          <w:instrText xml:space="preserve"> PAGEREF _Toc386214560 \h </w:instrText>
        </w:r>
        <w:r>
          <w:rPr>
            <w:webHidden/>
          </w:rPr>
        </w:r>
        <w:r>
          <w:rPr>
            <w:webHidden/>
          </w:rPr>
          <w:fldChar w:fldCharType="separate"/>
        </w:r>
        <w:r w:rsidR="00E55410">
          <w:rPr>
            <w:webHidden/>
          </w:rPr>
          <w:t>21</w:t>
        </w:r>
        <w:r>
          <w:rPr>
            <w:webHidden/>
          </w:rPr>
          <w:fldChar w:fldCharType="end"/>
        </w:r>
      </w:hyperlink>
    </w:p>
    <w:p w:rsidR="00E55410" w:rsidRDefault="006F41EC">
      <w:pPr>
        <w:pStyle w:val="36"/>
        <w:rPr>
          <w:rFonts w:asciiTheme="minorHAnsi" w:eastAsiaTheme="minorEastAsia" w:hAnsiTheme="minorHAnsi" w:cstheme="minorBidi"/>
          <w:sz w:val="22"/>
          <w:szCs w:val="22"/>
          <w:lang w:eastAsia="ru-RU"/>
        </w:rPr>
      </w:pPr>
      <w:hyperlink w:anchor="_Toc386214561" w:history="1">
        <w:r w:rsidR="00E55410" w:rsidRPr="00FE518D">
          <w:rPr>
            <w:rStyle w:val="af3"/>
          </w:rPr>
          <w:t>5.1.5</w:t>
        </w:r>
        <w:r w:rsidR="00E55410">
          <w:rPr>
            <w:rFonts w:asciiTheme="minorHAnsi" w:eastAsiaTheme="minorEastAsia" w:hAnsiTheme="minorHAnsi" w:cstheme="minorBidi"/>
            <w:sz w:val="22"/>
            <w:szCs w:val="22"/>
            <w:lang w:eastAsia="ru-RU"/>
          </w:rPr>
          <w:tab/>
        </w:r>
        <w:r w:rsidR="00E55410" w:rsidRPr="00FE518D">
          <w:rPr>
            <w:rStyle w:val="af3"/>
          </w:rPr>
          <w:t>Процедура взаимодействия специалистов Заказчика, Исполнителя и сторонних подразделений</w:t>
        </w:r>
        <w:r w:rsidR="00E55410">
          <w:rPr>
            <w:webHidden/>
          </w:rPr>
          <w:tab/>
        </w:r>
        <w:r>
          <w:rPr>
            <w:webHidden/>
          </w:rPr>
          <w:fldChar w:fldCharType="begin"/>
        </w:r>
        <w:r w:rsidR="00E55410">
          <w:rPr>
            <w:webHidden/>
          </w:rPr>
          <w:instrText xml:space="preserve"> PAGEREF _Toc386214561 \h </w:instrText>
        </w:r>
        <w:r>
          <w:rPr>
            <w:webHidden/>
          </w:rPr>
        </w:r>
        <w:r>
          <w:rPr>
            <w:webHidden/>
          </w:rPr>
          <w:fldChar w:fldCharType="separate"/>
        </w:r>
        <w:r w:rsidR="00E55410">
          <w:rPr>
            <w:webHidden/>
          </w:rPr>
          <w:t>21</w:t>
        </w:r>
        <w:r>
          <w:rPr>
            <w:webHidden/>
          </w:rPr>
          <w:fldChar w:fldCharType="end"/>
        </w:r>
      </w:hyperlink>
    </w:p>
    <w:p w:rsidR="00E55410" w:rsidRDefault="006F41EC">
      <w:pPr>
        <w:pStyle w:val="36"/>
        <w:rPr>
          <w:rFonts w:asciiTheme="minorHAnsi" w:eastAsiaTheme="minorEastAsia" w:hAnsiTheme="minorHAnsi" w:cstheme="minorBidi"/>
          <w:sz w:val="22"/>
          <w:szCs w:val="22"/>
          <w:lang w:eastAsia="ru-RU"/>
        </w:rPr>
      </w:pPr>
      <w:hyperlink w:anchor="_Toc386214562" w:history="1">
        <w:r w:rsidR="00E55410" w:rsidRPr="00FE518D">
          <w:rPr>
            <w:rStyle w:val="af3"/>
          </w:rPr>
          <w:t>5.1.6</w:t>
        </w:r>
        <w:r w:rsidR="00E55410">
          <w:rPr>
            <w:rFonts w:asciiTheme="minorHAnsi" w:eastAsiaTheme="minorEastAsia" w:hAnsiTheme="minorHAnsi" w:cstheme="minorBidi"/>
            <w:sz w:val="22"/>
            <w:szCs w:val="22"/>
            <w:lang w:eastAsia="ru-RU"/>
          </w:rPr>
          <w:tab/>
        </w:r>
        <w:r w:rsidR="00E55410" w:rsidRPr="00FE518D">
          <w:rPr>
            <w:rStyle w:val="af3"/>
          </w:rPr>
          <w:t>Контроль качества выполнения работ</w:t>
        </w:r>
        <w:r w:rsidR="00E55410">
          <w:rPr>
            <w:webHidden/>
          </w:rPr>
          <w:tab/>
        </w:r>
        <w:r>
          <w:rPr>
            <w:webHidden/>
          </w:rPr>
          <w:fldChar w:fldCharType="begin"/>
        </w:r>
        <w:r w:rsidR="00E55410">
          <w:rPr>
            <w:webHidden/>
          </w:rPr>
          <w:instrText xml:space="preserve"> PAGEREF _Toc386214562 \h </w:instrText>
        </w:r>
        <w:r>
          <w:rPr>
            <w:webHidden/>
          </w:rPr>
        </w:r>
        <w:r>
          <w:rPr>
            <w:webHidden/>
          </w:rPr>
          <w:fldChar w:fldCharType="separate"/>
        </w:r>
        <w:r w:rsidR="00E55410">
          <w:rPr>
            <w:webHidden/>
          </w:rPr>
          <w:t>24</w:t>
        </w:r>
        <w:r>
          <w:rPr>
            <w:webHidden/>
          </w:rPr>
          <w:fldChar w:fldCharType="end"/>
        </w:r>
      </w:hyperlink>
    </w:p>
    <w:p w:rsidR="00E55410" w:rsidRDefault="006F41EC">
      <w:pPr>
        <w:pStyle w:val="36"/>
        <w:rPr>
          <w:rFonts w:asciiTheme="minorHAnsi" w:eastAsiaTheme="minorEastAsia" w:hAnsiTheme="minorHAnsi" w:cstheme="minorBidi"/>
          <w:sz w:val="22"/>
          <w:szCs w:val="22"/>
          <w:lang w:eastAsia="ru-RU"/>
        </w:rPr>
      </w:pPr>
      <w:hyperlink w:anchor="_Toc386214563" w:history="1">
        <w:r w:rsidR="00E55410" w:rsidRPr="00FE518D">
          <w:rPr>
            <w:rStyle w:val="af3"/>
          </w:rPr>
          <w:t>5.1.7</w:t>
        </w:r>
        <w:r w:rsidR="00E55410">
          <w:rPr>
            <w:rFonts w:asciiTheme="minorHAnsi" w:eastAsiaTheme="minorEastAsia" w:hAnsiTheme="minorHAnsi" w:cstheme="minorBidi"/>
            <w:sz w:val="22"/>
            <w:szCs w:val="22"/>
            <w:lang w:eastAsia="ru-RU"/>
          </w:rPr>
          <w:tab/>
        </w:r>
        <w:r w:rsidR="00E55410" w:rsidRPr="00FE518D">
          <w:rPr>
            <w:rStyle w:val="af3"/>
          </w:rPr>
          <w:t>Особенности выполнения работ в закрытом контуре</w:t>
        </w:r>
        <w:r w:rsidR="00E55410">
          <w:rPr>
            <w:webHidden/>
          </w:rPr>
          <w:tab/>
        </w:r>
        <w:r>
          <w:rPr>
            <w:webHidden/>
          </w:rPr>
          <w:fldChar w:fldCharType="begin"/>
        </w:r>
        <w:r w:rsidR="00E55410">
          <w:rPr>
            <w:webHidden/>
          </w:rPr>
          <w:instrText xml:space="preserve"> PAGEREF _Toc386214563 \h </w:instrText>
        </w:r>
        <w:r>
          <w:rPr>
            <w:webHidden/>
          </w:rPr>
        </w:r>
        <w:r>
          <w:rPr>
            <w:webHidden/>
          </w:rPr>
          <w:fldChar w:fldCharType="separate"/>
        </w:r>
        <w:r w:rsidR="00E55410">
          <w:rPr>
            <w:webHidden/>
          </w:rPr>
          <w:t>25</w:t>
        </w:r>
        <w:r>
          <w:rPr>
            <w:webHidden/>
          </w:rPr>
          <w:fldChar w:fldCharType="end"/>
        </w:r>
      </w:hyperlink>
    </w:p>
    <w:p w:rsidR="00E55410" w:rsidRDefault="006F41EC">
      <w:pPr>
        <w:pStyle w:val="25"/>
        <w:rPr>
          <w:rFonts w:asciiTheme="minorHAnsi" w:eastAsiaTheme="minorEastAsia" w:hAnsiTheme="minorHAnsi" w:cstheme="minorBidi"/>
          <w:sz w:val="22"/>
          <w:szCs w:val="22"/>
          <w:lang w:eastAsia="ru-RU"/>
        </w:rPr>
      </w:pPr>
      <w:hyperlink w:anchor="_Toc386214564" w:history="1">
        <w:r w:rsidR="00E55410" w:rsidRPr="00FE518D">
          <w:rPr>
            <w:rStyle w:val="af3"/>
          </w:rPr>
          <w:t>5.2</w:t>
        </w:r>
        <w:r w:rsidR="00E55410">
          <w:rPr>
            <w:rFonts w:asciiTheme="minorHAnsi" w:eastAsiaTheme="minorEastAsia" w:hAnsiTheme="minorHAnsi" w:cstheme="minorBidi"/>
            <w:sz w:val="22"/>
            <w:szCs w:val="22"/>
            <w:lang w:eastAsia="ru-RU"/>
          </w:rPr>
          <w:tab/>
        </w:r>
        <w:r w:rsidR="00E55410" w:rsidRPr="00FE518D">
          <w:rPr>
            <w:rStyle w:val="af3"/>
          </w:rPr>
          <w:t>Штатное взаимодействие Заказчика и служб сопровождения</w:t>
        </w:r>
        <w:r w:rsidR="00E55410">
          <w:rPr>
            <w:webHidden/>
          </w:rPr>
          <w:tab/>
        </w:r>
        <w:r>
          <w:rPr>
            <w:webHidden/>
          </w:rPr>
          <w:fldChar w:fldCharType="begin"/>
        </w:r>
        <w:r w:rsidR="00E55410">
          <w:rPr>
            <w:webHidden/>
          </w:rPr>
          <w:instrText xml:space="preserve"> PAGEREF _Toc386214564 \h </w:instrText>
        </w:r>
        <w:r>
          <w:rPr>
            <w:webHidden/>
          </w:rPr>
        </w:r>
        <w:r>
          <w:rPr>
            <w:webHidden/>
          </w:rPr>
          <w:fldChar w:fldCharType="separate"/>
        </w:r>
        <w:r w:rsidR="00E55410">
          <w:rPr>
            <w:webHidden/>
          </w:rPr>
          <w:t>25</w:t>
        </w:r>
        <w:r>
          <w:rPr>
            <w:webHidden/>
          </w:rPr>
          <w:fldChar w:fldCharType="end"/>
        </w:r>
      </w:hyperlink>
    </w:p>
    <w:p w:rsidR="00E55410" w:rsidRDefault="006F41EC">
      <w:pPr>
        <w:pStyle w:val="36"/>
        <w:rPr>
          <w:rFonts w:asciiTheme="minorHAnsi" w:eastAsiaTheme="minorEastAsia" w:hAnsiTheme="minorHAnsi" w:cstheme="minorBidi"/>
          <w:sz w:val="22"/>
          <w:szCs w:val="22"/>
          <w:lang w:eastAsia="ru-RU"/>
        </w:rPr>
      </w:pPr>
      <w:hyperlink w:anchor="_Toc386214565" w:history="1">
        <w:r w:rsidR="00E55410" w:rsidRPr="00FE518D">
          <w:rPr>
            <w:rStyle w:val="af3"/>
          </w:rPr>
          <w:t>5.2.1</w:t>
        </w:r>
        <w:r w:rsidR="00E55410">
          <w:rPr>
            <w:rFonts w:asciiTheme="minorHAnsi" w:eastAsiaTheme="minorEastAsia" w:hAnsiTheme="minorHAnsi" w:cstheme="minorBidi"/>
            <w:sz w:val="22"/>
            <w:szCs w:val="22"/>
            <w:lang w:eastAsia="ru-RU"/>
          </w:rPr>
          <w:tab/>
        </w:r>
        <w:r w:rsidR="00E55410" w:rsidRPr="00FE518D">
          <w:rPr>
            <w:rStyle w:val="af3"/>
          </w:rPr>
          <w:t>Требования к структуре службы сопровождения</w:t>
        </w:r>
        <w:r w:rsidR="00E55410">
          <w:rPr>
            <w:webHidden/>
          </w:rPr>
          <w:tab/>
        </w:r>
        <w:r>
          <w:rPr>
            <w:webHidden/>
          </w:rPr>
          <w:fldChar w:fldCharType="begin"/>
        </w:r>
        <w:r w:rsidR="00E55410">
          <w:rPr>
            <w:webHidden/>
          </w:rPr>
          <w:instrText xml:space="preserve"> PAGEREF _Toc386214565 \h </w:instrText>
        </w:r>
        <w:r>
          <w:rPr>
            <w:webHidden/>
          </w:rPr>
        </w:r>
        <w:r>
          <w:rPr>
            <w:webHidden/>
          </w:rPr>
          <w:fldChar w:fldCharType="separate"/>
        </w:r>
        <w:r w:rsidR="00E55410">
          <w:rPr>
            <w:webHidden/>
          </w:rPr>
          <w:t>25</w:t>
        </w:r>
        <w:r>
          <w:rPr>
            <w:webHidden/>
          </w:rPr>
          <w:fldChar w:fldCharType="end"/>
        </w:r>
      </w:hyperlink>
    </w:p>
    <w:p w:rsidR="00E55410" w:rsidRDefault="006F41EC">
      <w:pPr>
        <w:pStyle w:val="36"/>
        <w:rPr>
          <w:rFonts w:asciiTheme="minorHAnsi" w:eastAsiaTheme="minorEastAsia" w:hAnsiTheme="minorHAnsi" w:cstheme="minorBidi"/>
          <w:sz w:val="22"/>
          <w:szCs w:val="22"/>
          <w:lang w:eastAsia="ru-RU"/>
        </w:rPr>
      </w:pPr>
      <w:hyperlink w:anchor="_Toc386214566" w:history="1">
        <w:r w:rsidR="00E55410" w:rsidRPr="00FE518D">
          <w:rPr>
            <w:rStyle w:val="af3"/>
          </w:rPr>
          <w:t>5.2.2</w:t>
        </w:r>
        <w:r w:rsidR="00E55410">
          <w:rPr>
            <w:rFonts w:asciiTheme="minorHAnsi" w:eastAsiaTheme="minorEastAsia" w:hAnsiTheme="minorHAnsi" w:cstheme="minorBidi"/>
            <w:sz w:val="22"/>
            <w:szCs w:val="22"/>
            <w:lang w:eastAsia="ru-RU"/>
          </w:rPr>
          <w:tab/>
        </w:r>
        <w:r w:rsidR="00E55410" w:rsidRPr="00FE518D">
          <w:rPr>
            <w:rStyle w:val="af3"/>
          </w:rPr>
          <w:t>Инструкции подразделений службы сопровождения</w:t>
        </w:r>
        <w:r w:rsidR="00E55410">
          <w:rPr>
            <w:webHidden/>
          </w:rPr>
          <w:tab/>
        </w:r>
        <w:r>
          <w:rPr>
            <w:webHidden/>
          </w:rPr>
          <w:fldChar w:fldCharType="begin"/>
        </w:r>
        <w:r w:rsidR="00E55410">
          <w:rPr>
            <w:webHidden/>
          </w:rPr>
          <w:instrText xml:space="preserve"> PAGEREF _Toc386214566 \h </w:instrText>
        </w:r>
        <w:r>
          <w:rPr>
            <w:webHidden/>
          </w:rPr>
        </w:r>
        <w:r>
          <w:rPr>
            <w:webHidden/>
          </w:rPr>
          <w:fldChar w:fldCharType="separate"/>
        </w:r>
        <w:r w:rsidR="00E55410">
          <w:rPr>
            <w:webHidden/>
          </w:rPr>
          <w:t>26</w:t>
        </w:r>
        <w:r>
          <w:rPr>
            <w:webHidden/>
          </w:rPr>
          <w:fldChar w:fldCharType="end"/>
        </w:r>
      </w:hyperlink>
    </w:p>
    <w:p w:rsidR="00E55410" w:rsidRDefault="006F41EC">
      <w:pPr>
        <w:pStyle w:val="49"/>
        <w:rPr>
          <w:rFonts w:asciiTheme="minorHAnsi" w:eastAsiaTheme="minorEastAsia" w:hAnsiTheme="minorHAnsi" w:cstheme="minorBidi"/>
          <w:sz w:val="22"/>
          <w:szCs w:val="22"/>
          <w:lang w:eastAsia="ru-RU"/>
        </w:rPr>
      </w:pPr>
      <w:hyperlink w:anchor="_Toc386214567" w:history="1">
        <w:r w:rsidR="00E55410" w:rsidRPr="00FE518D">
          <w:rPr>
            <w:rStyle w:val="af3"/>
          </w:rPr>
          <w:t>5.2.2.1</w:t>
        </w:r>
        <w:r w:rsidR="00E55410">
          <w:rPr>
            <w:rFonts w:asciiTheme="minorHAnsi" w:eastAsiaTheme="minorEastAsia" w:hAnsiTheme="minorHAnsi" w:cstheme="minorBidi"/>
            <w:sz w:val="22"/>
            <w:szCs w:val="22"/>
            <w:lang w:eastAsia="ru-RU"/>
          </w:rPr>
          <w:tab/>
        </w:r>
        <w:r w:rsidR="00E55410" w:rsidRPr="00FE518D">
          <w:rPr>
            <w:rStyle w:val="af3"/>
          </w:rPr>
          <w:t>ДС ФК</w:t>
        </w:r>
        <w:r w:rsidR="00E55410">
          <w:rPr>
            <w:webHidden/>
          </w:rPr>
          <w:tab/>
        </w:r>
        <w:r>
          <w:rPr>
            <w:webHidden/>
          </w:rPr>
          <w:fldChar w:fldCharType="begin"/>
        </w:r>
        <w:r w:rsidR="00E55410">
          <w:rPr>
            <w:webHidden/>
          </w:rPr>
          <w:instrText xml:space="preserve"> PAGEREF _Toc386214567 \h </w:instrText>
        </w:r>
        <w:r>
          <w:rPr>
            <w:webHidden/>
          </w:rPr>
        </w:r>
        <w:r>
          <w:rPr>
            <w:webHidden/>
          </w:rPr>
          <w:fldChar w:fldCharType="separate"/>
        </w:r>
        <w:r w:rsidR="00E55410">
          <w:rPr>
            <w:webHidden/>
          </w:rPr>
          <w:t>26</w:t>
        </w:r>
        <w:r>
          <w:rPr>
            <w:webHidden/>
          </w:rPr>
          <w:fldChar w:fldCharType="end"/>
        </w:r>
      </w:hyperlink>
    </w:p>
    <w:p w:rsidR="00E55410" w:rsidRDefault="006F41EC">
      <w:pPr>
        <w:pStyle w:val="49"/>
        <w:rPr>
          <w:rFonts w:asciiTheme="minorHAnsi" w:eastAsiaTheme="minorEastAsia" w:hAnsiTheme="minorHAnsi" w:cstheme="minorBidi"/>
          <w:sz w:val="22"/>
          <w:szCs w:val="22"/>
          <w:lang w:eastAsia="ru-RU"/>
        </w:rPr>
      </w:pPr>
      <w:hyperlink w:anchor="_Toc386214568" w:history="1">
        <w:r w:rsidR="00E55410" w:rsidRPr="00FE518D">
          <w:rPr>
            <w:rStyle w:val="af3"/>
          </w:rPr>
          <w:t>5.2.2.2</w:t>
        </w:r>
        <w:r w:rsidR="00E55410">
          <w:rPr>
            <w:rFonts w:asciiTheme="minorHAnsi" w:eastAsiaTheme="minorEastAsia" w:hAnsiTheme="minorHAnsi" w:cstheme="minorBidi"/>
            <w:sz w:val="22"/>
            <w:szCs w:val="22"/>
            <w:lang w:eastAsia="ru-RU"/>
          </w:rPr>
          <w:tab/>
        </w:r>
        <w:r w:rsidR="00E55410" w:rsidRPr="00FE518D">
          <w:rPr>
            <w:rStyle w:val="af3"/>
          </w:rPr>
          <w:t>2-я линия поддержки</w:t>
        </w:r>
        <w:r w:rsidR="00E55410">
          <w:rPr>
            <w:webHidden/>
          </w:rPr>
          <w:tab/>
        </w:r>
        <w:r>
          <w:rPr>
            <w:webHidden/>
          </w:rPr>
          <w:fldChar w:fldCharType="begin"/>
        </w:r>
        <w:r w:rsidR="00E55410">
          <w:rPr>
            <w:webHidden/>
          </w:rPr>
          <w:instrText xml:space="preserve"> PAGEREF _Toc386214568 \h </w:instrText>
        </w:r>
        <w:r>
          <w:rPr>
            <w:webHidden/>
          </w:rPr>
        </w:r>
        <w:r>
          <w:rPr>
            <w:webHidden/>
          </w:rPr>
          <w:fldChar w:fldCharType="separate"/>
        </w:r>
        <w:r w:rsidR="00E55410">
          <w:rPr>
            <w:webHidden/>
          </w:rPr>
          <w:t>29</w:t>
        </w:r>
        <w:r>
          <w:rPr>
            <w:webHidden/>
          </w:rPr>
          <w:fldChar w:fldCharType="end"/>
        </w:r>
      </w:hyperlink>
    </w:p>
    <w:p w:rsidR="00E55410" w:rsidRDefault="006F41EC">
      <w:pPr>
        <w:pStyle w:val="49"/>
        <w:rPr>
          <w:rFonts w:asciiTheme="minorHAnsi" w:eastAsiaTheme="minorEastAsia" w:hAnsiTheme="minorHAnsi" w:cstheme="minorBidi"/>
          <w:sz w:val="22"/>
          <w:szCs w:val="22"/>
          <w:lang w:eastAsia="ru-RU"/>
        </w:rPr>
      </w:pPr>
      <w:hyperlink w:anchor="_Toc386214569" w:history="1">
        <w:r w:rsidR="00E55410" w:rsidRPr="00FE518D">
          <w:rPr>
            <w:rStyle w:val="af3"/>
          </w:rPr>
          <w:t>5.2.2.3</w:t>
        </w:r>
        <w:r w:rsidR="00E55410">
          <w:rPr>
            <w:rFonts w:asciiTheme="minorHAnsi" w:eastAsiaTheme="minorEastAsia" w:hAnsiTheme="minorHAnsi" w:cstheme="minorBidi"/>
            <w:sz w:val="22"/>
            <w:szCs w:val="22"/>
            <w:lang w:eastAsia="ru-RU"/>
          </w:rPr>
          <w:tab/>
        </w:r>
        <w:r w:rsidR="00E55410" w:rsidRPr="00FE518D">
          <w:rPr>
            <w:rStyle w:val="af3"/>
          </w:rPr>
          <w:t>3-я линия поддержки</w:t>
        </w:r>
        <w:r w:rsidR="00E55410">
          <w:rPr>
            <w:webHidden/>
          </w:rPr>
          <w:tab/>
        </w:r>
        <w:r>
          <w:rPr>
            <w:webHidden/>
          </w:rPr>
          <w:fldChar w:fldCharType="begin"/>
        </w:r>
        <w:r w:rsidR="00E55410">
          <w:rPr>
            <w:webHidden/>
          </w:rPr>
          <w:instrText xml:space="preserve"> PAGEREF _Toc386214569 \h </w:instrText>
        </w:r>
        <w:r>
          <w:rPr>
            <w:webHidden/>
          </w:rPr>
        </w:r>
        <w:r>
          <w:rPr>
            <w:webHidden/>
          </w:rPr>
          <w:fldChar w:fldCharType="separate"/>
        </w:r>
        <w:r w:rsidR="00E55410">
          <w:rPr>
            <w:webHidden/>
          </w:rPr>
          <w:t>37</w:t>
        </w:r>
        <w:r>
          <w:rPr>
            <w:webHidden/>
          </w:rPr>
          <w:fldChar w:fldCharType="end"/>
        </w:r>
      </w:hyperlink>
    </w:p>
    <w:p w:rsidR="00E55410" w:rsidRDefault="006F41EC">
      <w:pPr>
        <w:pStyle w:val="49"/>
        <w:rPr>
          <w:rFonts w:asciiTheme="minorHAnsi" w:eastAsiaTheme="minorEastAsia" w:hAnsiTheme="minorHAnsi" w:cstheme="minorBidi"/>
          <w:sz w:val="22"/>
          <w:szCs w:val="22"/>
          <w:lang w:eastAsia="ru-RU"/>
        </w:rPr>
      </w:pPr>
      <w:hyperlink w:anchor="_Toc386214570" w:history="1">
        <w:r w:rsidR="00E55410" w:rsidRPr="00FE518D">
          <w:rPr>
            <w:rStyle w:val="af3"/>
          </w:rPr>
          <w:t>5.2.2.4</w:t>
        </w:r>
        <w:r w:rsidR="00E55410">
          <w:rPr>
            <w:rFonts w:asciiTheme="minorHAnsi" w:eastAsiaTheme="minorEastAsia" w:hAnsiTheme="minorHAnsi" w:cstheme="minorBidi"/>
            <w:sz w:val="22"/>
            <w:szCs w:val="22"/>
            <w:lang w:eastAsia="ru-RU"/>
          </w:rPr>
          <w:tab/>
        </w:r>
        <w:r w:rsidR="00E55410" w:rsidRPr="00FE518D">
          <w:rPr>
            <w:rStyle w:val="af3"/>
          </w:rPr>
          <w:t>Лидер команды Исполнителя</w:t>
        </w:r>
        <w:r w:rsidR="00E55410">
          <w:rPr>
            <w:webHidden/>
          </w:rPr>
          <w:tab/>
        </w:r>
        <w:r>
          <w:rPr>
            <w:webHidden/>
          </w:rPr>
          <w:fldChar w:fldCharType="begin"/>
        </w:r>
        <w:r w:rsidR="00E55410">
          <w:rPr>
            <w:webHidden/>
          </w:rPr>
          <w:instrText xml:space="preserve"> PAGEREF _Toc386214570 \h </w:instrText>
        </w:r>
        <w:r>
          <w:rPr>
            <w:webHidden/>
          </w:rPr>
        </w:r>
        <w:r>
          <w:rPr>
            <w:webHidden/>
          </w:rPr>
          <w:fldChar w:fldCharType="separate"/>
        </w:r>
        <w:r w:rsidR="00E55410">
          <w:rPr>
            <w:webHidden/>
          </w:rPr>
          <w:t>41</w:t>
        </w:r>
        <w:r>
          <w:rPr>
            <w:webHidden/>
          </w:rPr>
          <w:fldChar w:fldCharType="end"/>
        </w:r>
      </w:hyperlink>
    </w:p>
    <w:p w:rsidR="00E55410" w:rsidRDefault="006F41EC">
      <w:pPr>
        <w:pStyle w:val="49"/>
        <w:rPr>
          <w:rFonts w:asciiTheme="minorHAnsi" w:eastAsiaTheme="minorEastAsia" w:hAnsiTheme="minorHAnsi" w:cstheme="minorBidi"/>
          <w:sz w:val="22"/>
          <w:szCs w:val="22"/>
          <w:lang w:eastAsia="ru-RU"/>
        </w:rPr>
      </w:pPr>
      <w:hyperlink w:anchor="_Toc386214571" w:history="1">
        <w:r w:rsidR="00E55410" w:rsidRPr="00FE518D">
          <w:rPr>
            <w:rStyle w:val="af3"/>
          </w:rPr>
          <w:t>5.2.2.5</w:t>
        </w:r>
        <w:r w:rsidR="00E55410">
          <w:rPr>
            <w:rFonts w:asciiTheme="minorHAnsi" w:eastAsiaTheme="minorEastAsia" w:hAnsiTheme="minorHAnsi" w:cstheme="minorBidi"/>
            <w:sz w:val="22"/>
            <w:szCs w:val="22"/>
            <w:lang w:eastAsia="ru-RU"/>
          </w:rPr>
          <w:tab/>
        </w:r>
        <w:r w:rsidR="00E55410" w:rsidRPr="00FE518D">
          <w:rPr>
            <w:rStyle w:val="af3"/>
          </w:rPr>
          <w:t>Менеджер инцидентов Заказчика</w:t>
        </w:r>
        <w:r w:rsidR="00E55410">
          <w:rPr>
            <w:webHidden/>
          </w:rPr>
          <w:tab/>
        </w:r>
        <w:r>
          <w:rPr>
            <w:webHidden/>
          </w:rPr>
          <w:fldChar w:fldCharType="begin"/>
        </w:r>
        <w:r w:rsidR="00E55410">
          <w:rPr>
            <w:webHidden/>
          </w:rPr>
          <w:instrText xml:space="preserve"> PAGEREF _Toc386214571 \h </w:instrText>
        </w:r>
        <w:r>
          <w:rPr>
            <w:webHidden/>
          </w:rPr>
        </w:r>
        <w:r>
          <w:rPr>
            <w:webHidden/>
          </w:rPr>
          <w:fldChar w:fldCharType="separate"/>
        </w:r>
        <w:r w:rsidR="00E55410">
          <w:rPr>
            <w:webHidden/>
          </w:rPr>
          <w:t>42</w:t>
        </w:r>
        <w:r>
          <w:rPr>
            <w:webHidden/>
          </w:rPr>
          <w:fldChar w:fldCharType="end"/>
        </w:r>
      </w:hyperlink>
    </w:p>
    <w:p w:rsidR="00E55410" w:rsidRDefault="006F41EC">
      <w:pPr>
        <w:pStyle w:val="49"/>
        <w:rPr>
          <w:rFonts w:asciiTheme="minorHAnsi" w:eastAsiaTheme="minorEastAsia" w:hAnsiTheme="minorHAnsi" w:cstheme="minorBidi"/>
          <w:sz w:val="22"/>
          <w:szCs w:val="22"/>
          <w:lang w:eastAsia="ru-RU"/>
        </w:rPr>
      </w:pPr>
      <w:hyperlink w:anchor="_Toc386214572" w:history="1">
        <w:r w:rsidR="00E55410" w:rsidRPr="00FE518D">
          <w:rPr>
            <w:rStyle w:val="af3"/>
          </w:rPr>
          <w:t>5.2.2.6</w:t>
        </w:r>
        <w:r w:rsidR="00E55410">
          <w:rPr>
            <w:rFonts w:asciiTheme="minorHAnsi" w:eastAsiaTheme="minorEastAsia" w:hAnsiTheme="minorHAnsi" w:cstheme="minorBidi"/>
            <w:sz w:val="22"/>
            <w:szCs w:val="22"/>
            <w:lang w:eastAsia="ru-RU"/>
          </w:rPr>
          <w:tab/>
        </w:r>
        <w:r w:rsidR="00E55410" w:rsidRPr="00FE518D">
          <w:rPr>
            <w:rStyle w:val="af3"/>
          </w:rPr>
          <w:t>Менеджер инцидентов Исполнителя</w:t>
        </w:r>
        <w:r w:rsidR="00E55410">
          <w:rPr>
            <w:webHidden/>
          </w:rPr>
          <w:tab/>
        </w:r>
        <w:r>
          <w:rPr>
            <w:webHidden/>
          </w:rPr>
          <w:fldChar w:fldCharType="begin"/>
        </w:r>
        <w:r w:rsidR="00E55410">
          <w:rPr>
            <w:webHidden/>
          </w:rPr>
          <w:instrText xml:space="preserve"> PAGEREF _Toc386214572 \h </w:instrText>
        </w:r>
        <w:r>
          <w:rPr>
            <w:webHidden/>
          </w:rPr>
        </w:r>
        <w:r>
          <w:rPr>
            <w:webHidden/>
          </w:rPr>
          <w:fldChar w:fldCharType="separate"/>
        </w:r>
        <w:r w:rsidR="00E55410">
          <w:rPr>
            <w:webHidden/>
          </w:rPr>
          <w:t>44</w:t>
        </w:r>
        <w:r>
          <w:rPr>
            <w:webHidden/>
          </w:rPr>
          <w:fldChar w:fldCharType="end"/>
        </w:r>
      </w:hyperlink>
    </w:p>
    <w:p w:rsidR="00E55410" w:rsidRDefault="006F41EC">
      <w:pPr>
        <w:pStyle w:val="49"/>
        <w:rPr>
          <w:rFonts w:asciiTheme="minorHAnsi" w:eastAsiaTheme="minorEastAsia" w:hAnsiTheme="minorHAnsi" w:cstheme="minorBidi"/>
          <w:sz w:val="22"/>
          <w:szCs w:val="22"/>
          <w:lang w:eastAsia="ru-RU"/>
        </w:rPr>
      </w:pPr>
      <w:hyperlink w:anchor="_Toc386214573" w:history="1">
        <w:r w:rsidR="00E55410" w:rsidRPr="00FE518D">
          <w:rPr>
            <w:rStyle w:val="af3"/>
          </w:rPr>
          <w:t>5.2.2.7</w:t>
        </w:r>
        <w:r w:rsidR="00E55410">
          <w:rPr>
            <w:rFonts w:asciiTheme="minorHAnsi" w:eastAsiaTheme="minorEastAsia" w:hAnsiTheme="minorHAnsi" w:cstheme="minorBidi"/>
            <w:sz w:val="22"/>
            <w:szCs w:val="22"/>
            <w:lang w:eastAsia="ru-RU"/>
          </w:rPr>
          <w:tab/>
        </w:r>
        <w:r w:rsidR="00E55410" w:rsidRPr="00FE518D">
          <w:rPr>
            <w:rStyle w:val="af3"/>
          </w:rPr>
          <w:t>Лидер команды техподдержки</w:t>
        </w:r>
        <w:r w:rsidR="00E55410">
          <w:rPr>
            <w:webHidden/>
          </w:rPr>
          <w:tab/>
        </w:r>
        <w:r>
          <w:rPr>
            <w:webHidden/>
          </w:rPr>
          <w:fldChar w:fldCharType="begin"/>
        </w:r>
        <w:r w:rsidR="00E55410">
          <w:rPr>
            <w:webHidden/>
          </w:rPr>
          <w:instrText xml:space="preserve"> PAGEREF _Toc386214573 \h </w:instrText>
        </w:r>
        <w:r>
          <w:rPr>
            <w:webHidden/>
          </w:rPr>
        </w:r>
        <w:r>
          <w:rPr>
            <w:webHidden/>
          </w:rPr>
          <w:fldChar w:fldCharType="separate"/>
        </w:r>
        <w:r w:rsidR="00E55410">
          <w:rPr>
            <w:webHidden/>
          </w:rPr>
          <w:t>46</w:t>
        </w:r>
        <w:r>
          <w:rPr>
            <w:webHidden/>
          </w:rPr>
          <w:fldChar w:fldCharType="end"/>
        </w:r>
      </w:hyperlink>
    </w:p>
    <w:p w:rsidR="00E55410" w:rsidRDefault="006F41EC">
      <w:pPr>
        <w:pStyle w:val="49"/>
        <w:rPr>
          <w:rFonts w:asciiTheme="minorHAnsi" w:eastAsiaTheme="minorEastAsia" w:hAnsiTheme="minorHAnsi" w:cstheme="minorBidi"/>
          <w:sz w:val="22"/>
          <w:szCs w:val="22"/>
          <w:lang w:eastAsia="ru-RU"/>
        </w:rPr>
      </w:pPr>
      <w:hyperlink w:anchor="_Toc386214574" w:history="1">
        <w:r w:rsidR="00E55410" w:rsidRPr="00FE518D">
          <w:rPr>
            <w:rStyle w:val="af3"/>
          </w:rPr>
          <w:t>5.2.2.8</w:t>
        </w:r>
        <w:r w:rsidR="00E55410">
          <w:rPr>
            <w:rFonts w:asciiTheme="minorHAnsi" w:eastAsiaTheme="minorEastAsia" w:hAnsiTheme="minorHAnsi" w:cstheme="minorBidi"/>
            <w:sz w:val="22"/>
            <w:szCs w:val="22"/>
            <w:lang w:eastAsia="ru-RU"/>
          </w:rPr>
          <w:tab/>
        </w:r>
        <w:r w:rsidR="00E55410" w:rsidRPr="00FE518D">
          <w:rPr>
            <w:rStyle w:val="af3"/>
          </w:rPr>
          <w:t>Куратор службы сопровождения</w:t>
        </w:r>
        <w:r w:rsidR="00E55410">
          <w:rPr>
            <w:webHidden/>
          </w:rPr>
          <w:tab/>
        </w:r>
        <w:r>
          <w:rPr>
            <w:webHidden/>
          </w:rPr>
          <w:fldChar w:fldCharType="begin"/>
        </w:r>
        <w:r w:rsidR="00E55410">
          <w:rPr>
            <w:webHidden/>
          </w:rPr>
          <w:instrText xml:space="preserve"> PAGEREF _Toc386214574 \h </w:instrText>
        </w:r>
        <w:r>
          <w:rPr>
            <w:webHidden/>
          </w:rPr>
        </w:r>
        <w:r>
          <w:rPr>
            <w:webHidden/>
          </w:rPr>
          <w:fldChar w:fldCharType="separate"/>
        </w:r>
        <w:r w:rsidR="00E55410">
          <w:rPr>
            <w:webHidden/>
          </w:rPr>
          <w:t>48</w:t>
        </w:r>
        <w:r>
          <w:rPr>
            <w:webHidden/>
          </w:rPr>
          <w:fldChar w:fldCharType="end"/>
        </w:r>
      </w:hyperlink>
    </w:p>
    <w:p w:rsidR="00E55410" w:rsidRDefault="006F41EC">
      <w:pPr>
        <w:pStyle w:val="49"/>
        <w:rPr>
          <w:rFonts w:asciiTheme="minorHAnsi" w:eastAsiaTheme="minorEastAsia" w:hAnsiTheme="minorHAnsi" w:cstheme="minorBidi"/>
          <w:sz w:val="22"/>
          <w:szCs w:val="22"/>
          <w:lang w:eastAsia="ru-RU"/>
        </w:rPr>
      </w:pPr>
      <w:hyperlink w:anchor="_Toc386214575" w:history="1">
        <w:r w:rsidR="00E55410" w:rsidRPr="00FE518D">
          <w:rPr>
            <w:rStyle w:val="af3"/>
          </w:rPr>
          <w:t>5.2.2.9</w:t>
        </w:r>
        <w:r w:rsidR="00E55410">
          <w:rPr>
            <w:rFonts w:asciiTheme="minorHAnsi" w:eastAsiaTheme="minorEastAsia" w:hAnsiTheme="minorHAnsi" w:cstheme="minorBidi"/>
            <w:sz w:val="22"/>
            <w:szCs w:val="22"/>
            <w:lang w:eastAsia="ru-RU"/>
          </w:rPr>
          <w:tab/>
        </w:r>
        <w:r w:rsidR="00E55410" w:rsidRPr="00FE518D">
          <w:rPr>
            <w:rStyle w:val="af3"/>
          </w:rPr>
          <w:t>Комитеты по изменениям</w:t>
        </w:r>
        <w:r w:rsidR="00E55410">
          <w:rPr>
            <w:webHidden/>
          </w:rPr>
          <w:tab/>
        </w:r>
        <w:r>
          <w:rPr>
            <w:webHidden/>
          </w:rPr>
          <w:fldChar w:fldCharType="begin"/>
        </w:r>
        <w:r w:rsidR="00E55410">
          <w:rPr>
            <w:webHidden/>
          </w:rPr>
          <w:instrText xml:space="preserve"> PAGEREF _Toc386214575 \h </w:instrText>
        </w:r>
        <w:r>
          <w:rPr>
            <w:webHidden/>
          </w:rPr>
        </w:r>
        <w:r>
          <w:rPr>
            <w:webHidden/>
          </w:rPr>
          <w:fldChar w:fldCharType="separate"/>
        </w:r>
        <w:r w:rsidR="00E55410">
          <w:rPr>
            <w:webHidden/>
          </w:rPr>
          <w:t>49</w:t>
        </w:r>
        <w:r>
          <w:rPr>
            <w:webHidden/>
          </w:rPr>
          <w:fldChar w:fldCharType="end"/>
        </w:r>
      </w:hyperlink>
    </w:p>
    <w:p w:rsidR="00E55410" w:rsidRDefault="006F41EC">
      <w:pPr>
        <w:pStyle w:val="49"/>
        <w:rPr>
          <w:rFonts w:asciiTheme="minorHAnsi" w:eastAsiaTheme="minorEastAsia" w:hAnsiTheme="minorHAnsi" w:cstheme="minorBidi"/>
          <w:sz w:val="22"/>
          <w:szCs w:val="22"/>
          <w:lang w:eastAsia="ru-RU"/>
        </w:rPr>
      </w:pPr>
      <w:hyperlink w:anchor="_Toc386214576" w:history="1">
        <w:r w:rsidR="00E55410" w:rsidRPr="00FE518D">
          <w:rPr>
            <w:rStyle w:val="af3"/>
          </w:rPr>
          <w:t>5.2.2.10</w:t>
        </w:r>
        <w:r w:rsidR="00E55410">
          <w:rPr>
            <w:rFonts w:asciiTheme="minorHAnsi" w:eastAsiaTheme="minorEastAsia" w:hAnsiTheme="minorHAnsi" w:cstheme="minorBidi"/>
            <w:sz w:val="22"/>
            <w:szCs w:val="22"/>
            <w:lang w:eastAsia="ru-RU"/>
          </w:rPr>
          <w:tab/>
        </w:r>
        <w:r w:rsidR="00E55410" w:rsidRPr="00FE518D">
          <w:rPr>
            <w:rStyle w:val="af3"/>
          </w:rPr>
          <w:t>Служба мониторинга</w:t>
        </w:r>
        <w:r w:rsidR="00E55410">
          <w:rPr>
            <w:webHidden/>
          </w:rPr>
          <w:tab/>
        </w:r>
        <w:r>
          <w:rPr>
            <w:webHidden/>
          </w:rPr>
          <w:fldChar w:fldCharType="begin"/>
        </w:r>
        <w:r w:rsidR="00E55410">
          <w:rPr>
            <w:webHidden/>
          </w:rPr>
          <w:instrText xml:space="preserve"> PAGEREF _Toc386214576 \h </w:instrText>
        </w:r>
        <w:r>
          <w:rPr>
            <w:webHidden/>
          </w:rPr>
        </w:r>
        <w:r>
          <w:rPr>
            <w:webHidden/>
          </w:rPr>
          <w:fldChar w:fldCharType="separate"/>
        </w:r>
        <w:r w:rsidR="00E55410">
          <w:rPr>
            <w:webHidden/>
          </w:rPr>
          <w:t>49</w:t>
        </w:r>
        <w:r>
          <w:rPr>
            <w:webHidden/>
          </w:rPr>
          <w:fldChar w:fldCharType="end"/>
        </w:r>
      </w:hyperlink>
    </w:p>
    <w:p w:rsidR="00E55410" w:rsidRDefault="006F41EC">
      <w:pPr>
        <w:pStyle w:val="25"/>
        <w:rPr>
          <w:rFonts w:asciiTheme="minorHAnsi" w:eastAsiaTheme="minorEastAsia" w:hAnsiTheme="minorHAnsi" w:cstheme="minorBidi"/>
          <w:sz w:val="22"/>
          <w:szCs w:val="22"/>
          <w:lang w:eastAsia="ru-RU"/>
        </w:rPr>
      </w:pPr>
      <w:hyperlink w:anchor="_Toc386214577" w:history="1">
        <w:r w:rsidR="00E55410" w:rsidRPr="00FE518D">
          <w:rPr>
            <w:rStyle w:val="af3"/>
          </w:rPr>
          <w:t>5.3</w:t>
        </w:r>
        <w:r w:rsidR="00E55410">
          <w:rPr>
            <w:rFonts w:asciiTheme="minorHAnsi" w:eastAsiaTheme="minorEastAsia" w:hAnsiTheme="minorHAnsi" w:cstheme="minorBidi"/>
            <w:sz w:val="22"/>
            <w:szCs w:val="22"/>
            <w:lang w:eastAsia="ru-RU"/>
          </w:rPr>
          <w:tab/>
        </w:r>
        <w:r w:rsidR="00E55410" w:rsidRPr="00FE518D">
          <w:rPr>
            <w:rStyle w:val="af3"/>
          </w:rPr>
          <w:t>Регламент оповещения Заказчика и Исполнителей при возникновении аварийных ситуаций в работе</w:t>
        </w:r>
        <w:r w:rsidR="00E55410">
          <w:rPr>
            <w:webHidden/>
          </w:rPr>
          <w:tab/>
        </w:r>
        <w:r>
          <w:rPr>
            <w:webHidden/>
          </w:rPr>
          <w:fldChar w:fldCharType="begin"/>
        </w:r>
        <w:r w:rsidR="00E55410">
          <w:rPr>
            <w:webHidden/>
          </w:rPr>
          <w:instrText xml:space="preserve"> PAGEREF _Toc386214577 \h </w:instrText>
        </w:r>
        <w:r>
          <w:rPr>
            <w:webHidden/>
          </w:rPr>
        </w:r>
        <w:r>
          <w:rPr>
            <w:webHidden/>
          </w:rPr>
          <w:fldChar w:fldCharType="separate"/>
        </w:r>
        <w:r w:rsidR="00E55410">
          <w:rPr>
            <w:webHidden/>
          </w:rPr>
          <w:t>50</w:t>
        </w:r>
        <w:r>
          <w:rPr>
            <w:webHidden/>
          </w:rPr>
          <w:fldChar w:fldCharType="end"/>
        </w:r>
      </w:hyperlink>
    </w:p>
    <w:p w:rsidR="00E55410" w:rsidRDefault="006F41EC">
      <w:pPr>
        <w:pStyle w:val="36"/>
        <w:rPr>
          <w:rFonts w:asciiTheme="minorHAnsi" w:eastAsiaTheme="minorEastAsia" w:hAnsiTheme="minorHAnsi" w:cstheme="minorBidi"/>
          <w:sz w:val="22"/>
          <w:szCs w:val="22"/>
          <w:lang w:eastAsia="ru-RU"/>
        </w:rPr>
      </w:pPr>
      <w:hyperlink w:anchor="_Toc386214578" w:history="1">
        <w:r w:rsidR="00E55410" w:rsidRPr="00FE518D">
          <w:rPr>
            <w:rStyle w:val="af3"/>
          </w:rPr>
          <w:t>5.3.1</w:t>
        </w:r>
        <w:r w:rsidR="00E55410">
          <w:rPr>
            <w:rFonts w:asciiTheme="minorHAnsi" w:eastAsiaTheme="minorEastAsia" w:hAnsiTheme="minorHAnsi" w:cstheme="minorBidi"/>
            <w:sz w:val="22"/>
            <w:szCs w:val="22"/>
            <w:lang w:eastAsia="ru-RU"/>
          </w:rPr>
          <w:tab/>
        </w:r>
        <w:r w:rsidR="00E55410" w:rsidRPr="00FE518D">
          <w:rPr>
            <w:rStyle w:val="af3"/>
          </w:rPr>
          <w:t>Назначение регламента</w:t>
        </w:r>
        <w:r w:rsidR="00E55410">
          <w:rPr>
            <w:webHidden/>
          </w:rPr>
          <w:tab/>
        </w:r>
        <w:r>
          <w:rPr>
            <w:webHidden/>
          </w:rPr>
          <w:fldChar w:fldCharType="begin"/>
        </w:r>
        <w:r w:rsidR="00E55410">
          <w:rPr>
            <w:webHidden/>
          </w:rPr>
          <w:instrText xml:space="preserve"> PAGEREF _Toc386214578 \h </w:instrText>
        </w:r>
        <w:r>
          <w:rPr>
            <w:webHidden/>
          </w:rPr>
        </w:r>
        <w:r>
          <w:rPr>
            <w:webHidden/>
          </w:rPr>
          <w:fldChar w:fldCharType="separate"/>
        </w:r>
        <w:r w:rsidR="00E55410">
          <w:rPr>
            <w:webHidden/>
          </w:rPr>
          <w:t>50</w:t>
        </w:r>
        <w:r>
          <w:rPr>
            <w:webHidden/>
          </w:rPr>
          <w:fldChar w:fldCharType="end"/>
        </w:r>
      </w:hyperlink>
    </w:p>
    <w:p w:rsidR="00E55410" w:rsidRDefault="006F41EC">
      <w:pPr>
        <w:pStyle w:val="36"/>
        <w:rPr>
          <w:rFonts w:asciiTheme="minorHAnsi" w:eastAsiaTheme="minorEastAsia" w:hAnsiTheme="minorHAnsi" w:cstheme="minorBidi"/>
          <w:sz w:val="22"/>
          <w:szCs w:val="22"/>
          <w:lang w:eastAsia="ru-RU"/>
        </w:rPr>
      </w:pPr>
      <w:hyperlink w:anchor="_Toc386214579" w:history="1">
        <w:r w:rsidR="00E55410" w:rsidRPr="00FE518D">
          <w:rPr>
            <w:rStyle w:val="af3"/>
          </w:rPr>
          <w:t>5.3.2</w:t>
        </w:r>
        <w:r w:rsidR="00E55410">
          <w:rPr>
            <w:rFonts w:asciiTheme="minorHAnsi" w:eastAsiaTheme="minorEastAsia" w:hAnsiTheme="minorHAnsi" w:cstheme="minorBidi"/>
            <w:sz w:val="22"/>
            <w:szCs w:val="22"/>
            <w:lang w:eastAsia="ru-RU"/>
          </w:rPr>
          <w:tab/>
        </w:r>
        <w:r w:rsidR="00E55410" w:rsidRPr="00FE518D">
          <w:rPr>
            <w:rStyle w:val="af3"/>
          </w:rPr>
          <w:t>Обнаружение аварии</w:t>
        </w:r>
        <w:r w:rsidR="00E55410">
          <w:rPr>
            <w:webHidden/>
          </w:rPr>
          <w:tab/>
        </w:r>
        <w:r>
          <w:rPr>
            <w:webHidden/>
          </w:rPr>
          <w:fldChar w:fldCharType="begin"/>
        </w:r>
        <w:r w:rsidR="00E55410">
          <w:rPr>
            <w:webHidden/>
          </w:rPr>
          <w:instrText xml:space="preserve"> PAGEREF _Toc386214579 \h </w:instrText>
        </w:r>
        <w:r>
          <w:rPr>
            <w:webHidden/>
          </w:rPr>
        </w:r>
        <w:r>
          <w:rPr>
            <w:webHidden/>
          </w:rPr>
          <w:fldChar w:fldCharType="separate"/>
        </w:r>
        <w:r w:rsidR="00E55410">
          <w:rPr>
            <w:webHidden/>
          </w:rPr>
          <w:t>51</w:t>
        </w:r>
        <w:r>
          <w:rPr>
            <w:webHidden/>
          </w:rPr>
          <w:fldChar w:fldCharType="end"/>
        </w:r>
      </w:hyperlink>
    </w:p>
    <w:p w:rsidR="00E55410" w:rsidRDefault="006F41EC">
      <w:pPr>
        <w:pStyle w:val="36"/>
        <w:rPr>
          <w:rFonts w:asciiTheme="minorHAnsi" w:eastAsiaTheme="minorEastAsia" w:hAnsiTheme="minorHAnsi" w:cstheme="minorBidi"/>
          <w:sz w:val="22"/>
          <w:szCs w:val="22"/>
          <w:lang w:eastAsia="ru-RU"/>
        </w:rPr>
      </w:pPr>
      <w:hyperlink w:anchor="_Toc386214580" w:history="1">
        <w:r w:rsidR="00E55410" w:rsidRPr="00FE518D">
          <w:rPr>
            <w:rStyle w:val="af3"/>
          </w:rPr>
          <w:t>5.3.3</w:t>
        </w:r>
        <w:r w:rsidR="00E55410">
          <w:rPr>
            <w:rFonts w:asciiTheme="minorHAnsi" w:eastAsiaTheme="minorEastAsia" w:hAnsiTheme="minorHAnsi" w:cstheme="minorBidi"/>
            <w:sz w:val="22"/>
            <w:szCs w:val="22"/>
            <w:lang w:eastAsia="ru-RU"/>
          </w:rPr>
          <w:tab/>
        </w:r>
        <w:r w:rsidR="00E55410" w:rsidRPr="00FE518D">
          <w:rPr>
            <w:rStyle w:val="af3"/>
          </w:rPr>
          <w:t>Способы регистрации, эскалации и информирования при возникновении аварийной ситуации</w:t>
        </w:r>
        <w:r w:rsidR="00E55410">
          <w:rPr>
            <w:webHidden/>
          </w:rPr>
          <w:tab/>
        </w:r>
        <w:r>
          <w:rPr>
            <w:webHidden/>
          </w:rPr>
          <w:fldChar w:fldCharType="begin"/>
        </w:r>
        <w:r w:rsidR="00E55410">
          <w:rPr>
            <w:webHidden/>
          </w:rPr>
          <w:instrText xml:space="preserve"> PAGEREF _Toc386214580 \h </w:instrText>
        </w:r>
        <w:r>
          <w:rPr>
            <w:webHidden/>
          </w:rPr>
        </w:r>
        <w:r>
          <w:rPr>
            <w:webHidden/>
          </w:rPr>
          <w:fldChar w:fldCharType="separate"/>
        </w:r>
        <w:r w:rsidR="00E55410">
          <w:rPr>
            <w:webHidden/>
          </w:rPr>
          <w:t>51</w:t>
        </w:r>
        <w:r>
          <w:rPr>
            <w:webHidden/>
          </w:rPr>
          <w:fldChar w:fldCharType="end"/>
        </w:r>
      </w:hyperlink>
    </w:p>
    <w:p w:rsidR="00E55410" w:rsidRDefault="006F41EC">
      <w:pPr>
        <w:pStyle w:val="36"/>
        <w:rPr>
          <w:rFonts w:asciiTheme="minorHAnsi" w:eastAsiaTheme="minorEastAsia" w:hAnsiTheme="minorHAnsi" w:cstheme="minorBidi"/>
          <w:sz w:val="22"/>
          <w:szCs w:val="22"/>
          <w:lang w:eastAsia="ru-RU"/>
        </w:rPr>
      </w:pPr>
      <w:hyperlink w:anchor="_Toc386214581" w:history="1">
        <w:r w:rsidR="00E55410" w:rsidRPr="00FE518D">
          <w:rPr>
            <w:rStyle w:val="af3"/>
          </w:rPr>
          <w:t>5.3.4</w:t>
        </w:r>
        <w:r w:rsidR="00E55410">
          <w:rPr>
            <w:rFonts w:asciiTheme="minorHAnsi" w:eastAsiaTheme="minorEastAsia" w:hAnsiTheme="minorHAnsi" w:cstheme="minorBidi"/>
            <w:sz w:val="22"/>
            <w:szCs w:val="22"/>
            <w:lang w:eastAsia="ru-RU"/>
          </w:rPr>
          <w:tab/>
        </w:r>
        <w:r w:rsidR="00E55410" w:rsidRPr="00FE518D">
          <w:rPr>
            <w:rStyle w:val="af3"/>
          </w:rPr>
          <w:t>Порядок действий участников процесса взаимодействия</w:t>
        </w:r>
        <w:r w:rsidR="00E55410">
          <w:rPr>
            <w:webHidden/>
          </w:rPr>
          <w:tab/>
        </w:r>
        <w:r>
          <w:rPr>
            <w:webHidden/>
          </w:rPr>
          <w:fldChar w:fldCharType="begin"/>
        </w:r>
        <w:r w:rsidR="00E55410">
          <w:rPr>
            <w:webHidden/>
          </w:rPr>
          <w:instrText xml:space="preserve"> PAGEREF _Toc386214581 \h </w:instrText>
        </w:r>
        <w:r>
          <w:rPr>
            <w:webHidden/>
          </w:rPr>
        </w:r>
        <w:r>
          <w:rPr>
            <w:webHidden/>
          </w:rPr>
          <w:fldChar w:fldCharType="separate"/>
        </w:r>
        <w:r w:rsidR="00E55410">
          <w:rPr>
            <w:webHidden/>
          </w:rPr>
          <w:t>52</w:t>
        </w:r>
        <w:r>
          <w:rPr>
            <w:webHidden/>
          </w:rPr>
          <w:fldChar w:fldCharType="end"/>
        </w:r>
      </w:hyperlink>
    </w:p>
    <w:p w:rsidR="00E55410" w:rsidRDefault="006F41EC">
      <w:pPr>
        <w:pStyle w:val="25"/>
        <w:rPr>
          <w:rFonts w:asciiTheme="minorHAnsi" w:eastAsiaTheme="minorEastAsia" w:hAnsiTheme="minorHAnsi" w:cstheme="minorBidi"/>
          <w:sz w:val="22"/>
          <w:szCs w:val="22"/>
          <w:lang w:eastAsia="ru-RU"/>
        </w:rPr>
      </w:pPr>
      <w:hyperlink w:anchor="_Toc386214582" w:history="1">
        <w:r w:rsidR="00E55410" w:rsidRPr="00FE518D">
          <w:rPr>
            <w:rStyle w:val="af3"/>
          </w:rPr>
          <w:t>5.4</w:t>
        </w:r>
        <w:r w:rsidR="00E55410">
          <w:rPr>
            <w:rFonts w:asciiTheme="minorHAnsi" w:eastAsiaTheme="minorEastAsia" w:hAnsiTheme="minorHAnsi" w:cstheme="minorBidi"/>
            <w:sz w:val="22"/>
            <w:szCs w:val="22"/>
            <w:lang w:eastAsia="ru-RU"/>
          </w:rPr>
          <w:tab/>
        </w:r>
        <w:r w:rsidR="00E55410" w:rsidRPr="00FE518D">
          <w:rPr>
            <w:rStyle w:val="af3"/>
          </w:rPr>
          <w:t>Процесс управления Изменениями</w:t>
        </w:r>
        <w:r w:rsidR="00E55410">
          <w:rPr>
            <w:webHidden/>
          </w:rPr>
          <w:tab/>
        </w:r>
        <w:r>
          <w:rPr>
            <w:webHidden/>
          </w:rPr>
          <w:fldChar w:fldCharType="begin"/>
        </w:r>
        <w:r w:rsidR="00E55410">
          <w:rPr>
            <w:webHidden/>
          </w:rPr>
          <w:instrText xml:space="preserve"> PAGEREF _Toc386214582 \h </w:instrText>
        </w:r>
        <w:r>
          <w:rPr>
            <w:webHidden/>
          </w:rPr>
        </w:r>
        <w:r>
          <w:rPr>
            <w:webHidden/>
          </w:rPr>
          <w:fldChar w:fldCharType="separate"/>
        </w:r>
        <w:r w:rsidR="00E55410">
          <w:rPr>
            <w:webHidden/>
          </w:rPr>
          <w:t>55</w:t>
        </w:r>
        <w:r>
          <w:rPr>
            <w:webHidden/>
          </w:rPr>
          <w:fldChar w:fldCharType="end"/>
        </w:r>
      </w:hyperlink>
    </w:p>
    <w:p w:rsidR="00E55410" w:rsidRDefault="006F41EC">
      <w:pPr>
        <w:pStyle w:val="36"/>
        <w:rPr>
          <w:rFonts w:asciiTheme="minorHAnsi" w:eastAsiaTheme="minorEastAsia" w:hAnsiTheme="minorHAnsi" w:cstheme="minorBidi"/>
          <w:sz w:val="22"/>
          <w:szCs w:val="22"/>
          <w:lang w:eastAsia="ru-RU"/>
        </w:rPr>
      </w:pPr>
      <w:hyperlink w:anchor="_Toc386214583" w:history="1">
        <w:r w:rsidR="00E55410" w:rsidRPr="00FE518D">
          <w:rPr>
            <w:rStyle w:val="af3"/>
          </w:rPr>
          <w:t>5.4.1</w:t>
        </w:r>
        <w:r w:rsidR="00E55410">
          <w:rPr>
            <w:rFonts w:asciiTheme="minorHAnsi" w:eastAsiaTheme="minorEastAsia" w:hAnsiTheme="minorHAnsi" w:cstheme="minorBidi"/>
            <w:sz w:val="22"/>
            <w:szCs w:val="22"/>
            <w:lang w:eastAsia="ru-RU"/>
          </w:rPr>
          <w:tab/>
        </w:r>
        <w:r w:rsidR="00E55410" w:rsidRPr="00FE518D">
          <w:rPr>
            <w:rStyle w:val="af3"/>
          </w:rPr>
          <w:t>Согласование технологических пауз</w:t>
        </w:r>
        <w:r w:rsidR="00E55410">
          <w:rPr>
            <w:webHidden/>
          </w:rPr>
          <w:tab/>
        </w:r>
        <w:r>
          <w:rPr>
            <w:webHidden/>
          </w:rPr>
          <w:fldChar w:fldCharType="begin"/>
        </w:r>
        <w:r w:rsidR="00E55410">
          <w:rPr>
            <w:webHidden/>
          </w:rPr>
          <w:instrText xml:space="preserve"> PAGEREF _Toc386214583 \h </w:instrText>
        </w:r>
        <w:r>
          <w:rPr>
            <w:webHidden/>
          </w:rPr>
        </w:r>
        <w:r>
          <w:rPr>
            <w:webHidden/>
          </w:rPr>
          <w:fldChar w:fldCharType="separate"/>
        </w:r>
        <w:r w:rsidR="00E55410">
          <w:rPr>
            <w:webHidden/>
          </w:rPr>
          <w:t>55</w:t>
        </w:r>
        <w:r>
          <w:rPr>
            <w:webHidden/>
          </w:rPr>
          <w:fldChar w:fldCharType="end"/>
        </w:r>
      </w:hyperlink>
    </w:p>
    <w:p w:rsidR="00E55410" w:rsidRDefault="006F41EC">
      <w:pPr>
        <w:pStyle w:val="36"/>
        <w:rPr>
          <w:rFonts w:asciiTheme="minorHAnsi" w:eastAsiaTheme="minorEastAsia" w:hAnsiTheme="minorHAnsi" w:cstheme="minorBidi"/>
          <w:sz w:val="22"/>
          <w:szCs w:val="22"/>
          <w:lang w:eastAsia="ru-RU"/>
        </w:rPr>
      </w:pPr>
      <w:hyperlink w:anchor="_Toc386214584" w:history="1">
        <w:r w:rsidR="00E55410" w:rsidRPr="00FE518D">
          <w:rPr>
            <w:rStyle w:val="af3"/>
          </w:rPr>
          <w:t>5.4.2</w:t>
        </w:r>
        <w:r w:rsidR="00E55410">
          <w:rPr>
            <w:rFonts w:asciiTheme="minorHAnsi" w:eastAsiaTheme="minorEastAsia" w:hAnsiTheme="minorHAnsi" w:cstheme="minorBidi"/>
            <w:sz w:val="22"/>
            <w:szCs w:val="22"/>
            <w:lang w:eastAsia="ru-RU"/>
          </w:rPr>
          <w:tab/>
        </w:r>
        <w:r w:rsidR="00E55410" w:rsidRPr="00FE518D">
          <w:rPr>
            <w:rStyle w:val="af3"/>
          </w:rPr>
          <w:t>Эскалация изменений</w:t>
        </w:r>
        <w:r w:rsidR="00E55410">
          <w:rPr>
            <w:webHidden/>
          </w:rPr>
          <w:tab/>
        </w:r>
        <w:r>
          <w:rPr>
            <w:webHidden/>
          </w:rPr>
          <w:fldChar w:fldCharType="begin"/>
        </w:r>
        <w:r w:rsidR="00E55410">
          <w:rPr>
            <w:webHidden/>
          </w:rPr>
          <w:instrText xml:space="preserve"> PAGEREF _Toc386214584 \h </w:instrText>
        </w:r>
        <w:r>
          <w:rPr>
            <w:webHidden/>
          </w:rPr>
        </w:r>
        <w:r>
          <w:rPr>
            <w:webHidden/>
          </w:rPr>
          <w:fldChar w:fldCharType="separate"/>
        </w:r>
        <w:r w:rsidR="00E55410">
          <w:rPr>
            <w:webHidden/>
          </w:rPr>
          <w:t>57</w:t>
        </w:r>
        <w:r>
          <w:rPr>
            <w:webHidden/>
          </w:rPr>
          <w:fldChar w:fldCharType="end"/>
        </w:r>
      </w:hyperlink>
    </w:p>
    <w:p w:rsidR="00E55410" w:rsidRDefault="006F41EC">
      <w:pPr>
        <w:pStyle w:val="36"/>
        <w:rPr>
          <w:rFonts w:asciiTheme="minorHAnsi" w:eastAsiaTheme="minorEastAsia" w:hAnsiTheme="minorHAnsi" w:cstheme="minorBidi"/>
          <w:sz w:val="22"/>
          <w:szCs w:val="22"/>
          <w:lang w:eastAsia="ru-RU"/>
        </w:rPr>
      </w:pPr>
      <w:hyperlink w:anchor="_Toc386214585" w:history="1">
        <w:r w:rsidR="00E55410" w:rsidRPr="00FE518D">
          <w:rPr>
            <w:rStyle w:val="af3"/>
          </w:rPr>
          <w:t>5.4.3</w:t>
        </w:r>
        <w:r w:rsidR="00E55410">
          <w:rPr>
            <w:rFonts w:asciiTheme="minorHAnsi" w:eastAsiaTheme="minorEastAsia" w:hAnsiTheme="minorHAnsi" w:cstheme="minorBidi"/>
            <w:sz w:val="22"/>
            <w:szCs w:val="22"/>
            <w:lang w:eastAsia="ru-RU"/>
          </w:rPr>
          <w:tab/>
        </w:r>
        <w:r w:rsidR="00E55410" w:rsidRPr="00FE518D">
          <w:rPr>
            <w:rStyle w:val="af3"/>
          </w:rPr>
          <w:t>Отчеты по изменениям</w:t>
        </w:r>
        <w:r w:rsidR="00E55410">
          <w:rPr>
            <w:webHidden/>
          </w:rPr>
          <w:tab/>
        </w:r>
        <w:r>
          <w:rPr>
            <w:webHidden/>
          </w:rPr>
          <w:fldChar w:fldCharType="begin"/>
        </w:r>
        <w:r w:rsidR="00E55410">
          <w:rPr>
            <w:webHidden/>
          </w:rPr>
          <w:instrText xml:space="preserve"> PAGEREF _Toc386214585 \h </w:instrText>
        </w:r>
        <w:r>
          <w:rPr>
            <w:webHidden/>
          </w:rPr>
        </w:r>
        <w:r>
          <w:rPr>
            <w:webHidden/>
          </w:rPr>
          <w:fldChar w:fldCharType="separate"/>
        </w:r>
        <w:r w:rsidR="00E55410">
          <w:rPr>
            <w:webHidden/>
          </w:rPr>
          <w:t>57</w:t>
        </w:r>
        <w:r>
          <w:rPr>
            <w:webHidden/>
          </w:rPr>
          <w:fldChar w:fldCharType="end"/>
        </w:r>
      </w:hyperlink>
    </w:p>
    <w:p w:rsidR="00E55410" w:rsidRDefault="006F41EC">
      <w:pPr>
        <w:pStyle w:val="17"/>
        <w:rPr>
          <w:rFonts w:asciiTheme="minorHAnsi" w:eastAsiaTheme="minorEastAsia" w:hAnsiTheme="minorHAnsi" w:cstheme="minorBidi"/>
          <w:b w:val="0"/>
          <w:sz w:val="22"/>
          <w:szCs w:val="22"/>
          <w:lang w:val="ru-RU" w:eastAsia="ru-RU"/>
        </w:rPr>
      </w:pPr>
      <w:hyperlink w:anchor="_Toc386214586" w:history="1">
        <w:r w:rsidR="00E55410" w:rsidRPr="00FE518D">
          <w:rPr>
            <w:rStyle w:val="af3"/>
          </w:rPr>
          <w:t>6</w:t>
        </w:r>
        <w:r w:rsidR="00E55410">
          <w:rPr>
            <w:rFonts w:asciiTheme="minorHAnsi" w:eastAsiaTheme="minorEastAsia" w:hAnsiTheme="minorHAnsi" w:cstheme="minorBidi"/>
            <w:b w:val="0"/>
            <w:sz w:val="22"/>
            <w:szCs w:val="22"/>
            <w:lang w:val="ru-RU" w:eastAsia="ru-RU"/>
          </w:rPr>
          <w:tab/>
        </w:r>
        <w:r w:rsidR="00E55410" w:rsidRPr="00FE518D">
          <w:rPr>
            <w:rStyle w:val="af3"/>
          </w:rPr>
          <w:t>Требования к перечню работ в рамках сопровождения ИТ-системы ФК</w:t>
        </w:r>
        <w:r w:rsidR="00E55410">
          <w:rPr>
            <w:webHidden/>
          </w:rPr>
          <w:tab/>
        </w:r>
        <w:r>
          <w:rPr>
            <w:webHidden/>
          </w:rPr>
          <w:fldChar w:fldCharType="begin"/>
        </w:r>
        <w:r w:rsidR="00E55410">
          <w:rPr>
            <w:webHidden/>
          </w:rPr>
          <w:instrText xml:space="preserve"> PAGEREF _Toc386214586 \h </w:instrText>
        </w:r>
        <w:r>
          <w:rPr>
            <w:webHidden/>
          </w:rPr>
        </w:r>
        <w:r>
          <w:rPr>
            <w:webHidden/>
          </w:rPr>
          <w:fldChar w:fldCharType="separate"/>
        </w:r>
        <w:r w:rsidR="00E55410">
          <w:rPr>
            <w:webHidden/>
          </w:rPr>
          <w:t>60</w:t>
        </w:r>
        <w:r>
          <w:rPr>
            <w:webHidden/>
          </w:rPr>
          <w:fldChar w:fldCharType="end"/>
        </w:r>
      </w:hyperlink>
    </w:p>
    <w:p w:rsidR="00E55410" w:rsidRDefault="006F41EC">
      <w:pPr>
        <w:pStyle w:val="17"/>
        <w:rPr>
          <w:rFonts w:asciiTheme="minorHAnsi" w:eastAsiaTheme="minorEastAsia" w:hAnsiTheme="minorHAnsi" w:cstheme="minorBidi"/>
          <w:b w:val="0"/>
          <w:sz w:val="22"/>
          <w:szCs w:val="22"/>
          <w:lang w:val="ru-RU" w:eastAsia="ru-RU"/>
        </w:rPr>
      </w:pPr>
      <w:hyperlink w:anchor="_Toc386214587" w:history="1">
        <w:r w:rsidR="00E55410" w:rsidRPr="00FE518D">
          <w:rPr>
            <w:rStyle w:val="af3"/>
          </w:rPr>
          <w:t>7</w:t>
        </w:r>
        <w:r w:rsidR="00E55410">
          <w:rPr>
            <w:rFonts w:asciiTheme="minorHAnsi" w:eastAsiaTheme="minorEastAsia" w:hAnsiTheme="minorHAnsi" w:cstheme="minorBidi"/>
            <w:b w:val="0"/>
            <w:sz w:val="22"/>
            <w:szCs w:val="22"/>
            <w:lang w:val="ru-RU" w:eastAsia="ru-RU"/>
          </w:rPr>
          <w:tab/>
        </w:r>
        <w:r w:rsidR="00E55410" w:rsidRPr="00FE518D">
          <w:rPr>
            <w:rStyle w:val="af3"/>
          </w:rPr>
          <w:t>Требования к приемке работ</w:t>
        </w:r>
        <w:r w:rsidR="00E55410">
          <w:rPr>
            <w:webHidden/>
          </w:rPr>
          <w:tab/>
        </w:r>
        <w:r>
          <w:rPr>
            <w:webHidden/>
          </w:rPr>
          <w:fldChar w:fldCharType="begin"/>
        </w:r>
        <w:r w:rsidR="00E55410">
          <w:rPr>
            <w:webHidden/>
          </w:rPr>
          <w:instrText xml:space="preserve"> PAGEREF _Toc386214587 \h </w:instrText>
        </w:r>
        <w:r>
          <w:rPr>
            <w:webHidden/>
          </w:rPr>
        </w:r>
        <w:r>
          <w:rPr>
            <w:webHidden/>
          </w:rPr>
          <w:fldChar w:fldCharType="separate"/>
        </w:r>
        <w:r w:rsidR="00E55410">
          <w:rPr>
            <w:webHidden/>
          </w:rPr>
          <w:t>64</w:t>
        </w:r>
        <w:r>
          <w:rPr>
            <w:webHidden/>
          </w:rPr>
          <w:fldChar w:fldCharType="end"/>
        </w:r>
      </w:hyperlink>
    </w:p>
    <w:p w:rsidR="00E55410" w:rsidRDefault="006F41EC">
      <w:pPr>
        <w:pStyle w:val="17"/>
        <w:rPr>
          <w:rFonts w:asciiTheme="minorHAnsi" w:eastAsiaTheme="minorEastAsia" w:hAnsiTheme="minorHAnsi" w:cstheme="minorBidi"/>
          <w:b w:val="0"/>
          <w:sz w:val="22"/>
          <w:szCs w:val="22"/>
          <w:lang w:val="ru-RU" w:eastAsia="ru-RU"/>
        </w:rPr>
      </w:pPr>
      <w:hyperlink w:anchor="_Toc386214588" w:history="1">
        <w:r w:rsidR="00E55410" w:rsidRPr="00FE518D">
          <w:rPr>
            <w:rStyle w:val="af3"/>
          </w:rPr>
          <w:t>8</w:t>
        </w:r>
        <w:r w:rsidR="00E55410">
          <w:rPr>
            <w:rFonts w:asciiTheme="minorHAnsi" w:eastAsiaTheme="minorEastAsia" w:hAnsiTheme="minorHAnsi" w:cstheme="minorBidi"/>
            <w:b w:val="0"/>
            <w:sz w:val="22"/>
            <w:szCs w:val="22"/>
            <w:lang w:val="ru-RU" w:eastAsia="ru-RU"/>
          </w:rPr>
          <w:tab/>
        </w:r>
        <w:r w:rsidR="00E55410" w:rsidRPr="00FE518D">
          <w:rPr>
            <w:rStyle w:val="af3"/>
          </w:rPr>
          <w:t>Требования к программно-аппаратной  среде функционирования и документации ФАП</w:t>
        </w:r>
        <w:r w:rsidR="00E55410">
          <w:rPr>
            <w:webHidden/>
          </w:rPr>
          <w:tab/>
        </w:r>
        <w:r>
          <w:rPr>
            <w:webHidden/>
          </w:rPr>
          <w:fldChar w:fldCharType="begin"/>
        </w:r>
        <w:r w:rsidR="00E55410">
          <w:rPr>
            <w:webHidden/>
          </w:rPr>
          <w:instrText xml:space="preserve"> PAGEREF _Toc386214588 \h </w:instrText>
        </w:r>
        <w:r>
          <w:rPr>
            <w:webHidden/>
          </w:rPr>
        </w:r>
        <w:r>
          <w:rPr>
            <w:webHidden/>
          </w:rPr>
          <w:fldChar w:fldCharType="separate"/>
        </w:r>
        <w:r w:rsidR="00E55410">
          <w:rPr>
            <w:webHidden/>
          </w:rPr>
          <w:t>65</w:t>
        </w:r>
        <w:r>
          <w:rPr>
            <w:webHidden/>
          </w:rPr>
          <w:fldChar w:fldCharType="end"/>
        </w:r>
      </w:hyperlink>
    </w:p>
    <w:p w:rsidR="00E55410" w:rsidRDefault="006F41EC">
      <w:pPr>
        <w:pStyle w:val="17"/>
        <w:rPr>
          <w:rFonts w:asciiTheme="minorHAnsi" w:eastAsiaTheme="minorEastAsia" w:hAnsiTheme="minorHAnsi" w:cstheme="minorBidi"/>
          <w:b w:val="0"/>
          <w:sz w:val="22"/>
          <w:szCs w:val="22"/>
          <w:lang w:val="ru-RU" w:eastAsia="ru-RU"/>
        </w:rPr>
      </w:pPr>
      <w:hyperlink w:anchor="_Toc386214589" w:history="1">
        <w:r w:rsidR="00E55410" w:rsidRPr="00FE518D">
          <w:rPr>
            <w:rStyle w:val="af3"/>
          </w:rPr>
          <w:t>Приложение А</w:t>
        </w:r>
        <w:r w:rsidR="00E55410">
          <w:rPr>
            <w:webHidden/>
          </w:rPr>
          <w:tab/>
        </w:r>
        <w:r>
          <w:rPr>
            <w:webHidden/>
          </w:rPr>
          <w:fldChar w:fldCharType="begin"/>
        </w:r>
        <w:r w:rsidR="00E55410">
          <w:rPr>
            <w:webHidden/>
          </w:rPr>
          <w:instrText xml:space="preserve"> PAGEREF _Toc386214589 \h </w:instrText>
        </w:r>
        <w:r>
          <w:rPr>
            <w:webHidden/>
          </w:rPr>
        </w:r>
        <w:r>
          <w:rPr>
            <w:webHidden/>
          </w:rPr>
          <w:fldChar w:fldCharType="separate"/>
        </w:r>
        <w:r w:rsidR="00E55410">
          <w:rPr>
            <w:webHidden/>
          </w:rPr>
          <w:t>71</w:t>
        </w:r>
        <w:r>
          <w:rPr>
            <w:webHidden/>
          </w:rPr>
          <w:fldChar w:fldCharType="end"/>
        </w:r>
      </w:hyperlink>
    </w:p>
    <w:p w:rsidR="00E55410" w:rsidRDefault="006F41EC">
      <w:pPr>
        <w:pStyle w:val="25"/>
        <w:rPr>
          <w:rFonts w:asciiTheme="minorHAnsi" w:eastAsiaTheme="minorEastAsia" w:hAnsiTheme="minorHAnsi" w:cstheme="minorBidi"/>
          <w:sz w:val="22"/>
          <w:szCs w:val="22"/>
          <w:lang w:eastAsia="ru-RU"/>
        </w:rPr>
      </w:pPr>
      <w:hyperlink w:anchor="_Toc386214590" w:history="1">
        <w:r w:rsidR="00E55410" w:rsidRPr="00FE518D">
          <w:rPr>
            <w:rStyle w:val="af3"/>
          </w:rPr>
          <w:t>А.1</w:t>
        </w:r>
        <w:r w:rsidR="00E55410">
          <w:rPr>
            <w:rFonts w:asciiTheme="minorHAnsi" w:eastAsiaTheme="minorEastAsia" w:hAnsiTheme="minorHAnsi" w:cstheme="minorBidi"/>
            <w:sz w:val="22"/>
            <w:szCs w:val="22"/>
            <w:lang w:eastAsia="ru-RU"/>
          </w:rPr>
          <w:tab/>
        </w:r>
        <w:r w:rsidR="00E55410" w:rsidRPr="00FE518D">
          <w:rPr>
            <w:rStyle w:val="af3"/>
          </w:rPr>
          <w:t>Шаблон "Паспорт ИТ - систем"</w:t>
        </w:r>
        <w:r w:rsidR="00E55410">
          <w:rPr>
            <w:webHidden/>
          </w:rPr>
          <w:tab/>
        </w:r>
        <w:r>
          <w:rPr>
            <w:webHidden/>
          </w:rPr>
          <w:fldChar w:fldCharType="begin"/>
        </w:r>
        <w:r w:rsidR="00E55410">
          <w:rPr>
            <w:webHidden/>
          </w:rPr>
          <w:instrText xml:space="preserve"> PAGEREF _Toc386214590 \h </w:instrText>
        </w:r>
        <w:r>
          <w:rPr>
            <w:webHidden/>
          </w:rPr>
        </w:r>
        <w:r>
          <w:rPr>
            <w:webHidden/>
          </w:rPr>
          <w:fldChar w:fldCharType="separate"/>
        </w:r>
        <w:r w:rsidR="00E55410">
          <w:rPr>
            <w:webHidden/>
          </w:rPr>
          <w:t>71</w:t>
        </w:r>
        <w:r>
          <w:rPr>
            <w:webHidden/>
          </w:rPr>
          <w:fldChar w:fldCharType="end"/>
        </w:r>
      </w:hyperlink>
    </w:p>
    <w:p w:rsidR="00E55410" w:rsidRDefault="006F41EC">
      <w:pPr>
        <w:pStyle w:val="25"/>
        <w:rPr>
          <w:rFonts w:asciiTheme="minorHAnsi" w:eastAsiaTheme="minorEastAsia" w:hAnsiTheme="minorHAnsi" w:cstheme="minorBidi"/>
          <w:sz w:val="22"/>
          <w:szCs w:val="22"/>
          <w:lang w:eastAsia="ru-RU"/>
        </w:rPr>
      </w:pPr>
      <w:hyperlink w:anchor="_Toc386214591" w:history="1">
        <w:r w:rsidR="00E55410" w:rsidRPr="00FE518D">
          <w:rPr>
            <w:rStyle w:val="af3"/>
          </w:rPr>
          <w:t>А.2</w:t>
        </w:r>
        <w:r w:rsidR="00E55410">
          <w:rPr>
            <w:rFonts w:asciiTheme="minorHAnsi" w:eastAsiaTheme="minorEastAsia" w:hAnsiTheme="minorHAnsi" w:cstheme="minorBidi"/>
            <w:sz w:val="22"/>
            <w:szCs w:val="22"/>
            <w:lang w:eastAsia="ru-RU"/>
          </w:rPr>
          <w:tab/>
        </w:r>
        <w:r w:rsidR="00E55410" w:rsidRPr="00FE518D">
          <w:rPr>
            <w:rStyle w:val="af3"/>
          </w:rPr>
          <w:t>Инструкция по заполнению «Паспорта ИТ - систем»</w:t>
        </w:r>
        <w:r w:rsidR="00E55410">
          <w:rPr>
            <w:webHidden/>
          </w:rPr>
          <w:tab/>
        </w:r>
        <w:r>
          <w:rPr>
            <w:webHidden/>
          </w:rPr>
          <w:fldChar w:fldCharType="begin"/>
        </w:r>
        <w:r w:rsidR="00E55410">
          <w:rPr>
            <w:webHidden/>
          </w:rPr>
          <w:instrText xml:space="preserve"> PAGEREF _Toc386214591 \h </w:instrText>
        </w:r>
        <w:r>
          <w:rPr>
            <w:webHidden/>
          </w:rPr>
        </w:r>
        <w:r>
          <w:rPr>
            <w:webHidden/>
          </w:rPr>
          <w:fldChar w:fldCharType="separate"/>
        </w:r>
        <w:r w:rsidR="00E55410">
          <w:rPr>
            <w:webHidden/>
          </w:rPr>
          <w:t>119</w:t>
        </w:r>
        <w:r>
          <w:rPr>
            <w:webHidden/>
          </w:rPr>
          <w:fldChar w:fldCharType="end"/>
        </w:r>
      </w:hyperlink>
    </w:p>
    <w:p w:rsidR="00E55410" w:rsidRDefault="006F41EC">
      <w:pPr>
        <w:pStyle w:val="25"/>
        <w:rPr>
          <w:rFonts w:asciiTheme="minorHAnsi" w:eastAsiaTheme="minorEastAsia" w:hAnsiTheme="minorHAnsi" w:cstheme="minorBidi"/>
          <w:sz w:val="22"/>
          <w:szCs w:val="22"/>
          <w:lang w:eastAsia="ru-RU"/>
        </w:rPr>
      </w:pPr>
      <w:hyperlink w:anchor="_Toc386214592" w:history="1">
        <w:r w:rsidR="00E55410" w:rsidRPr="00FE518D">
          <w:rPr>
            <w:rStyle w:val="af3"/>
          </w:rPr>
          <w:t>А.3</w:t>
        </w:r>
        <w:r w:rsidR="00E55410">
          <w:rPr>
            <w:rFonts w:asciiTheme="minorHAnsi" w:eastAsiaTheme="minorEastAsia" w:hAnsiTheme="minorHAnsi" w:cstheme="minorBidi"/>
            <w:sz w:val="22"/>
            <w:szCs w:val="22"/>
            <w:lang w:eastAsia="ru-RU"/>
          </w:rPr>
          <w:tab/>
        </w:r>
        <w:r w:rsidR="00E55410" w:rsidRPr="00FE518D">
          <w:rPr>
            <w:rStyle w:val="af3"/>
          </w:rPr>
          <w:t>Маркировка конфигурационных элементов</w:t>
        </w:r>
        <w:r w:rsidR="00E55410">
          <w:rPr>
            <w:webHidden/>
          </w:rPr>
          <w:tab/>
        </w:r>
        <w:r>
          <w:rPr>
            <w:webHidden/>
          </w:rPr>
          <w:fldChar w:fldCharType="begin"/>
        </w:r>
        <w:r w:rsidR="00E55410">
          <w:rPr>
            <w:webHidden/>
          </w:rPr>
          <w:instrText xml:space="preserve"> PAGEREF _Toc386214592 \h </w:instrText>
        </w:r>
        <w:r>
          <w:rPr>
            <w:webHidden/>
          </w:rPr>
        </w:r>
        <w:r>
          <w:rPr>
            <w:webHidden/>
          </w:rPr>
          <w:fldChar w:fldCharType="separate"/>
        </w:r>
        <w:r w:rsidR="00E55410">
          <w:rPr>
            <w:webHidden/>
          </w:rPr>
          <w:t>142</w:t>
        </w:r>
        <w:r>
          <w:rPr>
            <w:webHidden/>
          </w:rPr>
          <w:fldChar w:fldCharType="end"/>
        </w:r>
      </w:hyperlink>
    </w:p>
    <w:p w:rsidR="00E55410" w:rsidRDefault="006F41EC">
      <w:pPr>
        <w:pStyle w:val="25"/>
        <w:rPr>
          <w:rFonts w:asciiTheme="minorHAnsi" w:eastAsiaTheme="minorEastAsia" w:hAnsiTheme="minorHAnsi" w:cstheme="minorBidi"/>
          <w:sz w:val="22"/>
          <w:szCs w:val="22"/>
          <w:lang w:eastAsia="ru-RU"/>
        </w:rPr>
      </w:pPr>
      <w:hyperlink w:anchor="_Toc386214593" w:history="1">
        <w:r w:rsidR="00E55410" w:rsidRPr="00FE518D">
          <w:rPr>
            <w:rStyle w:val="af3"/>
          </w:rPr>
          <w:t>А.4</w:t>
        </w:r>
        <w:r w:rsidR="00E55410">
          <w:rPr>
            <w:rFonts w:asciiTheme="minorHAnsi" w:eastAsiaTheme="minorEastAsia" w:hAnsiTheme="minorHAnsi" w:cstheme="minorBidi"/>
            <w:sz w:val="22"/>
            <w:szCs w:val="22"/>
            <w:lang w:eastAsia="ru-RU"/>
          </w:rPr>
          <w:tab/>
        </w:r>
        <w:r w:rsidR="00E55410" w:rsidRPr="00FE518D">
          <w:rPr>
            <w:rStyle w:val="af3"/>
          </w:rPr>
          <w:t>Формат маркировки конфигурационных элементов</w:t>
        </w:r>
        <w:r w:rsidR="00E55410">
          <w:rPr>
            <w:webHidden/>
          </w:rPr>
          <w:tab/>
        </w:r>
        <w:r>
          <w:rPr>
            <w:webHidden/>
          </w:rPr>
          <w:fldChar w:fldCharType="begin"/>
        </w:r>
        <w:r w:rsidR="00E55410">
          <w:rPr>
            <w:webHidden/>
          </w:rPr>
          <w:instrText xml:space="preserve"> PAGEREF _Toc386214593 \h </w:instrText>
        </w:r>
        <w:r>
          <w:rPr>
            <w:webHidden/>
          </w:rPr>
        </w:r>
        <w:r>
          <w:rPr>
            <w:webHidden/>
          </w:rPr>
          <w:fldChar w:fldCharType="separate"/>
        </w:r>
        <w:r w:rsidR="00E55410">
          <w:rPr>
            <w:webHidden/>
          </w:rPr>
          <w:t>146</w:t>
        </w:r>
        <w:r>
          <w:rPr>
            <w:webHidden/>
          </w:rPr>
          <w:fldChar w:fldCharType="end"/>
        </w:r>
      </w:hyperlink>
    </w:p>
    <w:p w:rsidR="00E55410" w:rsidRDefault="006F41EC">
      <w:pPr>
        <w:pStyle w:val="25"/>
        <w:rPr>
          <w:rFonts w:asciiTheme="minorHAnsi" w:eastAsiaTheme="minorEastAsia" w:hAnsiTheme="minorHAnsi" w:cstheme="minorBidi"/>
          <w:sz w:val="22"/>
          <w:szCs w:val="22"/>
          <w:lang w:eastAsia="ru-RU"/>
        </w:rPr>
      </w:pPr>
      <w:hyperlink w:anchor="_Toc386214594" w:history="1">
        <w:r w:rsidR="00E55410" w:rsidRPr="00FE518D">
          <w:rPr>
            <w:rStyle w:val="af3"/>
          </w:rPr>
          <w:t>А.5</w:t>
        </w:r>
        <w:r w:rsidR="00E55410">
          <w:rPr>
            <w:rFonts w:asciiTheme="minorHAnsi" w:eastAsiaTheme="minorEastAsia" w:hAnsiTheme="minorHAnsi" w:cstheme="minorBidi"/>
            <w:sz w:val="22"/>
            <w:szCs w:val="22"/>
            <w:lang w:eastAsia="ru-RU"/>
          </w:rPr>
          <w:tab/>
        </w:r>
        <w:r w:rsidR="00E55410" w:rsidRPr="00FE518D">
          <w:rPr>
            <w:rStyle w:val="af3"/>
          </w:rPr>
          <w:t>Отчетность</w:t>
        </w:r>
        <w:r w:rsidR="00E55410">
          <w:rPr>
            <w:webHidden/>
          </w:rPr>
          <w:tab/>
        </w:r>
        <w:r>
          <w:rPr>
            <w:webHidden/>
          </w:rPr>
          <w:fldChar w:fldCharType="begin"/>
        </w:r>
        <w:r w:rsidR="00E55410">
          <w:rPr>
            <w:webHidden/>
          </w:rPr>
          <w:instrText xml:space="preserve"> PAGEREF _Toc386214594 \h </w:instrText>
        </w:r>
        <w:r>
          <w:rPr>
            <w:webHidden/>
          </w:rPr>
        </w:r>
        <w:r>
          <w:rPr>
            <w:webHidden/>
          </w:rPr>
          <w:fldChar w:fldCharType="separate"/>
        </w:r>
        <w:r w:rsidR="00E55410">
          <w:rPr>
            <w:webHidden/>
          </w:rPr>
          <w:t>150</w:t>
        </w:r>
        <w:r>
          <w:rPr>
            <w:webHidden/>
          </w:rPr>
          <w:fldChar w:fldCharType="end"/>
        </w:r>
      </w:hyperlink>
    </w:p>
    <w:p w:rsidR="00E55410" w:rsidRDefault="006F41EC">
      <w:pPr>
        <w:pStyle w:val="17"/>
        <w:rPr>
          <w:rFonts w:asciiTheme="minorHAnsi" w:eastAsiaTheme="minorEastAsia" w:hAnsiTheme="minorHAnsi" w:cstheme="minorBidi"/>
          <w:b w:val="0"/>
          <w:sz w:val="22"/>
          <w:szCs w:val="22"/>
          <w:lang w:val="ru-RU" w:eastAsia="ru-RU"/>
        </w:rPr>
      </w:pPr>
      <w:hyperlink w:anchor="_Toc386214595" w:history="1">
        <w:r w:rsidR="00E55410" w:rsidRPr="00FE518D">
          <w:rPr>
            <w:rStyle w:val="af3"/>
          </w:rPr>
          <w:t>Приложение Б Работы и нормативы по сервисам и исполнителям</w:t>
        </w:r>
        <w:r w:rsidR="00E55410">
          <w:rPr>
            <w:webHidden/>
          </w:rPr>
          <w:tab/>
        </w:r>
        <w:r>
          <w:rPr>
            <w:webHidden/>
          </w:rPr>
          <w:fldChar w:fldCharType="begin"/>
        </w:r>
        <w:r w:rsidR="00E55410">
          <w:rPr>
            <w:webHidden/>
          </w:rPr>
          <w:instrText xml:space="preserve"> PAGEREF _Toc386214595 \h </w:instrText>
        </w:r>
        <w:r>
          <w:rPr>
            <w:webHidden/>
          </w:rPr>
        </w:r>
        <w:r>
          <w:rPr>
            <w:webHidden/>
          </w:rPr>
          <w:fldChar w:fldCharType="separate"/>
        </w:r>
        <w:r w:rsidR="00E55410">
          <w:rPr>
            <w:webHidden/>
          </w:rPr>
          <w:t>168</w:t>
        </w:r>
        <w:r>
          <w:rPr>
            <w:webHidden/>
          </w:rPr>
          <w:fldChar w:fldCharType="end"/>
        </w:r>
      </w:hyperlink>
    </w:p>
    <w:p w:rsidR="00E55410" w:rsidRDefault="006F41EC">
      <w:pPr>
        <w:pStyle w:val="25"/>
        <w:rPr>
          <w:rFonts w:asciiTheme="minorHAnsi" w:eastAsiaTheme="minorEastAsia" w:hAnsiTheme="minorHAnsi" w:cstheme="minorBidi"/>
          <w:sz w:val="22"/>
          <w:szCs w:val="22"/>
          <w:lang w:eastAsia="ru-RU"/>
        </w:rPr>
      </w:pPr>
      <w:hyperlink w:anchor="_Toc386214596" w:history="1">
        <w:r w:rsidR="00E55410" w:rsidRPr="00FE518D">
          <w:rPr>
            <w:rStyle w:val="af3"/>
          </w:rPr>
          <w:t>Б.1</w:t>
        </w:r>
        <w:r w:rsidR="00E55410">
          <w:rPr>
            <w:rFonts w:asciiTheme="minorHAnsi" w:eastAsiaTheme="minorEastAsia" w:hAnsiTheme="minorHAnsi" w:cstheme="minorBidi"/>
            <w:sz w:val="22"/>
            <w:szCs w:val="22"/>
            <w:lang w:eastAsia="ru-RU"/>
          </w:rPr>
          <w:tab/>
        </w:r>
        <w:r w:rsidR="00E55410" w:rsidRPr="00FE518D">
          <w:rPr>
            <w:rStyle w:val="af3"/>
          </w:rPr>
          <w:t>Приоритеты выполнения заявок</w:t>
        </w:r>
        <w:r w:rsidR="00E55410">
          <w:rPr>
            <w:webHidden/>
          </w:rPr>
          <w:tab/>
        </w:r>
        <w:r>
          <w:rPr>
            <w:webHidden/>
          </w:rPr>
          <w:fldChar w:fldCharType="begin"/>
        </w:r>
        <w:r w:rsidR="00E55410">
          <w:rPr>
            <w:webHidden/>
          </w:rPr>
          <w:instrText xml:space="preserve"> PAGEREF _Toc386214596 \h </w:instrText>
        </w:r>
        <w:r>
          <w:rPr>
            <w:webHidden/>
          </w:rPr>
        </w:r>
        <w:r>
          <w:rPr>
            <w:webHidden/>
          </w:rPr>
          <w:fldChar w:fldCharType="separate"/>
        </w:r>
        <w:r w:rsidR="00E55410">
          <w:rPr>
            <w:webHidden/>
          </w:rPr>
          <w:t>168</w:t>
        </w:r>
        <w:r>
          <w:rPr>
            <w:webHidden/>
          </w:rPr>
          <w:fldChar w:fldCharType="end"/>
        </w:r>
      </w:hyperlink>
    </w:p>
    <w:p w:rsidR="00E55410" w:rsidRDefault="006F41EC">
      <w:pPr>
        <w:pStyle w:val="25"/>
        <w:rPr>
          <w:rFonts w:asciiTheme="minorHAnsi" w:eastAsiaTheme="minorEastAsia" w:hAnsiTheme="minorHAnsi" w:cstheme="minorBidi"/>
          <w:sz w:val="22"/>
          <w:szCs w:val="22"/>
          <w:lang w:eastAsia="ru-RU"/>
        </w:rPr>
      </w:pPr>
      <w:hyperlink w:anchor="_Toc386214597" w:history="1">
        <w:r w:rsidR="00E55410" w:rsidRPr="00FE518D">
          <w:rPr>
            <w:rStyle w:val="af3"/>
          </w:rPr>
          <w:t>Б.2</w:t>
        </w:r>
        <w:r w:rsidR="00E55410">
          <w:rPr>
            <w:rFonts w:asciiTheme="minorHAnsi" w:eastAsiaTheme="minorEastAsia" w:hAnsiTheme="minorHAnsi" w:cstheme="minorBidi"/>
            <w:sz w:val="22"/>
            <w:szCs w:val="22"/>
            <w:lang w:eastAsia="ru-RU"/>
          </w:rPr>
          <w:tab/>
        </w:r>
        <w:r w:rsidR="00E55410" w:rsidRPr="00FE518D">
          <w:rPr>
            <w:rStyle w:val="af3"/>
          </w:rPr>
          <w:t>Максимально возможные приоритеты и сроки выполнения Заявок в ЦАФК</w:t>
        </w:r>
        <w:r w:rsidR="00E55410">
          <w:rPr>
            <w:webHidden/>
          </w:rPr>
          <w:tab/>
        </w:r>
        <w:r>
          <w:rPr>
            <w:webHidden/>
          </w:rPr>
          <w:fldChar w:fldCharType="begin"/>
        </w:r>
        <w:r w:rsidR="00E55410">
          <w:rPr>
            <w:webHidden/>
          </w:rPr>
          <w:instrText xml:space="preserve"> PAGEREF _Toc386214597 \h </w:instrText>
        </w:r>
        <w:r>
          <w:rPr>
            <w:webHidden/>
          </w:rPr>
        </w:r>
        <w:r>
          <w:rPr>
            <w:webHidden/>
          </w:rPr>
          <w:fldChar w:fldCharType="separate"/>
        </w:r>
        <w:r w:rsidR="00E55410">
          <w:rPr>
            <w:webHidden/>
          </w:rPr>
          <w:t>169</w:t>
        </w:r>
        <w:r>
          <w:rPr>
            <w:webHidden/>
          </w:rPr>
          <w:fldChar w:fldCharType="end"/>
        </w:r>
      </w:hyperlink>
    </w:p>
    <w:p w:rsidR="00E55410" w:rsidRDefault="006F41EC">
      <w:pPr>
        <w:pStyle w:val="25"/>
        <w:rPr>
          <w:rFonts w:asciiTheme="minorHAnsi" w:eastAsiaTheme="minorEastAsia" w:hAnsiTheme="minorHAnsi" w:cstheme="minorBidi"/>
          <w:sz w:val="22"/>
          <w:szCs w:val="22"/>
          <w:lang w:eastAsia="ru-RU"/>
        </w:rPr>
      </w:pPr>
      <w:hyperlink w:anchor="_Toc386214598" w:history="1">
        <w:r w:rsidR="00E55410" w:rsidRPr="00FE518D">
          <w:rPr>
            <w:rStyle w:val="af3"/>
          </w:rPr>
          <w:t>Б.3</w:t>
        </w:r>
        <w:r w:rsidR="00E55410">
          <w:rPr>
            <w:rFonts w:asciiTheme="minorHAnsi" w:eastAsiaTheme="minorEastAsia" w:hAnsiTheme="minorHAnsi" w:cstheme="minorBidi"/>
            <w:sz w:val="22"/>
            <w:szCs w:val="22"/>
            <w:lang w:eastAsia="ru-RU"/>
          </w:rPr>
          <w:tab/>
        </w:r>
        <w:r w:rsidR="00E55410" w:rsidRPr="00FE518D">
          <w:rPr>
            <w:rStyle w:val="af3"/>
          </w:rPr>
          <w:t>Максимально возможные приоритеты выполнения Заявок в ЦАФК в зависимости от должности сотрудника</w:t>
        </w:r>
        <w:r w:rsidR="00E55410">
          <w:rPr>
            <w:webHidden/>
          </w:rPr>
          <w:tab/>
        </w:r>
        <w:r>
          <w:rPr>
            <w:webHidden/>
          </w:rPr>
          <w:fldChar w:fldCharType="begin"/>
        </w:r>
        <w:r w:rsidR="00E55410">
          <w:rPr>
            <w:webHidden/>
          </w:rPr>
          <w:instrText xml:space="preserve"> PAGEREF _Toc386214598 \h </w:instrText>
        </w:r>
        <w:r>
          <w:rPr>
            <w:webHidden/>
          </w:rPr>
        </w:r>
        <w:r>
          <w:rPr>
            <w:webHidden/>
          </w:rPr>
          <w:fldChar w:fldCharType="separate"/>
        </w:r>
        <w:r w:rsidR="00E55410">
          <w:rPr>
            <w:webHidden/>
          </w:rPr>
          <w:t>170</w:t>
        </w:r>
        <w:r>
          <w:rPr>
            <w:webHidden/>
          </w:rPr>
          <w:fldChar w:fldCharType="end"/>
        </w:r>
      </w:hyperlink>
    </w:p>
    <w:p w:rsidR="00E55410" w:rsidRDefault="006F41EC">
      <w:pPr>
        <w:pStyle w:val="25"/>
        <w:rPr>
          <w:rFonts w:asciiTheme="minorHAnsi" w:eastAsiaTheme="minorEastAsia" w:hAnsiTheme="minorHAnsi" w:cstheme="minorBidi"/>
          <w:sz w:val="22"/>
          <w:szCs w:val="22"/>
          <w:lang w:eastAsia="ru-RU"/>
        </w:rPr>
      </w:pPr>
      <w:hyperlink w:anchor="_Toc386214599" w:history="1">
        <w:r w:rsidR="00E55410" w:rsidRPr="00FE518D">
          <w:rPr>
            <w:rStyle w:val="af3"/>
          </w:rPr>
          <w:t>Б.4</w:t>
        </w:r>
        <w:r w:rsidR="00E55410">
          <w:rPr>
            <w:rFonts w:asciiTheme="minorHAnsi" w:eastAsiaTheme="minorEastAsia" w:hAnsiTheme="minorHAnsi" w:cstheme="minorBidi"/>
            <w:sz w:val="22"/>
            <w:szCs w:val="22"/>
            <w:lang w:eastAsia="ru-RU"/>
          </w:rPr>
          <w:tab/>
        </w:r>
        <w:r w:rsidR="00E55410" w:rsidRPr="00FE518D">
          <w:rPr>
            <w:rStyle w:val="af3"/>
          </w:rPr>
          <w:t>Максимально возможные приоритеты устранения групповых инцидентов в ФК</w:t>
        </w:r>
        <w:r w:rsidR="00E55410">
          <w:rPr>
            <w:webHidden/>
          </w:rPr>
          <w:tab/>
        </w:r>
        <w:r>
          <w:rPr>
            <w:webHidden/>
          </w:rPr>
          <w:fldChar w:fldCharType="begin"/>
        </w:r>
        <w:r w:rsidR="00E55410">
          <w:rPr>
            <w:webHidden/>
          </w:rPr>
          <w:instrText xml:space="preserve"> PAGEREF _Toc386214599 \h </w:instrText>
        </w:r>
        <w:r>
          <w:rPr>
            <w:webHidden/>
          </w:rPr>
        </w:r>
        <w:r>
          <w:rPr>
            <w:webHidden/>
          </w:rPr>
          <w:fldChar w:fldCharType="separate"/>
        </w:r>
        <w:r w:rsidR="00E55410">
          <w:rPr>
            <w:webHidden/>
          </w:rPr>
          <w:t>171</w:t>
        </w:r>
        <w:r>
          <w:rPr>
            <w:webHidden/>
          </w:rPr>
          <w:fldChar w:fldCharType="end"/>
        </w:r>
      </w:hyperlink>
    </w:p>
    <w:p w:rsidR="00E55410" w:rsidRDefault="006F41EC">
      <w:pPr>
        <w:pStyle w:val="25"/>
        <w:rPr>
          <w:rFonts w:asciiTheme="minorHAnsi" w:eastAsiaTheme="minorEastAsia" w:hAnsiTheme="minorHAnsi" w:cstheme="minorBidi"/>
          <w:sz w:val="22"/>
          <w:szCs w:val="22"/>
          <w:lang w:eastAsia="ru-RU"/>
        </w:rPr>
      </w:pPr>
      <w:hyperlink w:anchor="_Toc386214600" w:history="1">
        <w:r w:rsidR="00E55410" w:rsidRPr="00FE518D">
          <w:rPr>
            <w:rStyle w:val="af3"/>
          </w:rPr>
          <w:t>Б.5</w:t>
        </w:r>
        <w:r w:rsidR="00E55410">
          <w:rPr>
            <w:rFonts w:asciiTheme="minorHAnsi" w:eastAsiaTheme="minorEastAsia" w:hAnsiTheme="minorHAnsi" w:cstheme="minorBidi"/>
            <w:sz w:val="22"/>
            <w:szCs w:val="22"/>
            <w:lang w:eastAsia="ru-RU"/>
          </w:rPr>
          <w:tab/>
        </w:r>
        <w:r w:rsidR="00E55410" w:rsidRPr="00FE518D">
          <w:rPr>
            <w:rStyle w:val="af3"/>
          </w:rPr>
          <w:t>Максимально возможные приоритеты Запросов на изменение в ЦАФК в зависимости от категории Запроса на изменение</w:t>
        </w:r>
        <w:r w:rsidR="00E55410">
          <w:rPr>
            <w:webHidden/>
          </w:rPr>
          <w:tab/>
        </w:r>
        <w:r>
          <w:rPr>
            <w:webHidden/>
          </w:rPr>
          <w:fldChar w:fldCharType="begin"/>
        </w:r>
        <w:r w:rsidR="00E55410">
          <w:rPr>
            <w:webHidden/>
          </w:rPr>
          <w:instrText xml:space="preserve"> PAGEREF _Toc386214600 \h </w:instrText>
        </w:r>
        <w:r>
          <w:rPr>
            <w:webHidden/>
          </w:rPr>
        </w:r>
        <w:r>
          <w:rPr>
            <w:webHidden/>
          </w:rPr>
          <w:fldChar w:fldCharType="separate"/>
        </w:r>
        <w:r w:rsidR="00E55410">
          <w:rPr>
            <w:webHidden/>
          </w:rPr>
          <w:t>171</w:t>
        </w:r>
        <w:r>
          <w:rPr>
            <w:webHidden/>
          </w:rPr>
          <w:fldChar w:fldCharType="end"/>
        </w:r>
      </w:hyperlink>
    </w:p>
    <w:p w:rsidR="00E55410" w:rsidRDefault="006F41EC">
      <w:pPr>
        <w:pStyle w:val="17"/>
        <w:rPr>
          <w:rFonts w:asciiTheme="minorHAnsi" w:eastAsiaTheme="minorEastAsia" w:hAnsiTheme="minorHAnsi" w:cstheme="minorBidi"/>
          <w:b w:val="0"/>
          <w:sz w:val="22"/>
          <w:szCs w:val="22"/>
          <w:lang w:val="ru-RU" w:eastAsia="ru-RU"/>
        </w:rPr>
      </w:pPr>
      <w:hyperlink w:anchor="_Toc386214601" w:history="1">
        <w:r w:rsidR="00E55410" w:rsidRPr="00FE518D">
          <w:rPr>
            <w:rStyle w:val="af3"/>
          </w:rPr>
          <w:t>Приложение В Шаблон карты ИТ – сервиса</w:t>
        </w:r>
        <w:r w:rsidR="00E55410">
          <w:rPr>
            <w:webHidden/>
          </w:rPr>
          <w:tab/>
        </w:r>
        <w:r>
          <w:rPr>
            <w:webHidden/>
          </w:rPr>
          <w:fldChar w:fldCharType="begin"/>
        </w:r>
        <w:r w:rsidR="00E55410">
          <w:rPr>
            <w:webHidden/>
          </w:rPr>
          <w:instrText xml:space="preserve"> PAGEREF _Toc386214601 \h </w:instrText>
        </w:r>
        <w:r>
          <w:rPr>
            <w:webHidden/>
          </w:rPr>
        </w:r>
        <w:r>
          <w:rPr>
            <w:webHidden/>
          </w:rPr>
          <w:fldChar w:fldCharType="separate"/>
        </w:r>
        <w:r w:rsidR="00E55410">
          <w:rPr>
            <w:webHidden/>
          </w:rPr>
          <w:t>172</w:t>
        </w:r>
        <w:r>
          <w:rPr>
            <w:webHidden/>
          </w:rPr>
          <w:fldChar w:fldCharType="end"/>
        </w:r>
      </w:hyperlink>
    </w:p>
    <w:p w:rsidR="00E55410" w:rsidRDefault="006F41EC">
      <w:pPr>
        <w:pStyle w:val="25"/>
        <w:rPr>
          <w:rFonts w:asciiTheme="minorHAnsi" w:eastAsiaTheme="minorEastAsia" w:hAnsiTheme="minorHAnsi" w:cstheme="minorBidi"/>
          <w:sz w:val="22"/>
          <w:szCs w:val="22"/>
          <w:lang w:eastAsia="ru-RU"/>
        </w:rPr>
      </w:pPr>
      <w:hyperlink w:anchor="_Toc386214602" w:history="1">
        <w:r w:rsidR="00E55410" w:rsidRPr="00FE518D">
          <w:rPr>
            <w:rStyle w:val="af3"/>
          </w:rPr>
          <w:t>В.1</w:t>
        </w:r>
        <w:r w:rsidR="00E55410">
          <w:rPr>
            <w:rFonts w:asciiTheme="minorHAnsi" w:eastAsiaTheme="minorEastAsia" w:hAnsiTheme="minorHAnsi" w:cstheme="minorBidi"/>
            <w:sz w:val="22"/>
            <w:szCs w:val="22"/>
            <w:lang w:eastAsia="ru-RU"/>
          </w:rPr>
          <w:tab/>
        </w:r>
        <w:r w:rsidR="00E55410" w:rsidRPr="00FE518D">
          <w:rPr>
            <w:rStyle w:val="af3"/>
          </w:rPr>
          <w:t>Назначение</w:t>
        </w:r>
        <w:r w:rsidR="00E55410">
          <w:rPr>
            <w:webHidden/>
          </w:rPr>
          <w:tab/>
        </w:r>
        <w:r>
          <w:rPr>
            <w:webHidden/>
          </w:rPr>
          <w:fldChar w:fldCharType="begin"/>
        </w:r>
        <w:r w:rsidR="00E55410">
          <w:rPr>
            <w:webHidden/>
          </w:rPr>
          <w:instrText xml:space="preserve"> PAGEREF _Toc386214602 \h </w:instrText>
        </w:r>
        <w:r>
          <w:rPr>
            <w:webHidden/>
          </w:rPr>
        </w:r>
        <w:r>
          <w:rPr>
            <w:webHidden/>
          </w:rPr>
          <w:fldChar w:fldCharType="separate"/>
        </w:r>
        <w:r w:rsidR="00E55410">
          <w:rPr>
            <w:webHidden/>
          </w:rPr>
          <w:t>173</w:t>
        </w:r>
        <w:r>
          <w:rPr>
            <w:webHidden/>
          </w:rPr>
          <w:fldChar w:fldCharType="end"/>
        </w:r>
      </w:hyperlink>
    </w:p>
    <w:p w:rsidR="00E55410" w:rsidRDefault="006F41EC">
      <w:pPr>
        <w:pStyle w:val="25"/>
        <w:rPr>
          <w:rFonts w:asciiTheme="minorHAnsi" w:eastAsiaTheme="minorEastAsia" w:hAnsiTheme="minorHAnsi" w:cstheme="minorBidi"/>
          <w:sz w:val="22"/>
          <w:szCs w:val="22"/>
          <w:lang w:eastAsia="ru-RU"/>
        </w:rPr>
      </w:pPr>
      <w:hyperlink w:anchor="_Toc386214603" w:history="1">
        <w:r w:rsidR="00E55410" w:rsidRPr="00FE518D">
          <w:rPr>
            <w:rStyle w:val="af3"/>
          </w:rPr>
          <w:t>В.2</w:t>
        </w:r>
        <w:r w:rsidR="00E55410">
          <w:rPr>
            <w:rFonts w:asciiTheme="minorHAnsi" w:eastAsiaTheme="minorEastAsia" w:hAnsiTheme="minorHAnsi" w:cstheme="minorBidi"/>
            <w:sz w:val="22"/>
            <w:szCs w:val="22"/>
            <w:lang w:eastAsia="ru-RU"/>
          </w:rPr>
          <w:tab/>
        </w:r>
        <w:r w:rsidR="00E55410" w:rsidRPr="00FE518D">
          <w:rPr>
            <w:rStyle w:val="af3"/>
          </w:rPr>
          <w:t>Описание сервиса</w:t>
        </w:r>
        <w:r w:rsidR="00E55410">
          <w:rPr>
            <w:webHidden/>
          </w:rPr>
          <w:tab/>
        </w:r>
        <w:r>
          <w:rPr>
            <w:webHidden/>
          </w:rPr>
          <w:fldChar w:fldCharType="begin"/>
        </w:r>
        <w:r w:rsidR="00E55410">
          <w:rPr>
            <w:webHidden/>
          </w:rPr>
          <w:instrText xml:space="preserve"> PAGEREF _Toc386214603 \h </w:instrText>
        </w:r>
        <w:r>
          <w:rPr>
            <w:webHidden/>
          </w:rPr>
        </w:r>
        <w:r>
          <w:rPr>
            <w:webHidden/>
          </w:rPr>
          <w:fldChar w:fldCharType="separate"/>
        </w:r>
        <w:r w:rsidR="00E55410">
          <w:rPr>
            <w:webHidden/>
          </w:rPr>
          <w:t>173</w:t>
        </w:r>
        <w:r>
          <w:rPr>
            <w:webHidden/>
          </w:rPr>
          <w:fldChar w:fldCharType="end"/>
        </w:r>
      </w:hyperlink>
    </w:p>
    <w:p w:rsidR="00E55410" w:rsidRDefault="006F41EC">
      <w:pPr>
        <w:pStyle w:val="25"/>
        <w:rPr>
          <w:rFonts w:asciiTheme="minorHAnsi" w:eastAsiaTheme="minorEastAsia" w:hAnsiTheme="minorHAnsi" w:cstheme="minorBidi"/>
          <w:sz w:val="22"/>
          <w:szCs w:val="22"/>
          <w:lang w:eastAsia="ru-RU"/>
        </w:rPr>
      </w:pPr>
      <w:hyperlink w:anchor="_Toc386214604" w:history="1">
        <w:r w:rsidR="00E55410" w:rsidRPr="00FE518D">
          <w:rPr>
            <w:rStyle w:val="af3"/>
          </w:rPr>
          <w:t>В.3</w:t>
        </w:r>
        <w:r w:rsidR="00E55410">
          <w:rPr>
            <w:rFonts w:asciiTheme="minorHAnsi" w:eastAsiaTheme="minorEastAsia" w:hAnsiTheme="minorHAnsi" w:cstheme="minorBidi"/>
            <w:sz w:val="22"/>
            <w:szCs w:val="22"/>
            <w:lang w:eastAsia="ru-RU"/>
          </w:rPr>
          <w:tab/>
        </w:r>
        <w:r w:rsidR="00E55410" w:rsidRPr="00FE518D">
          <w:rPr>
            <w:rStyle w:val="af3"/>
          </w:rPr>
          <w:t>Группы технической поддержки</w:t>
        </w:r>
        <w:r w:rsidR="00E55410">
          <w:rPr>
            <w:webHidden/>
          </w:rPr>
          <w:tab/>
        </w:r>
        <w:r>
          <w:rPr>
            <w:webHidden/>
          </w:rPr>
          <w:fldChar w:fldCharType="begin"/>
        </w:r>
        <w:r w:rsidR="00E55410">
          <w:rPr>
            <w:webHidden/>
          </w:rPr>
          <w:instrText xml:space="preserve"> PAGEREF _Toc386214604 \h </w:instrText>
        </w:r>
        <w:r>
          <w:rPr>
            <w:webHidden/>
          </w:rPr>
        </w:r>
        <w:r>
          <w:rPr>
            <w:webHidden/>
          </w:rPr>
          <w:fldChar w:fldCharType="separate"/>
        </w:r>
        <w:r w:rsidR="00E55410">
          <w:rPr>
            <w:webHidden/>
          </w:rPr>
          <w:t>174</w:t>
        </w:r>
        <w:r>
          <w:rPr>
            <w:webHidden/>
          </w:rPr>
          <w:fldChar w:fldCharType="end"/>
        </w:r>
      </w:hyperlink>
    </w:p>
    <w:p w:rsidR="00E55410" w:rsidRDefault="006F41EC">
      <w:pPr>
        <w:pStyle w:val="25"/>
        <w:rPr>
          <w:rFonts w:asciiTheme="minorHAnsi" w:eastAsiaTheme="minorEastAsia" w:hAnsiTheme="minorHAnsi" w:cstheme="minorBidi"/>
          <w:sz w:val="22"/>
          <w:szCs w:val="22"/>
          <w:lang w:eastAsia="ru-RU"/>
        </w:rPr>
      </w:pPr>
      <w:hyperlink w:anchor="_Toc386214605" w:history="1">
        <w:r w:rsidR="00E55410" w:rsidRPr="00FE518D">
          <w:rPr>
            <w:rStyle w:val="af3"/>
          </w:rPr>
          <w:t>В.4</w:t>
        </w:r>
        <w:r w:rsidR="00E55410">
          <w:rPr>
            <w:rFonts w:asciiTheme="minorHAnsi" w:eastAsiaTheme="minorEastAsia" w:hAnsiTheme="minorHAnsi" w:cstheme="minorBidi"/>
            <w:sz w:val="22"/>
            <w:szCs w:val="22"/>
            <w:lang w:eastAsia="ru-RU"/>
          </w:rPr>
          <w:tab/>
        </w:r>
        <w:r w:rsidR="00E55410" w:rsidRPr="00FE518D">
          <w:rPr>
            <w:rStyle w:val="af3"/>
          </w:rPr>
          <w:t>Требования к предоставлению сервиса</w:t>
        </w:r>
        <w:r w:rsidR="00E55410">
          <w:rPr>
            <w:webHidden/>
          </w:rPr>
          <w:tab/>
        </w:r>
        <w:r>
          <w:rPr>
            <w:webHidden/>
          </w:rPr>
          <w:fldChar w:fldCharType="begin"/>
        </w:r>
        <w:r w:rsidR="00E55410">
          <w:rPr>
            <w:webHidden/>
          </w:rPr>
          <w:instrText xml:space="preserve"> PAGEREF _Toc386214605 \h </w:instrText>
        </w:r>
        <w:r>
          <w:rPr>
            <w:webHidden/>
          </w:rPr>
        </w:r>
        <w:r>
          <w:rPr>
            <w:webHidden/>
          </w:rPr>
          <w:fldChar w:fldCharType="separate"/>
        </w:r>
        <w:r w:rsidR="00E55410">
          <w:rPr>
            <w:webHidden/>
          </w:rPr>
          <w:t>175</w:t>
        </w:r>
        <w:r>
          <w:rPr>
            <w:webHidden/>
          </w:rPr>
          <w:fldChar w:fldCharType="end"/>
        </w:r>
      </w:hyperlink>
    </w:p>
    <w:p w:rsidR="00E55410" w:rsidRDefault="006F41EC">
      <w:pPr>
        <w:pStyle w:val="25"/>
        <w:rPr>
          <w:rFonts w:asciiTheme="minorHAnsi" w:eastAsiaTheme="minorEastAsia" w:hAnsiTheme="minorHAnsi" w:cstheme="minorBidi"/>
          <w:sz w:val="22"/>
          <w:szCs w:val="22"/>
          <w:lang w:eastAsia="ru-RU"/>
        </w:rPr>
      </w:pPr>
      <w:hyperlink w:anchor="_Toc386214606" w:history="1">
        <w:r w:rsidR="00E55410" w:rsidRPr="00FE518D">
          <w:rPr>
            <w:rStyle w:val="af3"/>
          </w:rPr>
          <w:t>В.5</w:t>
        </w:r>
        <w:r w:rsidR="00E55410">
          <w:rPr>
            <w:rFonts w:asciiTheme="minorHAnsi" w:eastAsiaTheme="minorEastAsia" w:hAnsiTheme="minorHAnsi" w:cstheme="minorBidi"/>
            <w:sz w:val="22"/>
            <w:szCs w:val="22"/>
            <w:lang w:eastAsia="ru-RU"/>
          </w:rPr>
          <w:tab/>
        </w:r>
        <w:r w:rsidR="00E55410" w:rsidRPr="00FE518D">
          <w:rPr>
            <w:rStyle w:val="af3"/>
          </w:rPr>
          <w:t>Требования безопасности</w:t>
        </w:r>
        <w:r w:rsidR="00E55410">
          <w:rPr>
            <w:webHidden/>
          </w:rPr>
          <w:tab/>
        </w:r>
        <w:r>
          <w:rPr>
            <w:webHidden/>
          </w:rPr>
          <w:fldChar w:fldCharType="begin"/>
        </w:r>
        <w:r w:rsidR="00E55410">
          <w:rPr>
            <w:webHidden/>
          </w:rPr>
          <w:instrText xml:space="preserve"> PAGEREF _Toc386214606 \h </w:instrText>
        </w:r>
        <w:r>
          <w:rPr>
            <w:webHidden/>
          </w:rPr>
        </w:r>
        <w:r>
          <w:rPr>
            <w:webHidden/>
          </w:rPr>
          <w:fldChar w:fldCharType="separate"/>
        </w:r>
        <w:r w:rsidR="00E55410">
          <w:rPr>
            <w:webHidden/>
          </w:rPr>
          <w:t>175</w:t>
        </w:r>
        <w:r>
          <w:rPr>
            <w:webHidden/>
          </w:rPr>
          <w:fldChar w:fldCharType="end"/>
        </w:r>
      </w:hyperlink>
    </w:p>
    <w:p w:rsidR="00E55410" w:rsidRDefault="006F41EC">
      <w:pPr>
        <w:pStyle w:val="25"/>
        <w:rPr>
          <w:rFonts w:asciiTheme="minorHAnsi" w:eastAsiaTheme="minorEastAsia" w:hAnsiTheme="minorHAnsi" w:cstheme="minorBidi"/>
          <w:sz w:val="22"/>
          <w:szCs w:val="22"/>
          <w:lang w:eastAsia="ru-RU"/>
        </w:rPr>
      </w:pPr>
      <w:hyperlink w:anchor="_Toc386214607" w:history="1">
        <w:r w:rsidR="00E55410" w:rsidRPr="00FE518D">
          <w:rPr>
            <w:rStyle w:val="af3"/>
          </w:rPr>
          <w:t>В.6</w:t>
        </w:r>
        <w:r w:rsidR="00E55410">
          <w:rPr>
            <w:rFonts w:asciiTheme="minorHAnsi" w:eastAsiaTheme="minorEastAsia" w:hAnsiTheme="minorHAnsi" w:cstheme="minorBidi"/>
            <w:sz w:val="22"/>
            <w:szCs w:val="22"/>
            <w:lang w:eastAsia="ru-RU"/>
          </w:rPr>
          <w:tab/>
        </w:r>
        <w:r w:rsidR="00E55410" w:rsidRPr="00FE518D">
          <w:rPr>
            <w:rStyle w:val="af3"/>
          </w:rPr>
          <w:t>Расписание предоставления и функционирования сервиса</w:t>
        </w:r>
        <w:r w:rsidR="00E55410">
          <w:rPr>
            <w:webHidden/>
          </w:rPr>
          <w:tab/>
        </w:r>
        <w:r>
          <w:rPr>
            <w:webHidden/>
          </w:rPr>
          <w:fldChar w:fldCharType="begin"/>
        </w:r>
        <w:r w:rsidR="00E55410">
          <w:rPr>
            <w:webHidden/>
          </w:rPr>
          <w:instrText xml:space="preserve"> PAGEREF _Toc386214607 \h </w:instrText>
        </w:r>
        <w:r>
          <w:rPr>
            <w:webHidden/>
          </w:rPr>
        </w:r>
        <w:r>
          <w:rPr>
            <w:webHidden/>
          </w:rPr>
          <w:fldChar w:fldCharType="separate"/>
        </w:r>
        <w:r w:rsidR="00E55410">
          <w:rPr>
            <w:webHidden/>
          </w:rPr>
          <w:t>175</w:t>
        </w:r>
        <w:r>
          <w:rPr>
            <w:webHidden/>
          </w:rPr>
          <w:fldChar w:fldCharType="end"/>
        </w:r>
      </w:hyperlink>
    </w:p>
    <w:p w:rsidR="00E55410" w:rsidRDefault="006F41EC">
      <w:pPr>
        <w:pStyle w:val="25"/>
        <w:rPr>
          <w:rFonts w:asciiTheme="minorHAnsi" w:eastAsiaTheme="minorEastAsia" w:hAnsiTheme="minorHAnsi" w:cstheme="minorBidi"/>
          <w:sz w:val="22"/>
          <w:szCs w:val="22"/>
          <w:lang w:eastAsia="ru-RU"/>
        </w:rPr>
      </w:pPr>
      <w:hyperlink w:anchor="_Toc386214608" w:history="1">
        <w:r w:rsidR="00E55410" w:rsidRPr="00FE518D">
          <w:rPr>
            <w:rStyle w:val="af3"/>
          </w:rPr>
          <w:t>В.7</w:t>
        </w:r>
        <w:r w:rsidR="00E55410">
          <w:rPr>
            <w:rFonts w:asciiTheme="minorHAnsi" w:eastAsiaTheme="minorEastAsia" w:hAnsiTheme="minorHAnsi" w:cstheme="minorBidi"/>
            <w:sz w:val="22"/>
            <w:szCs w:val="22"/>
            <w:lang w:eastAsia="ru-RU"/>
          </w:rPr>
          <w:tab/>
        </w:r>
        <w:r w:rsidR="00E55410" w:rsidRPr="00FE518D">
          <w:rPr>
            <w:rStyle w:val="af3"/>
          </w:rPr>
          <w:t>Ограничения на обслуживание/предоставление</w:t>
        </w:r>
        <w:r w:rsidR="00E55410">
          <w:rPr>
            <w:webHidden/>
          </w:rPr>
          <w:tab/>
        </w:r>
        <w:r>
          <w:rPr>
            <w:webHidden/>
          </w:rPr>
          <w:fldChar w:fldCharType="begin"/>
        </w:r>
        <w:r w:rsidR="00E55410">
          <w:rPr>
            <w:webHidden/>
          </w:rPr>
          <w:instrText xml:space="preserve"> PAGEREF _Toc386214608 \h </w:instrText>
        </w:r>
        <w:r>
          <w:rPr>
            <w:webHidden/>
          </w:rPr>
        </w:r>
        <w:r>
          <w:rPr>
            <w:webHidden/>
          </w:rPr>
          <w:fldChar w:fldCharType="separate"/>
        </w:r>
        <w:r w:rsidR="00E55410">
          <w:rPr>
            <w:webHidden/>
          </w:rPr>
          <w:t>175</w:t>
        </w:r>
        <w:r>
          <w:rPr>
            <w:webHidden/>
          </w:rPr>
          <w:fldChar w:fldCharType="end"/>
        </w:r>
      </w:hyperlink>
    </w:p>
    <w:p w:rsidR="00E55410" w:rsidRDefault="006F41EC">
      <w:pPr>
        <w:pStyle w:val="25"/>
        <w:rPr>
          <w:rFonts w:asciiTheme="minorHAnsi" w:eastAsiaTheme="minorEastAsia" w:hAnsiTheme="minorHAnsi" w:cstheme="minorBidi"/>
          <w:sz w:val="22"/>
          <w:szCs w:val="22"/>
          <w:lang w:eastAsia="ru-RU"/>
        </w:rPr>
      </w:pPr>
      <w:hyperlink w:anchor="_Toc386214609" w:history="1">
        <w:r w:rsidR="00E55410" w:rsidRPr="00FE518D">
          <w:rPr>
            <w:rStyle w:val="af3"/>
          </w:rPr>
          <w:t>В.8</w:t>
        </w:r>
        <w:r w:rsidR="00E55410">
          <w:rPr>
            <w:rFonts w:asciiTheme="minorHAnsi" w:eastAsiaTheme="minorEastAsia" w:hAnsiTheme="minorHAnsi" w:cstheme="minorBidi"/>
            <w:sz w:val="22"/>
            <w:szCs w:val="22"/>
            <w:lang w:eastAsia="ru-RU"/>
          </w:rPr>
          <w:tab/>
        </w:r>
        <w:r w:rsidR="00E55410" w:rsidRPr="00FE518D">
          <w:rPr>
            <w:rStyle w:val="af3"/>
          </w:rPr>
          <w:t>Определение приоритета заявок и сроков их исполнения</w:t>
        </w:r>
        <w:r w:rsidR="00E55410">
          <w:rPr>
            <w:webHidden/>
          </w:rPr>
          <w:tab/>
        </w:r>
        <w:r>
          <w:rPr>
            <w:webHidden/>
          </w:rPr>
          <w:fldChar w:fldCharType="begin"/>
        </w:r>
        <w:r w:rsidR="00E55410">
          <w:rPr>
            <w:webHidden/>
          </w:rPr>
          <w:instrText xml:space="preserve"> PAGEREF _Toc386214609 \h </w:instrText>
        </w:r>
        <w:r>
          <w:rPr>
            <w:webHidden/>
          </w:rPr>
        </w:r>
        <w:r>
          <w:rPr>
            <w:webHidden/>
          </w:rPr>
          <w:fldChar w:fldCharType="separate"/>
        </w:r>
        <w:r w:rsidR="00E55410">
          <w:rPr>
            <w:webHidden/>
          </w:rPr>
          <w:t>176</w:t>
        </w:r>
        <w:r>
          <w:rPr>
            <w:webHidden/>
          </w:rPr>
          <w:fldChar w:fldCharType="end"/>
        </w:r>
      </w:hyperlink>
    </w:p>
    <w:p w:rsidR="00E55410" w:rsidRDefault="006F41EC">
      <w:pPr>
        <w:pStyle w:val="25"/>
        <w:rPr>
          <w:rFonts w:asciiTheme="minorHAnsi" w:eastAsiaTheme="minorEastAsia" w:hAnsiTheme="minorHAnsi" w:cstheme="minorBidi"/>
          <w:sz w:val="22"/>
          <w:szCs w:val="22"/>
          <w:lang w:eastAsia="ru-RU"/>
        </w:rPr>
      </w:pPr>
      <w:hyperlink w:anchor="_Toc386214610" w:history="1">
        <w:r w:rsidR="00E55410" w:rsidRPr="00FE518D">
          <w:rPr>
            <w:rStyle w:val="af3"/>
          </w:rPr>
          <w:t>В.9</w:t>
        </w:r>
        <w:r w:rsidR="00E55410">
          <w:rPr>
            <w:rFonts w:asciiTheme="minorHAnsi" w:eastAsiaTheme="minorEastAsia" w:hAnsiTheme="minorHAnsi" w:cstheme="minorBidi"/>
            <w:sz w:val="22"/>
            <w:szCs w:val="22"/>
            <w:lang w:eastAsia="ru-RU"/>
          </w:rPr>
          <w:tab/>
        </w:r>
        <w:r w:rsidR="00E55410" w:rsidRPr="00FE518D">
          <w:rPr>
            <w:rStyle w:val="af3"/>
          </w:rPr>
          <w:t>Метрики сервиса</w:t>
        </w:r>
        <w:r w:rsidR="00E55410">
          <w:rPr>
            <w:webHidden/>
          </w:rPr>
          <w:tab/>
        </w:r>
        <w:r>
          <w:rPr>
            <w:webHidden/>
          </w:rPr>
          <w:fldChar w:fldCharType="begin"/>
        </w:r>
        <w:r w:rsidR="00E55410">
          <w:rPr>
            <w:webHidden/>
          </w:rPr>
          <w:instrText xml:space="preserve"> PAGEREF _Toc386214610 \h </w:instrText>
        </w:r>
        <w:r>
          <w:rPr>
            <w:webHidden/>
          </w:rPr>
        </w:r>
        <w:r>
          <w:rPr>
            <w:webHidden/>
          </w:rPr>
          <w:fldChar w:fldCharType="separate"/>
        </w:r>
        <w:r w:rsidR="00E55410">
          <w:rPr>
            <w:webHidden/>
          </w:rPr>
          <w:t>176</w:t>
        </w:r>
        <w:r>
          <w:rPr>
            <w:webHidden/>
          </w:rPr>
          <w:fldChar w:fldCharType="end"/>
        </w:r>
      </w:hyperlink>
    </w:p>
    <w:p w:rsidR="00E55410" w:rsidRPr="00E55410" w:rsidRDefault="006F41EC">
      <w:pPr>
        <w:pStyle w:val="17"/>
        <w:rPr>
          <w:rFonts w:asciiTheme="minorHAnsi" w:eastAsiaTheme="minorEastAsia" w:hAnsiTheme="minorHAnsi" w:cstheme="minorBidi"/>
          <w:b w:val="0"/>
          <w:sz w:val="22"/>
          <w:szCs w:val="22"/>
          <w:lang w:val="ru-RU" w:eastAsia="ru-RU"/>
        </w:rPr>
      </w:pPr>
      <w:hyperlink w:anchor="_Toc386214611" w:history="1">
        <w:r w:rsidR="00E55410" w:rsidRPr="00FE518D">
          <w:rPr>
            <w:rStyle w:val="af3"/>
          </w:rPr>
          <w:t>Приложение Г Типовой порядок сопровождения и  технического обслуживания ППО</w:t>
        </w:r>
        <w:r w:rsidR="00E55410">
          <w:rPr>
            <w:webHidden/>
          </w:rPr>
          <w:tab/>
        </w:r>
        <w:r>
          <w:rPr>
            <w:webHidden/>
          </w:rPr>
          <w:fldChar w:fldCharType="begin"/>
        </w:r>
        <w:r w:rsidR="00E55410">
          <w:rPr>
            <w:webHidden/>
          </w:rPr>
          <w:instrText xml:space="preserve"> PAGEREF _Toc386214611 \h </w:instrText>
        </w:r>
        <w:r>
          <w:rPr>
            <w:webHidden/>
          </w:rPr>
        </w:r>
        <w:r>
          <w:rPr>
            <w:webHidden/>
          </w:rPr>
          <w:fldChar w:fldCharType="separate"/>
        </w:r>
        <w:r w:rsidR="00E55410">
          <w:rPr>
            <w:webHidden/>
          </w:rPr>
          <w:t>177</w:t>
        </w:r>
        <w:r>
          <w:rPr>
            <w:webHidden/>
          </w:rPr>
          <w:fldChar w:fldCharType="end"/>
        </w:r>
      </w:hyperlink>
    </w:p>
    <w:p w:rsidR="00E55410" w:rsidRDefault="006F41EC">
      <w:pPr>
        <w:pStyle w:val="17"/>
        <w:rPr>
          <w:rFonts w:asciiTheme="minorHAnsi" w:eastAsiaTheme="minorEastAsia" w:hAnsiTheme="minorHAnsi" w:cstheme="minorBidi"/>
          <w:b w:val="0"/>
          <w:sz w:val="22"/>
          <w:szCs w:val="22"/>
          <w:lang w:val="ru-RU" w:eastAsia="ru-RU"/>
        </w:rPr>
      </w:pPr>
      <w:hyperlink w:anchor="_Toc386214613" w:history="1">
        <w:r w:rsidR="00E55410" w:rsidRPr="00FE518D">
          <w:rPr>
            <w:rStyle w:val="af3"/>
          </w:rPr>
          <w:t>Приложение Д Типовой порядок сопровождения и  технического обслуживания АПО</w:t>
        </w:r>
        <w:r w:rsidR="00E55410">
          <w:rPr>
            <w:webHidden/>
          </w:rPr>
          <w:tab/>
        </w:r>
        <w:r>
          <w:rPr>
            <w:webHidden/>
          </w:rPr>
          <w:fldChar w:fldCharType="begin"/>
        </w:r>
        <w:r w:rsidR="00E55410">
          <w:rPr>
            <w:webHidden/>
          </w:rPr>
          <w:instrText xml:space="preserve"> PAGEREF _Toc386214613 \h </w:instrText>
        </w:r>
        <w:r>
          <w:rPr>
            <w:webHidden/>
          </w:rPr>
        </w:r>
        <w:r>
          <w:rPr>
            <w:webHidden/>
          </w:rPr>
          <w:fldChar w:fldCharType="separate"/>
        </w:r>
        <w:r w:rsidR="00E55410">
          <w:rPr>
            <w:webHidden/>
          </w:rPr>
          <w:t>178</w:t>
        </w:r>
        <w:r>
          <w:rPr>
            <w:webHidden/>
          </w:rPr>
          <w:fldChar w:fldCharType="end"/>
        </w:r>
      </w:hyperlink>
    </w:p>
    <w:p w:rsidR="005A4831" w:rsidRPr="00921ED3" w:rsidRDefault="006F41EC" w:rsidP="0062543C">
      <w:r w:rsidRPr="00921ED3">
        <w:fldChar w:fldCharType="end"/>
      </w:r>
      <w:r w:rsidR="005A4831" w:rsidRPr="00921ED3">
        <w:br w:type="page"/>
      </w:r>
    </w:p>
    <w:p w:rsidR="005A4831" w:rsidRPr="00921ED3" w:rsidRDefault="005A4831" w:rsidP="008B0FF9">
      <w:pPr>
        <w:pStyle w:val="1"/>
        <w:rPr>
          <w:rStyle w:val="afa"/>
          <w:b/>
          <w:bCs w:val="0"/>
        </w:rPr>
      </w:pPr>
      <w:bookmarkStart w:id="1" w:name="_Toc386214547"/>
      <w:r w:rsidRPr="00921ED3">
        <w:rPr>
          <w:rStyle w:val="afa"/>
          <w:b/>
          <w:bCs w:val="0"/>
        </w:rPr>
        <w:lastRenderedPageBreak/>
        <w:t xml:space="preserve">Список сокращений и </w:t>
      </w:r>
      <w:r w:rsidRPr="00921ED3">
        <w:t>обозначений</w:t>
      </w:r>
      <w:bookmarkEnd w:id="1"/>
    </w:p>
    <w:p w:rsidR="005A4831" w:rsidRPr="00921ED3" w:rsidRDefault="005A4831" w:rsidP="00FA558D">
      <w:pPr>
        <w:pStyle w:val="ac"/>
      </w:pPr>
      <w:r w:rsidRPr="00921ED3">
        <w:t>В настоящем документе используются следующие сокращения и обозначения:</w:t>
      </w:r>
    </w:p>
    <w:tbl>
      <w:tblPr>
        <w:tblW w:w="0" w:type="auto"/>
        <w:tblLook w:val="04A0"/>
      </w:tblPr>
      <w:tblGrid>
        <w:gridCol w:w="2026"/>
        <w:gridCol w:w="7262"/>
      </w:tblGrid>
      <w:tr w:rsidR="00174D57" w:rsidRPr="00921ED3" w:rsidTr="00E97948">
        <w:tc>
          <w:tcPr>
            <w:tcW w:w="2073" w:type="dxa"/>
          </w:tcPr>
          <w:p w:rsidR="00174D57" w:rsidRPr="00921ED3" w:rsidRDefault="00174D57" w:rsidP="00FA558D">
            <w:pPr>
              <w:pStyle w:val="ae"/>
            </w:pPr>
            <w:r w:rsidRPr="00921ED3">
              <w:t>CMDB</w:t>
            </w:r>
          </w:p>
        </w:tc>
        <w:tc>
          <w:tcPr>
            <w:tcW w:w="7497" w:type="dxa"/>
          </w:tcPr>
          <w:p w:rsidR="00174D57" w:rsidRPr="00921ED3" w:rsidRDefault="001C68DD" w:rsidP="00FA558D">
            <w:pPr>
              <w:pStyle w:val="ae"/>
            </w:pPr>
            <w:r w:rsidRPr="00921ED3">
              <w:t xml:space="preserve">(англ. </w:t>
            </w:r>
            <w:r w:rsidR="00174D57" w:rsidRPr="009E56CE">
              <w:rPr>
                <w:lang w:val="en-US"/>
              </w:rPr>
              <w:t>Configuration</w:t>
            </w:r>
            <w:r w:rsidR="004F1E1F" w:rsidRPr="00CD735D">
              <w:t xml:space="preserve"> </w:t>
            </w:r>
            <w:r w:rsidR="00174D57" w:rsidRPr="009E56CE">
              <w:rPr>
                <w:lang w:val="en-US"/>
              </w:rPr>
              <w:t>Management</w:t>
            </w:r>
            <w:r w:rsidR="004F1E1F" w:rsidRPr="00CD735D">
              <w:t xml:space="preserve"> </w:t>
            </w:r>
            <w:r w:rsidR="00174D57" w:rsidRPr="009E56CE">
              <w:rPr>
                <w:lang w:val="en-US"/>
              </w:rPr>
              <w:t>Database</w:t>
            </w:r>
            <w:r w:rsidRPr="00921ED3">
              <w:t>)–</w:t>
            </w:r>
            <w:r w:rsidR="00174D57" w:rsidRPr="00921ED3">
              <w:t xml:space="preserve"> База данных управления конфигурационными элементами Федерального казначейства и их взаимодействием</w:t>
            </w:r>
          </w:p>
        </w:tc>
      </w:tr>
      <w:tr w:rsidR="00174D57" w:rsidRPr="00921ED3" w:rsidTr="00E97948">
        <w:tc>
          <w:tcPr>
            <w:tcW w:w="2073" w:type="dxa"/>
          </w:tcPr>
          <w:p w:rsidR="00174D57" w:rsidRPr="00921ED3" w:rsidRDefault="00174D57" w:rsidP="00FA558D">
            <w:pPr>
              <w:pStyle w:val="ae"/>
            </w:pPr>
            <w:r w:rsidRPr="00921ED3">
              <w:t>FAQ</w:t>
            </w:r>
          </w:p>
        </w:tc>
        <w:tc>
          <w:tcPr>
            <w:tcW w:w="7497" w:type="dxa"/>
          </w:tcPr>
          <w:p w:rsidR="00174D57" w:rsidRPr="00921ED3" w:rsidRDefault="00174D57" w:rsidP="00FA558D">
            <w:pPr>
              <w:pStyle w:val="ae"/>
            </w:pPr>
            <w:r w:rsidRPr="00921ED3">
              <w:t xml:space="preserve">(англ. </w:t>
            </w:r>
            <w:r w:rsidRPr="009E56CE">
              <w:rPr>
                <w:lang w:val="en-US"/>
              </w:rPr>
              <w:t>Frequently</w:t>
            </w:r>
            <w:r w:rsidR="004F1E1F" w:rsidRPr="00CD735D">
              <w:t xml:space="preserve"> </w:t>
            </w:r>
            <w:r w:rsidRPr="009E56CE">
              <w:rPr>
                <w:lang w:val="en-US"/>
              </w:rPr>
              <w:t>Asked</w:t>
            </w:r>
            <w:r w:rsidR="004F1E1F" w:rsidRPr="00CD735D">
              <w:t xml:space="preserve"> </w:t>
            </w:r>
            <w:r w:rsidRPr="009E56CE">
              <w:rPr>
                <w:lang w:val="en-US"/>
              </w:rPr>
              <w:t>Question</w:t>
            </w:r>
            <w:r w:rsidRPr="00CD735D">
              <w:t>(</w:t>
            </w:r>
            <w:r w:rsidRPr="009E56CE">
              <w:rPr>
                <w:lang w:val="en-US"/>
              </w:rPr>
              <w:t>s</w:t>
            </w:r>
            <w:r w:rsidRPr="00CD735D">
              <w:t>)</w:t>
            </w:r>
            <w:r w:rsidR="001C68DD" w:rsidRPr="00CD735D">
              <w:t>)–</w:t>
            </w:r>
            <w:r w:rsidRPr="00921ED3">
              <w:t xml:space="preserve"> перечень часто задаваемых вопросов и ответов</w:t>
            </w:r>
          </w:p>
        </w:tc>
      </w:tr>
      <w:tr w:rsidR="00174D57" w:rsidRPr="00921ED3" w:rsidTr="00E97948">
        <w:tc>
          <w:tcPr>
            <w:tcW w:w="2073" w:type="dxa"/>
          </w:tcPr>
          <w:p w:rsidR="00174D57" w:rsidRPr="00921ED3" w:rsidRDefault="00174D57" w:rsidP="00FA558D">
            <w:pPr>
              <w:pStyle w:val="ae"/>
            </w:pPr>
            <w:r w:rsidRPr="00921ED3">
              <w:t xml:space="preserve">FC </w:t>
            </w:r>
          </w:p>
        </w:tc>
        <w:tc>
          <w:tcPr>
            <w:tcW w:w="7497" w:type="dxa"/>
          </w:tcPr>
          <w:p w:rsidR="00174D57" w:rsidRPr="009E56CE" w:rsidRDefault="00174D57" w:rsidP="00FA558D">
            <w:pPr>
              <w:pStyle w:val="ae"/>
              <w:rPr>
                <w:lang w:val="en-US"/>
              </w:rPr>
            </w:pPr>
            <w:r w:rsidRPr="009E56CE">
              <w:rPr>
                <w:lang w:val="en-US"/>
              </w:rPr>
              <w:t>Fibre</w:t>
            </w:r>
            <w:r w:rsidR="009E56CE">
              <w:t xml:space="preserve"> </w:t>
            </w:r>
            <w:r w:rsidRPr="009E56CE">
              <w:rPr>
                <w:lang w:val="en-US"/>
              </w:rPr>
              <w:t>Channel</w:t>
            </w:r>
          </w:p>
        </w:tc>
      </w:tr>
      <w:tr w:rsidR="00174D57" w:rsidRPr="00921ED3" w:rsidTr="00E97948">
        <w:tc>
          <w:tcPr>
            <w:tcW w:w="2073" w:type="dxa"/>
          </w:tcPr>
          <w:p w:rsidR="00174D57" w:rsidRPr="00921ED3" w:rsidRDefault="00174D57" w:rsidP="00FA558D">
            <w:pPr>
              <w:pStyle w:val="ae"/>
            </w:pPr>
            <w:r w:rsidRPr="00921ED3">
              <w:t>HTTP</w:t>
            </w:r>
          </w:p>
        </w:tc>
        <w:tc>
          <w:tcPr>
            <w:tcW w:w="7497" w:type="dxa"/>
          </w:tcPr>
          <w:p w:rsidR="00174D57" w:rsidRPr="00921ED3" w:rsidRDefault="00174D57" w:rsidP="00FA558D">
            <w:pPr>
              <w:pStyle w:val="ae"/>
            </w:pPr>
            <w:r w:rsidRPr="00921ED3">
              <w:t xml:space="preserve">(англ. </w:t>
            </w:r>
            <w:r w:rsidRPr="009E56CE">
              <w:rPr>
                <w:lang w:val="en-US"/>
              </w:rPr>
              <w:t>Hyper</w:t>
            </w:r>
            <w:r w:rsidR="004F1E1F" w:rsidRPr="00CD735D">
              <w:t xml:space="preserve"> </w:t>
            </w:r>
            <w:r w:rsidRPr="009E56CE">
              <w:rPr>
                <w:lang w:val="en-US"/>
              </w:rPr>
              <w:t>Text</w:t>
            </w:r>
            <w:r w:rsidR="004F1E1F" w:rsidRPr="00CD735D">
              <w:t xml:space="preserve"> </w:t>
            </w:r>
            <w:r w:rsidRPr="009E56CE">
              <w:rPr>
                <w:lang w:val="en-US"/>
              </w:rPr>
              <w:t>Transfer</w:t>
            </w:r>
            <w:r w:rsidR="004F1E1F" w:rsidRPr="00CD735D">
              <w:t xml:space="preserve"> </w:t>
            </w:r>
            <w:r w:rsidRPr="009E56CE">
              <w:rPr>
                <w:lang w:val="en-US"/>
              </w:rPr>
              <w:t>Protocol</w:t>
            </w:r>
            <w:r w:rsidR="001C68DD" w:rsidRPr="00921ED3">
              <w:t>–</w:t>
            </w:r>
            <w:r w:rsidRPr="00921ED3">
              <w:t xml:space="preserve"> «протокол передачи гипертекста») </w:t>
            </w:r>
            <w:r w:rsidR="001C68DD" w:rsidRPr="00921ED3">
              <w:t>–</w:t>
            </w:r>
            <w:r w:rsidRPr="00921ED3">
              <w:t xml:space="preserve"> протокол прикладного уровня передачи данных (изначально </w:t>
            </w:r>
            <w:r w:rsidR="001C68DD" w:rsidRPr="00921ED3">
              <w:t>–</w:t>
            </w:r>
            <w:r w:rsidRPr="00921ED3">
              <w:t xml:space="preserve"> в виде гипертекстовых документов)</w:t>
            </w:r>
          </w:p>
        </w:tc>
      </w:tr>
      <w:tr w:rsidR="00174D57" w:rsidRPr="00921ED3" w:rsidTr="00E97948">
        <w:tc>
          <w:tcPr>
            <w:tcW w:w="2073" w:type="dxa"/>
          </w:tcPr>
          <w:p w:rsidR="00174D57" w:rsidRPr="00921ED3" w:rsidRDefault="00174D57" w:rsidP="00FA558D">
            <w:pPr>
              <w:pStyle w:val="ae"/>
            </w:pPr>
            <w:r w:rsidRPr="00921ED3">
              <w:t>ID</w:t>
            </w:r>
          </w:p>
        </w:tc>
        <w:tc>
          <w:tcPr>
            <w:tcW w:w="7497" w:type="dxa"/>
          </w:tcPr>
          <w:p w:rsidR="00174D57" w:rsidRPr="00921ED3" w:rsidRDefault="00174D57" w:rsidP="00FA558D">
            <w:pPr>
              <w:pStyle w:val="ae"/>
            </w:pPr>
            <w:r w:rsidRPr="00921ED3">
              <w:t>Идентификатор</w:t>
            </w:r>
          </w:p>
        </w:tc>
      </w:tr>
      <w:tr w:rsidR="00174D57" w:rsidRPr="00921ED3" w:rsidTr="00E97948">
        <w:tc>
          <w:tcPr>
            <w:tcW w:w="2073" w:type="dxa"/>
          </w:tcPr>
          <w:p w:rsidR="00174D57" w:rsidRPr="00921ED3" w:rsidRDefault="00174D57" w:rsidP="00FA558D">
            <w:pPr>
              <w:pStyle w:val="ae"/>
            </w:pPr>
            <w:r w:rsidRPr="00921ED3">
              <w:t>iLO</w:t>
            </w:r>
          </w:p>
        </w:tc>
        <w:tc>
          <w:tcPr>
            <w:tcW w:w="7497" w:type="dxa"/>
          </w:tcPr>
          <w:p w:rsidR="00174D57" w:rsidRPr="00921ED3" w:rsidRDefault="004F1E1F" w:rsidP="00FA558D">
            <w:pPr>
              <w:pStyle w:val="ae"/>
            </w:pPr>
            <w:r>
              <w:t xml:space="preserve">(англ. </w:t>
            </w:r>
            <w:r w:rsidR="00174D57" w:rsidRPr="009E56CE">
              <w:rPr>
                <w:lang w:val="en-US"/>
              </w:rPr>
              <w:t>Integrated</w:t>
            </w:r>
            <w:r w:rsidR="009E56CE" w:rsidRPr="00CD735D">
              <w:t xml:space="preserve"> </w:t>
            </w:r>
            <w:r w:rsidR="00174D57" w:rsidRPr="009E56CE">
              <w:rPr>
                <w:lang w:val="en-US"/>
              </w:rPr>
              <w:t>Lights</w:t>
            </w:r>
            <w:r w:rsidR="001C68DD" w:rsidRPr="00CD735D">
              <w:t>–</w:t>
            </w:r>
            <w:r w:rsidR="00174D57" w:rsidRPr="009E56CE">
              <w:rPr>
                <w:lang w:val="en-US"/>
              </w:rPr>
              <w:t>Out</w:t>
            </w:r>
            <w:r w:rsidR="00174D57" w:rsidRPr="00921ED3">
              <w:t xml:space="preserve">) </w:t>
            </w:r>
            <w:r w:rsidR="001C68DD" w:rsidRPr="00921ED3">
              <w:t>–</w:t>
            </w:r>
            <w:r w:rsidR="00174D57" w:rsidRPr="00921ED3">
              <w:t xml:space="preserve"> механизм управления серверами в условиях отсутствия физического доступа к ним. Применяется фирмой </w:t>
            </w:r>
            <w:r w:rsidR="00174D57" w:rsidRPr="009E56CE">
              <w:rPr>
                <w:lang w:val="en-US"/>
              </w:rPr>
              <w:t>Hewlett</w:t>
            </w:r>
            <w:r w:rsidR="009E56CE">
              <w:t xml:space="preserve"> </w:t>
            </w:r>
            <w:r w:rsidR="00174D57" w:rsidRPr="009E56CE">
              <w:rPr>
                <w:lang w:val="en-US"/>
              </w:rPr>
              <w:t>Packard</w:t>
            </w:r>
          </w:p>
        </w:tc>
      </w:tr>
      <w:tr w:rsidR="00174D57" w:rsidRPr="00921ED3" w:rsidTr="00E97948">
        <w:tc>
          <w:tcPr>
            <w:tcW w:w="2073" w:type="dxa"/>
          </w:tcPr>
          <w:p w:rsidR="00174D57" w:rsidRPr="00921ED3" w:rsidRDefault="00174D57" w:rsidP="00FA558D">
            <w:pPr>
              <w:pStyle w:val="ae"/>
            </w:pPr>
            <w:r w:rsidRPr="00921ED3">
              <w:t>IMAP</w:t>
            </w:r>
          </w:p>
        </w:tc>
        <w:tc>
          <w:tcPr>
            <w:tcW w:w="7497" w:type="dxa"/>
          </w:tcPr>
          <w:p w:rsidR="00174D57" w:rsidRPr="00921ED3" w:rsidRDefault="00174D57" w:rsidP="00FA558D">
            <w:pPr>
              <w:pStyle w:val="ae"/>
            </w:pPr>
            <w:r w:rsidRPr="00921ED3">
              <w:t xml:space="preserve">(англ. </w:t>
            </w:r>
            <w:r w:rsidRPr="009E56CE">
              <w:rPr>
                <w:lang w:val="en-US"/>
              </w:rPr>
              <w:t>Internet</w:t>
            </w:r>
            <w:r w:rsidR="009E56CE" w:rsidRPr="00CD735D">
              <w:t xml:space="preserve"> </w:t>
            </w:r>
            <w:r w:rsidRPr="009E56CE">
              <w:rPr>
                <w:lang w:val="en-US"/>
              </w:rPr>
              <w:t>Message</w:t>
            </w:r>
            <w:r w:rsidR="009E56CE" w:rsidRPr="00CD735D">
              <w:t xml:space="preserve"> </w:t>
            </w:r>
            <w:r w:rsidRPr="009E56CE">
              <w:rPr>
                <w:lang w:val="en-US"/>
              </w:rPr>
              <w:t>Access</w:t>
            </w:r>
            <w:r w:rsidR="009E56CE" w:rsidRPr="00CD735D">
              <w:t xml:space="preserve"> </w:t>
            </w:r>
            <w:r w:rsidRPr="009E56CE">
              <w:rPr>
                <w:lang w:val="en-US"/>
              </w:rPr>
              <w:t>Protocol</w:t>
            </w:r>
            <w:r w:rsidRPr="00921ED3">
              <w:t xml:space="preserve">) </w:t>
            </w:r>
            <w:r w:rsidR="001C68DD" w:rsidRPr="00921ED3">
              <w:t>–</w:t>
            </w:r>
            <w:r w:rsidRPr="00921ED3">
              <w:t xml:space="preserve"> протокол прикладного уровня для доступа к электронной почте</w:t>
            </w:r>
          </w:p>
        </w:tc>
      </w:tr>
      <w:tr w:rsidR="00174D57" w:rsidRPr="00921ED3" w:rsidTr="00E97948">
        <w:tc>
          <w:tcPr>
            <w:tcW w:w="2073" w:type="dxa"/>
          </w:tcPr>
          <w:p w:rsidR="00174D57" w:rsidRPr="00921ED3" w:rsidRDefault="00174D57" w:rsidP="00FA558D">
            <w:pPr>
              <w:pStyle w:val="ae"/>
            </w:pPr>
            <w:r w:rsidRPr="00921ED3">
              <w:t>IP</w:t>
            </w:r>
          </w:p>
        </w:tc>
        <w:tc>
          <w:tcPr>
            <w:tcW w:w="7497" w:type="dxa"/>
          </w:tcPr>
          <w:p w:rsidR="00174D57" w:rsidRPr="00921ED3" w:rsidRDefault="00174D57" w:rsidP="00FA558D">
            <w:pPr>
              <w:pStyle w:val="ae"/>
            </w:pPr>
            <w:r w:rsidRPr="00921ED3">
              <w:t>Интернет</w:t>
            </w:r>
            <w:r w:rsidR="001C68DD" w:rsidRPr="00921ED3">
              <w:t>–</w:t>
            </w:r>
            <w:r w:rsidRPr="00921ED3">
              <w:t>протокол</w:t>
            </w:r>
          </w:p>
        </w:tc>
      </w:tr>
      <w:tr w:rsidR="00174D57" w:rsidRPr="00921ED3" w:rsidTr="00E97948">
        <w:tc>
          <w:tcPr>
            <w:tcW w:w="2073" w:type="dxa"/>
          </w:tcPr>
          <w:p w:rsidR="00174D57" w:rsidRPr="00921ED3" w:rsidRDefault="00174D57" w:rsidP="00FA558D">
            <w:pPr>
              <w:pStyle w:val="ae"/>
            </w:pPr>
            <w:r w:rsidRPr="00921ED3">
              <w:t>KVM</w:t>
            </w:r>
          </w:p>
        </w:tc>
        <w:tc>
          <w:tcPr>
            <w:tcW w:w="7497" w:type="dxa"/>
          </w:tcPr>
          <w:p w:rsidR="00174D57" w:rsidRPr="00921ED3" w:rsidRDefault="00174D57" w:rsidP="00FA558D">
            <w:pPr>
              <w:pStyle w:val="ae"/>
            </w:pPr>
            <w:r w:rsidRPr="00921ED3">
              <w:t>Устройство, предназначенное для коммутации одного комплекта устройств ввода</w:t>
            </w:r>
            <w:r w:rsidR="001C68DD" w:rsidRPr="00921ED3">
              <w:t>–</w:t>
            </w:r>
            <w:r w:rsidRPr="00921ED3">
              <w:t>вывода между несколькими компьютерами</w:t>
            </w:r>
          </w:p>
        </w:tc>
      </w:tr>
      <w:tr w:rsidR="00174D57" w:rsidRPr="00921ED3" w:rsidTr="00E97948">
        <w:tc>
          <w:tcPr>
            <w:tcW w:w="2073" w:type="dxa"/>
          </w:tcPr>
          <w:p w:rsidR="00174D57" w:rsidRPr="00921ED3" w:rsidRDefault="00174D57" w:rsidP="00FA558D">
            <w:pPr>
              <w:pStyle w:val="ae"/>
            </w:pPr>
            <w:r w:rsidRPr="00921ED3">
              <w:t>LAN</w:t>
            </w:r>
          </w:p>
        </w:tc>
        <w:tc>
          <w:tcPr>
            <w:tcW w:w="7497" w:type="dxa"/>
          </w:tcPr>
          <w:p w:rsidR="00174D57" w:rsidRPr="009E56CE" w:rsidRDefault="00174D57" w:rsidP="00FA558D">
            <w:pPr>
              <w:pStyle w:val="ae"/>
              <w:rPr>
                <w:lang w:val="en-US"/>
              </w:rPr>
            </w:pPr>
            <w:r w:rsidRPr="009E56CE">
              <w:rPr>
                <w:lang w:val="en-US"/>
              </w:rPr>
              <w:t>Local</w:t>
            </w:r>
            <w:r w:rsidR="009E56CE" w:rsidRPr="009E56CE">
              <w:rPr>
                <w:lang w:val="en-US"/>
              </w:rPr>
              <w:t xml:space="preserve"> </w:t>
            </w:r>
            <w:r w:rsidRPr="009E56CE">
              <w:rPr>
                <w:lang w:val="en-US"/>
              </w:rPr>
              <w:t>area</w:t>
            </w:r>
            <w:r w:rsidR="009E56CE" w:rsidRPr="009E56CE">
              <w:rPr>
                <w:lang w:val="en-US"/>
              </w:rPr>
              <w:t xml:space="preserve"> </w:t>
            </w:r>
            <w:r w:rsidRPr="009E56CE">
              <w:rPr>
                <w:lang w:val="en-US"/>
              </w:rPr>
              <w:t>network</w:t>
            </w:r>
          </w:p>
        </w:tc>
      </w:tr>
      <w:tr w:rsidR="00174D57" w:rsidRPr="00921ED3" w:rsidTr="00E97948">
        <w:tc>
          <w:tcPr>
            <w:tcW w:w="2073" w:type="dxa"/>
          </w:tcPr>
          <w:p w:rsidR="00174D57" w:rsidRPr="00921ED3" w:rsidRDefault="00174D57" w:rsidP="00FA558D">
            <w:pPr>
              <w:pStyle w:val="ae"/>
            </w:pPr>
            <w:r w:rsidRPr="00921ED3">
              <w:t>MAC</w:t>
            </w:r>
            <w:r w:rsidR="001C68DD" w:rsidRPr="00921ED3">
              <w:t>–</w:t>
            </w:r>
            <w:r w:rsidRPr="00921ED3">
              <w:t>адрес</w:t>
            </w:r>
          </w:p>
        </w:tc>
        <w:tc>
          <w:tcPr>
            <w:tcW w:w="7497" w:type="dxa"/>
          </w:tcPr>
          <w:p w:rsidR="00174D57" w:rsidRPr="00921ED3" w:rsidRDefault="00174D57" w:rsidP="00FA558D">
            <w:pPr>
              <w:pStyle w:val="ae"/>
            </w:pPr>
            <w:r w:rsidRPr="009E56CE">
              <w:rPr>
                <w:lang w:val="en-US"/>
              </w:rPr>
              <w:t>Media</w:t>
            </w:r>
            <w:r w:rsidR="009E56CE" w:rsidRPr="00CD735D">
              <w:t xml:space="preserve"> </w:t>
            </w:r>
            <w:r w:rsidRPr="009E56CE">
              <w:rPr>
                <w:lang w:val="en-US"/>
              </w:rPr>
              <w:t>Access</w:t>
            </w:r>
            <w:r w:rsidR="009E56CE" w:rsidRPr="00CD735D">
              <w:t xml:space="preserve"> </w:t>
            </w:r>
            <w:r w:rsidRPr="009E56CE">
              <w:rPr>
                <w:lang w:val="en-US"/>
              </w:rPr>
              <w:t>Control</w:t>
            </w:r>
            <w:r w:rsidR="009E56CE" w:rsidRPr="00CD735D">
              <w:t xml:space="preserve"> </w:t>
            </w:r>
            <w:r w:rsidRPr="00921ED3">
              <w:t>уникальный идентификатор, присваиваемый каждой единице оборудования компьютерных сетей</w:t>
            </w:r>
          </w:p>
        </w:tc>
      </w:tr>
      <w:tr w:rsidR="00174D57" w:rsidRPr="00921ED3" w:rsidTr="00E97948">
        <w:tc>
          <w:tcPr>
            <w:tcW w:w="2073" w:type="dxa"/>
          </w:tcPr>
          <w:p w:rsidR="00174D57" w:rsidRPr="00921ED3" w:rsidRDefault="00174D57" w:rsidP="00FA558D">
            <w:pPr>
              <w:pStyle w:val="ae"/>
            </w:pPr>
            <w:r w:rsidRPr="00921ED3">
              <w:t>PDU</w:t>
            </w:r>
          </w:p>
        </w:tc>
        <w:tc>
          <w:tcPr>
            <w:tcW w:w="7497" w:type="dxa"/>
          </w:tcPr>
          <w:p w:rsidR="00174D57" w:rsidRPr="00921ED3" w:rsidRDefault="00174D57" w:rsidP="00FA558D">
            <w:pPr>
              <w:pStyle w:val="ae"/>
            </w:pPr>
            <w:r w:rsidRPr="009E56CE">
              <w:rPr>
                <w:lang w:val="en-US"/>
              </w:rPr>
              <w:t>Power</w:t>
            </w:r>
            <w:r w:rsidR="009E56CE" w:rsidRPr="00CD735D">
              <w:t xml:space="preserve"> </w:t>
            </w:r>
            <w:r w:rsidRPr="009E56CE">
              <w:rPr>
                <w:lang w:val="en-US"/>
              </w:rPr>
              <w:t>distribution</w:t>
            </w:r>
            <w:r w:rsidR="009E56CE" w:rsidRPr="00CD735D">
              <w:t xml:space="preserve"> </w:t>
            </w:r>
            <w:r w:rsidRPr="009E56CE">
              <w:rPr>
                <w:lang w:val="en-US"/>
              </w:rPr>
              <w:t>unit</w:t>
            </w:r>
            <w:r w:rsidR="004F1E1F">
              <w:t xml:space="preserve"> </w:t>
            </w:r>
            <w:r w:rsidRPr="00921ED3">
              <w:t>устройство для распределения электроэнергии в электрощитах, электрошкафах, монтажных стойках с компьютерным оборудованием</w:t>
            </w:r>
          </w:p>
        </w:tc>
      </w:tr>
      <w:tr w:rsidR="00174D57" w:rsidRPr="00921ED3" w:rsidTr="00E97948">
        <w:tc>
          <w:tcPr>
            <w:tcW w:w="2073" w:type="dxa"/>
          </w:tcPr>
          <w:p w:rsidR="00174D57" w:rsidRPr="00921ED3" w:rsidRDefault="00174D57" w:rsidP="00FA558D">
            <w:pPr>
              <w:pStyle w:val="ae"/>
            </w:pPr>
            <w:r w:rsidRPr="00921ED3">
              <w:t>POP3</w:t>
            </w:r>
          </w:p>
        </w:tc>
        <w:tc>
          <w:tcPr>
            <w:tcW w:w="7497" w:type="dxa"/>
          </w:tcPr>
          <w:p w:rsidR="00174D57" w:rsidRPr="00921ED3" w:rsidRDefault="00174D57" w:rsidP="00FA558D">
            <w:pPr>
              <w:pStyle w:val="ae"/>
            </w:pPr>
            <w:r w:rsidRPr="00921ED3">
              <w:t xml:space="preserve">(англ. </w:t>
            </w:r>
            <w:r w:rsidRPr="009E56CE">
              <w:rPr>
                <w:lang w:val="en-US"/>
              </w:rPr>
              <w:t>Post</w:t>
            </w:r>
            <w:r w:rsidR="009E56CE" w:rsidRPr="00CD735D">
              <w:t xml:space="preserve"> </w:t>
            </w:r>
            <w:r w:rsidRPr="009E56CE">
              <w:rPr>
                <w:lang w:val="en-US"/>
              </w:rPr>
              <w:t>Office</w:t>
            </w:r>
            <w:r w:rsidR="009E56CE" w:rsidRPr="00CD735D">
              <w:t xml:space="preserve"> </w:t>
            </w:r>
            <w:r w:rsidRPr="009E56CE">
              <w:rPr>
                <w:lang w:val="en-US"/>
              </w:rPr>
              <w:t>Protocol</w:t>
            </w:r>
            <w:r w:rsidR="009E56CE" w:rsidRPr="00CD735D">
              <w:t xml:space="preserve"> </w:t>
            </w:r>
            <w:r w:rsidRPr="009E56CE">
              <w:rPr>
                <w:lang w:val="en-US"/>
              </w:rPr>
              <w:t>Version</w:t>
            </w:r>
            <w:r w:rsidRPr="00921ED3">
              <w:t xml:space="preserve"> 3 </w:t>
            </w:r>
            <w:r w:rsidR="001C68DD" w:rsidRPr="00921ED3">
              <w:t>–</w:t>
            </w:r>
            <w:r w:rsidRPr="00921ED3">
              <w:t xml:space="preserve"> протокол почтового отделения, версия 3) </w:t>
            </w:r>
            <w:r w:rsidR="001C68DD" w:rsidRPr="00921ED3">
              <w:t>–</w:t>
            </w:r>
            <w:r w:rsidRPr="00921ED3">
              <w:t xml:space="preserve"> стандартный Интернет</w:t>
            </w:r>
            <w:r w:rsidR="001C68DD" w:rsidRPr="00921ED3">
              <w:t>–</w:t>
            </w:r>
            <w:r w:rsidRPr="00921ED3">
              <w:t>протокол прикладного уровня, используемый клиентами электронной почты для извлечения электронного сообщения с удаленного сервера по TCP/IP</w:t>
            </w:r>
            <w:r w:rsidR="001C68DD" w:rsidRPr="00921ED3">
              <w:t>–</w:t>
            </w:r>
            <w:r w:rsidRPr="00921ED3">
              <w:t>соединению</w:t>
            </w:r>
          </w:p>
        </w:tc>
      </w:tr>
      <w:tr w:rsidR="00174D57" w:rsidRPr="00921ED3" w:rsidTr="00E97948">
        <w:tc>
          <w:tcPr>
            <w:tcW w:w="2073" w:type="dxa"/>
          </w:tcPr>
          <w:p w:rsidR="00174D57" w:rsidRPr="00921ED3" w:rsidRDefault="00174D57" w:rsidP="00FA558D">
            <w:pPr>
              <w:pStyle w:val="ae"/>
            </w:pPr>
            <w:r w:rsidRPr="00921ED3">
              <w:t>RPS</w:t>
            </w:r>
          </w:p>
        </w:tc>
        <w:tc>
          <w:tcPr>
            <w:tcW w:w="7497" w:type="dxa"/>
          </w:tcPr>
          <w:p w:rsidR="00174D57" w:rsidRPr="009E56CE" w:rsidRDefault="00174D57" w:rsidP="00FA558D">
            <w:pPr>
              <w:pStyle w:val="ae"/>
              <w:rPr>
                <w:lang w:val="en-US"/>
              </w:rPr>
            </w:pPr>
            <w:r w:rsidRPr="009E56CE">
              <w:rPr>
                <w:lang w:val="en-US"/>
              </w:rPr>
              <w:t>Redundant</w:t>
            </w:r>
            <w:r w:rsidR="009E56CE">
              <w:t xml:space="preserve"> </w:t>
            </w:r>
            <w:r w:rsidRPr="009E56CE">
              <w:rPr>
                <w:lang w:val="en-US"/>
              </w:rPr>
              <w:t>Power</w:t>
            </w:r>
            <w:r w:rsidR="009E56CE">
              <w:t xml:space="preserve"> </w:t>
            </w:r>
            <w:r w:rsidRPr="009E56CE">
              <w:rPr>
                <w:lang w:val="en-US"/>
              </w:rPr>
              <w:t>System</w:t>
            </w:r>
          </w:p>
        </w:tc>
      </w:tr>
      <w:tr w:rsidR="00174D57" w:rsidRPr="00921ED3" w:rsidTr="00E97948">
        <w:tc>
          <w:tcPr>
            <w:tcW w:w="2073" w:type="dxa"/>
          </w:tcPr>
          <w:p w:rsidR="00174D57" w:rsidRPr="00921ED3" w:rsidRDefault="00174D57" w:rsidP="00FA558D">
            <w:pPr>
              <w:pStyle w:val="ae"/>
            </w:pPr>
            <w:r w:rsidRPr="00921ED3">
              <w:t>SAN</w:t>
            </w:r>
          </w:p>
        </w:tc>
        <w:tc>
          <w:tcPr>
            <w:tcW w:w="7497" w:type="dxa"/>
          </w:tcPr>
          <w:p w:rsidR="00174D57" w:rsidRPr="009E56CE" w:rsidRDefault="00174D57" w:rsidP="00FA558D">
            <w:pPr>
              <w:pStyle w:val="ae"/>
              <w:rPr>
                <w:lang w:val="en-US"/>
              </w:rPr>
            </w:pPr>
            <w:r w:rsidRPr="009E56CE">
              <w:rPr>
                <w:lang w:val="en-US"/>
              </w:rPr>
              <w:t>Storage</w:t>
            </w:r>
            <w:r w:rsidR="009E56CE" w:rsidRPr="009E56CE">
              <w:rPr>
                <w:lang w:val="en-US"/>
              </w:rPr>
              <w:t xml:space="preserve"> </w:t>
            </w:r>
            <w:r w:rsidRPr="009E56CE">
              <w:rPr>
                <w:lang w:val="en-US"/>
              </w:rPr>
              <w:t>Area</w:t>
            </w:r>
            <w:r w:rsidR="009E56CE" w:rsidRPr="009E56CE">
              <w:rPr>
                <w:lang w:val="en-US"/>
              </w:rPr>
              <w:t xml:space="preserve"> </w:t>
            </w:r>
            <w:r w:rsidRPr="009E56CE">
              <w:rPr>
                <w:lang w:val="en-US"/>
              </w:rPr>
              <w:t>Network</w:t>
            </w:r>
          </w:p>
        </w:tc>
      </w:tr>
      <w:tr w:rsidR="00174D57" w:rsidRPr="00921ED3" w:rsidTr="00E97948">
        <w:tc>
          <w:tcPr>
            <w:tcW w:w="2073" w:type="dxa"/>
          </w:tcPr>
          <w:p w:rsidR="00174D57" w:rsidRPr="00921ED3" w:rsidRDefault="00174D57" w:rsidP="00FA558D">
            <w:pPr>
              <w:pStyle w:val="ae"/>
            </w:pPr>
            <w:r w:rsidRPr="00921ED3">
              <w:t>SLA</w:t>
            </w:r>
          </w:p>
        </w:tc>
        <w:tc>
          <w:tcPr>
            <w:tcW w:w="7497" w:type="dxa"/>
          </w:tcPr>
          <w:p w:rsidR="00174D57" w:rsidRPr="00921ED3" w:rsidRDefault="00174D57" w:rsidP="00FA558D">
            <w:pPr>
              <w:pStyle w:val="ae"/>
            </w:pPr>
            <w:r w:rsidRPr="00921ED3">
              <w:t xml:space="preserve">Формальный договор между заказчиком (в методологии ITIL заказчик и потребитель </w:t>
            </w:r>
            <w:r w:rsidR="001C68DD" w:rsidRPr="00921ED3">
              <w:t>–</w:t>
            </w:r>
            <w:r w:rsidRPr="00921ED3">
              <w:t xml:space="preserve"> разные понятия) услуги и её поставщиком, содержащий описание услуги, права и обязанности сторон и, самое главное, согласованный уровень качества предоставления данной услуги. Параметры качества услуги, указанные в SLA, должны быть измеримыми, т.е. представимыми в виде числовых метрик</w:t>
            </w:r>
          </w:p>
        </w:tc>
      </w:tr>
      <w:tr w:rsidR="00174D57" w:rsidRPr="00921ED3" w:rsidTr="00E97948">
        <w:tc>
          <w:tcPr>
            <w:tcW w:w="2073" w:type="dxa"/>
          </w:tcPr>
          <w:p w:rsidR="00174D57" w:rsidRPr="00921ED3" w:rsidRDefault="00174D57" w:rsidP="00FA558D">
            <w:pPr>
              <w:pStyle w:val="ae"/>
            </w:pPr>
            <w:r w:rsidRPr="00921ED3">
              <w:t>SMTP</w:t>
            </w:r>
          </w:p>
        </w:tc>
        <w:tc>
          <w:tcPr>
            <w:tcW w:w="7497" w:type="dxa"/>
          </w:tcPr>
          <w:p w:rsidR="00174D57" w:rsidRPr="009E56CE" w:rsidRDefault="00174D57" w:rsidP="00FA558D">
            <w:pPr>
              <w:pStyle w:val="ae"/>
              <w:rPr>
                <w:lang w:val="en-US"/>
              </w:rPr>
            </w:pPr>
            <w:r w:rsidRPr="009E56CE">
              <w:rPr>
                <w:lang w:val="en-US"/>
              </w:rPr>
              <w:t>Simple</w:t>
            </w:r>
            <w:r w:rsidR="009E56CE">
              <w:t xml:space="preserve"> </w:t>
            </w:r>
            <w:r w:rsidRPr="009E56CE">
              <w:rPr>
                <w:lang w:val="en-US"/>
              </w:rPr>
              <w:t>Mail</w:t>
            </w:r>
            <w:r w:rsidR="009E56CE">
              <w:t xml:space="preserve"> </w:t>
            </w:r>
            <w:r w:rsidRPr="009E56CE">
              <w:rPr>
                <w:lang w:val="en-US"/>
              </w:rPr>
              <w:t>Transfer</w:t>
            </w:r>
            <w:r w:rsidR="009E56CE">
              <w:t xml:space="preserve"> </w:t>
            </w:r>
            <w:r w:rsidRPr="009E56CE">
              <w:rPr>
                <w:lang w:val="en-US"/>
              </w:rPr>
              <w:t>Protocol</w:t>
            </w:r>
          </w:p>
        </w:tc>
      </w:tr>
      <w:tr w:rsidR="00174D57" w:rsidRPr="00921ED3" w:rsidTr="00E97948">
        <w:tc>
          <w:tcPr>
            <w:tcW w:w="2073" w:type="dxa"/>
          </w:tcPr>
          <w:p w:rsidR="00174D57" w:rsidRPr="00921ED3" w:rsidRDefault="00174D57" w:rsidP="00FA558D">
            <w:pPr>
              <w:pStyle w:val="ae"/>
            </w:pPr>
            <w:r w:rsidRPr="00921ED3">
              <w:t>АВР</w:t>
            </w:r>
          </w:p>
        </w:tc>
        <w:tc>
          <w:tcPr>
            <w:tcW w:w="7497" w:type="dxa"/>
          </w:tcPr>
          <w:p w:rsidR="00174D57" w:rsidRPr="00921ED3" w:rsidRDefault="00174D57" w:rsidP="00FA558D">
            <w:pPr>
              <w:pStyle w:val="ae"/>
            </w:pPr>
            <w:r w:rsidRPr="00921ED3">
              <w:t>Автомат ввода резерва</w:t>
            </w:r>
          </w:p>
        </w:tc>
      </w:tr>
      <w:tr w:rsidR="00174D57" w:rsidRPr="00921ED3" w:rsidTr="00E97948">
        <w:tc>
          <w:tcPr>
            <w:tcW w:w="2073" w:type="dxa"/>
          </w:tcPr>
          <w:p w:rsidR="00174D57" w:rsidRPr="00921ED3" w:rsidRDefault="00174D57" w:rsidP="00FA558D">
            <w:pPr>
              <w:pStyle w:val="ae"/>
            </w:pPr>
            <w:r w:rsidRPr="00921ED3">
              <w:t>АПО</w:t>
            </w:r>
          </w:p>
        </w:tc>
        <w:tc>
          <w:tcPr>
            <w:tcW w:w="7497" w:type="dxa"/>
          </w:tcPr>
          <w:p w:rsidR="00174D57" w:rsidRPr="00921ED3" w:rsidRDefault="00174D57" w:rsidP="00FA558D">
            <w:pPr>
              <w:pStyle w:val="ae"/>
            </w:pPr>
            <w:r w:rsidRPr="00921ED3">
              <w:t>Аппаратно</w:t>
            </w:r>
            <w:r w:rsidR="001C68DD" w:rsidRPr="00921ED3">
              <w:t>–</w:t>
            </w:r>
            <w:r w:rsidRPr="00921ED3">
              <w:t>программное обеспечение</w:t>
            </w:r>
          </w:p>
        </w:tc>
      </w:tr>
      <w:tr w:rsidR="00174D57" w:rsidRPr="00921ED3" w:rsidTr="00E97948">
        <w:tc>
          <w:tcPr>
            <w:tcW w:w="2073" w:type="dxa"/>
          </w:tcPr>
          <w:p w:rsidR="00174D57" w:rsidRPr="00921ED3" w:rsidRDefault="00174D57" w:rsidP="00FA558D">
            <w:pPr>
              <w:pStyle w:val="ae"/>
            </w:pPr>
            <w:r w:rsidRPr="00921ED3">
              <w:t>АРМ</w:t>
            </w:r>
          </w:p>
        </w:tc>
        <w:tc>
          <w:tcPr>
            <w:tcW w:w="7497" w:type="dxa"/>
          </w:tcPr>
          <w:p w:rsidR="00174D57" w:rsidRPr="00921ED3" w:rsidRDefault="00174D57" w:rsidP="00FA558D">
            <w:pPr>
              <w:pStyle w:val="ae"/>
            </w:pPr>
            <w:r w:rsidRPr="00921ED3">
              <w:t>Автоматизированное рабочее место</w:t>
            </w:r>
          </w:p>
        </w:tc>
      </w:tr>
      <w:tr w:rsidR="00174D57" w:rsidRPr="00921ED3" w:rsidTr="00E97948">
        <w:tc>
          <w:tcPr>
            <w:tcW w:w="2073" w:type="dxa"/>
          </w:tcPr>
          <w:p w:rsidR="00174D57" w:rsidRPr="00921ED3" w:rsidRDefault="00174D57" w:rsidP="00FA558D">
            <w:pPr>
              <w:pStyle w:val="ae"/>
            </w:pPr>
            <w:r w:rsidRPr="00921ED3">
              <w:t>АС</w:t>
            </w:r>
          </w:p>
        </w:tc>
        <w:tc>
          <w:tcPr>
            <w:tcW w:w="7497" w:type="dxa"/>
          </w:tcPr>
          <w:p w:rsidR="00174D57" w:rsidRPr="00921ED3" w:rsidRDefault="00174D57" w:rsidP="00FA558D">
            <w:pPr>
              <w:pStyle w:val="ae"/>
            </w:pPr>
            <w:r w:rsidRPr="00921ED3">
              <w:t>Автоматизированная система</w:t>
            </w:r>
          </w:p>
        </w:tc>
      </w:tr>
      <w:tr w:rsidR="00174D57" w:rsidRPr="00921ED3" w:rsidTr="00E97948">
        <w:tc>
          <w:tcPr>
            <w:tcW w:w="2073" w:type="dxa"/>
          </w:tcPr>
          <w:p w:rsidR="00174D57" w:rsidRPr="00921ED3" w:rsidRDefault="00C52FA7" w:rsidP="00FA558D">
            <w:pPr>
              <w:pStyle w:val="ae"/>
            </w:pPr>
            <w:r w:rsidRPr="00921ED3">
              <w:t>АС ФК</w:t>
            </w:r>
          </w:p>
        </w:tc>
        <w:tc>
          <w:tcPr>
            <w:tcW w:w="7497" w:type="dxa"/>
          </w:tcPr>
          <w:p w:rsidR="00174D57" w:rsidRPr="00921ED3" w:rsidRDefault="00174D57" w:rsidP="00FA558D">
            <w:pPr>
              <w:pStyle w:val="ae"/>
            </w:pPr>
            <w:r w:rsidRPr="00921ED3">
              <w:t>Автоматизированная система Федерального казначейства</w:t>
            </w:r>
          </w:p>
        </w:tc>
      </w:tr>
      <w:tr w:rsidR="00174D57" w:rsidRPr="00921ED3" w:rsidTr="00E97948">
        <w:tc>
          <w:tcPr>
            <w:tcW w:w="2073" w:type="dxa"/>
          </w:tcPr>
          <w:p w:rsidR="00174D57" w:rsidRPr="00921ED3" w:rsidRDefault="00174D57" w:rsidP="00FA558D">
            <w:pPr>
              <w:pStyle w:val="ae"/>
            </w:pPr>
            <w:r w:rsidRPr="00921ED3">
              <w:lastRenderedPageBreak/>
              <w:t>АТС</w:t>
            </w:r>
          </w:p>
        </w:tc>
        <w:tc>
          <w:tcPr>
            <w:tcW w:w="7497" w:type="dxa"/>
          </w:tcPr>
          <w:p w:rsidR="00174D57" w:rsidRPr="00921ED3" w:rsidRDefault="00174D57" w:rsidP="00FA558D">
            <w:pPr>
              <w:pStyle w:val="ae"/>
            </w:pPr>
            <w:r w:rsidRPr="00921ED3">
              <w:t>Автоматическая телефонная станция</w:t>
            </w:r>
          </w:p>
        </w:tc>
      </w:tr>
      <w:tr w:rsidR="00174D57" w:rsidRPr="00921ED3" w:rsidTr="00E97948">
        <w:tc>
          <w:tcPr>
            <w:tcW w:w="2073" w:type="dxa"/>
          </w:tcPr>
          <w:p w:rsidR="00174D57" w:rsidRPr="00921ED3" w:rsidRDefault="00174D57" w:rsidP="00FA558D">
            <w:pPr>
              <w:pStyle w:val="ae"/>
            </w:pPr>
            <w:r w:rsidRPr="00921ED3">
              <w:t>БД</w:t>
            </w:r>
          </w:p>
        </w:tc>
        <w:tc>
          <w:tcPr>
            <w:tcW w:w="7497" w:type="dxa"/>
          </w:tcPr>
          <w:p w:rsidR="00174D57" w:rsidRPr="00921ED3" w:rsidRDefault="00174D57" w:rsidP="00FA558D">
            <w:pPr>
              <w:pStyle w:val="ae"/>
            </w:pPr>
            <w:r w:rsidRPr="00921ED3">
              <w:t>База данных</w:t>
            </w:r>
          </w:p>
        </w:tc>
      </w:tr>
      <w:tr w:rsidR="00174D57" w:rsidRPr="00921ED3" w:rsidTr="00E97948">
        <w:tc>
          <w:tcPr>
            <w:tcW w:w="2073" w:type="dxa"/>
          </w:tcPr>
          <w:p w:rsidR="00174D57" w:rsidRPr="00921ED3" w:rsidRDefault="00174D57" w:rsidP="00FA558D">
            <w:pPr>
              <w:pStyle w:val="ae"/>
            </w:pPr>
            <w:r w:rsidRPr="00921ED3">
              <w:t>ВДМ</w:t>
            </w:r>
          </w:p>
        </w:tc>
        <w:tc>
          <w:tcPr>
            <w:tcW w:w="7497" w:type="dxa"/>
          </w:tcPr>
          <w:p w:rsidR="00174D57" w:rsidRPr="00921ED3" w:rsidRDefault="00174D57" w:rsidP="00FA558D">
            <w:pPr>
              <w:pStyle w:val="ae"/>
            </w:pPr>
            <w:r w:rsidRPr="00921ED3">
              <w:t>Внешний дисковый массив</w:t>
            </w:r>
          </w:p>
        </w:tc>
      </w:tr>
      <w:tr w:rsidR="00174D57" w:rsidRPr="00921ED3" w:rsidTr="00E97948">
        <w:tc>
          <w:tcPr>
            <w:tcW w:w="2073" w:type="dxa"/>
          </w:tcPr>
          <w:p w:rsidR="00174D57" w:rsidRPr="00921ED3" w:rsidRDefault="00174D57" w:rsidP="00FA558D">
            <w:pPr>
              <w:pStyle w:val="ae"/>
            </w:pPr>
            <w:r w:rsidRPr="00921ED3">
              <w:t>ВЛВС</w:t>
            </w:r>
          </w:p>
        </w:tc>
        <w:tc>
          <w:tcPr>
            <w:tcW w:w="7497" w:type="dxa"/>
          </w:tcPr>
          <w:p w:rsidR="00174D57" w:rsidRPr="00921ED3" w:rsidRDefault="00174D57" w:rsidP="00FA558D">
            <w:pPr>
              <w:pStyle w:val="ae"/>
            </w:pPr>
            <w:r w:rsidRPr="00921ED3">
              <w:t>Выделенная локальная вычислительная сеть ФК (ЛВС, реализованная в закрытом контуре )</w:t>
            </w:r>
          </w:p>
        </w:tc>
      </w:tr>
      <w:tr w:rsidR="0074640E" w:rsidRPr="00921ED3" w:rsidTr="00E97948">
        <w:tc>
          <w:tcPr>
            <w:tcW w:w="2073" w:type="dxa"/>
          </w:tcPr>
          <w:p w:rsidR="0074640E" w:rsidRPr="00921ED3" w:rsidRDefault="0074640E" w:rsidP="00FA558D">
            <w:pPr>
              <w:pStyle w:val="ae"/>
            </w:pPr>
            <w:r w:rsidRPr="00921ED3">
              <w:t>ВП</w:t>
            </w:r>
          </w:p>
        </w:tc>
        <w:tc>
          <w:tcPr>
            <w:tcW w:w="7497" w:type="dxa"/>
          </w:tcPr>
          <w:p w:rsidR="0074640E" w:rsidRPr="00921ED3" w:rsidRDefault="0074640E" w:rsidP="00FA558D">
            <w:pPr>
              <w:pStyle w:val="ae"/>
            </w:pPr>
            <w:r w:rsidRPr="00921ED3">
              <w:t>Внешние по отношению к ФК организации, осуществляющие проведение сервисных работ по технической поддержке оборудования и программного обеспечения, а также предоставляющие телекоммуникационные сервисы и обеспечивающие поддержку пользователей</w:t>
            </w:r>
          </w:p>
        </w:tc>
      </w:tr>
      <w:tr w:rsidR="00174D57" w:rsidRPr="00921ED3" w:rsidTr="00E97948">
        <w:tc>
          <w:tcPr>
            <w:tcW w:w="2073" w:type="dxa"/>
          </w:tcPr>
          <w:p w:rsidR="00174D57" w:rsidRPr="00921ED3" w:rsidRDefault="00174D57" w:rsidP="00FA558D">
            <w:pPr>
              <w:pStyle w:val="ae"/>
            </w:pPr>
            <w:r w:rsidRPr="00921ED3">
              <w:t>ВТС</w:t>
            </w:r>
          </w:p>
        </w:tc>
        <w:tc>
          <w:tcPr>
            <w:tcW w:w="7497" w:type="dxa"/>
          </w:tcPr>
          <w:p w:rsidR="00174D57" w:rsidRPr="00921ED3" w:rsidRDefault="00174D57" w:rsidP="00FA558D">
            <w:pPr>
              <w:pStyle w:val="ae"/>
            </w:pPr>
            <w:r w:rsidRPr="00921ED3">
              <w:t>Ведомственная транспортная сеть</w:t>
            </w:r>
          </w:p>
        </w:tc>
      </w:tr>
      <w:tr w:rsidR="00174D57" w:rsidRPr="00921ED3" w:rsidTr="00E97948">
        <w:tc>
          <w:tcPr>
            <w:tcW w:w="2073" w:type="dxa"/>
          </w:tcPr>
          <w:p w:rsidR="00174D57" w:rsidRPr="00921ED3" w:rsidRDefault="00174D57" w:rsidP="00FA558D">
            <w:pPr>
              <w:pStyle w:val="ae"/>
            </w:pPr>
            <w:r w:rsidRPr="00921ED3">
              <w:t>ГОТВ</w:t>
            </w:r>
          </w:p>
        </w:tc>
        <w:tc>
          <w:tcPr>
            <w:tcW w:w="7497" w:type="dxa"/>
          </w:tcPr>
          <w:p w:rsidR="00174D57" w:rsidRPr="00921ED3" w:rsidRDefault="00174D57" w:rsidP="00FA558D">
            <w:pPr>
              <w:pStyle w:val="ae"/>
            </w:pPr>
            <w:r w:rsidRPr="00921ED3">
              <w:t>Газовое огнетушащее вещество</w:t>
            </w:r>
          </w:p>
        </w:tc>
      </w:tr>
      <w:tr w:rsidR="00174D57" w:rsidRPr="00921ED3" w:rsidTr="00E97948">
        <w:tc>
          <w:tcPr>
            <w:tcW w:w="2073" w:type="dxa"/>
          </w:tcPr>
          <w:p w:rsidR="00174D57" w:rsidRPr="00921ED3" w:rsidRDefault="00174D57" w:rsidP="00FA558D">
            <w:pPr>
              <w:pStyle w:val="ae"/>
            </w:pPr>
            <w:r w:rsidRPr="00921ED3">
              <w:t>ГПТ</w:t>
            </w:r>
          </w:p>
        </w:tc>
        <w:tc>
          <w:tcPr>
            <w:tcW w:w="7497" w:type="dxa"/>
          </w:tcPr>
          <w:p w:rsidR="00174D57" w:rsidRPr="00921ED3" w:rsidRDefault="00174D57" w:rsidP="00FA558D">
            <w:pPr>
              <w:pStyle w:val="ae"/>
            </w:pPr>
            <w:r w:rsidRPr="00921ED3">
              <w:t>Газовое пожаротушение</w:t>
            </w:r>
          </w:p>
        </w:tc>
      </w:tr>
      <w:tr w:rsidR="00174D57" w:rsidRPr="00921ED3" w:rsidTr="00E97948">
        <w:tc>
          <w:tcPr>
            <w:tcW w:w="2073" w:type="dxa"/>
          </w:tcPr>
          <w:p w:rsidR="00174D57" w:rsidRPr="00921ED3" w:rsidRDefault="00174D57" w:rsidP="00FA558D">
            <w:pPr>
              <w:pStyle w:val="ae"/>
            </w:pPr>
            <w:r w:rsidRPr="00921ED3">
              <w:t>ДГУ</w:t>
            </w:r>
          </w:p>
        </w:tc>
        <w:tc>
          <w:tcPr>
            <w:tcW w:w="7497" w:type="dxa"/>
          </w:tcPr>
          <w:p w:rsidR="00174D57" w:rsidRPr="00921ED3" w:rsidRDefault="00174D57" w:rsidP="00FA558D">
            <w:pPr>
              <w:pStyle w:val="ae"/>
            </w:pPr>
            <w:r w:rsidRPr="00921ED3">
              <w:t xml:space="preserve">Дизельная </w:t>
            </w:r>
            <w:r w:rsidR="001C68DD" w:rsidRPr="00921ED3">
              <w:t>–</w:t>
            </w:r>
            <w:r w:rsidRPr="00921ED3">
              <w:t>генераторная установка</w:t>
            </w:r>
          </w:p>
        </w:tc>
      </w:tr>
      <w:tr w:rsidR="00174D57" w:rsidRPr="00921ED3" w:rsidTr="00E97948">
        <w:tc>
          <w:tcPr>
            <w:tcW w:w="2073" w:type="dxa"/>
          </w:tcPr>
          <w:p w:rsidR="00174D57" w:rsidRPr="00921ED3" w:rsidRDefault="00174D57" w:rsidP="00FA558D">
            <w:pPr>
              <w:pStyle w:val="ae"/>
            </w:pPr>
            <w:r w:rsidRPr="00921ED3">
              <w:t>ДС</w:t>
            </w:r>
          </w:p>
        </w:tc>
        <w:tc>
          <w:tcPr>
            <w:tcW w:w="7497" w:type="dxa"/>
          </w:tcPr>
          <w:p w:rsidR="00174D57" w:rsidRPr="00921ED3" w:rsidRDefault="00174D57" w:rsidP="00FA558D">
            <w:pPr>
              <w:pStyle w:val="ae"/>
            </w:pPr>
            <w:r w:rsidRPr="00921ED3">
              <w:t xml:space="preserve">Диспетчерская служба </w:t>
            </w:r>
          </w:p>
        </w:tc>
      </w:tr>
      <w:tr w:rsidR="00E97948" w:rsidRPr="00921ED3" w:rsidTr="00742AA7">
        <w:tc>
          <w:tcPr>
            <w:tcW w:w="2073" w:type="dxa"/>
          </w:tcPr>
          <w:p w:rsidR="00E97948" w:rsidRPr="00921ED3" w:rsidRDefault="00E97948" w:rsidP="00FA558D">
            <w:pPr>
              <w:pStyle w:val="ae"/>
            </w:pPr>
            <w:r w:rsidRPr="00921ED3">
              <w:t>ЗКВС</w:t>
            </w:r>
          </w:p>
        </w:tc>
        <w:tc>
          <w:tcPr>
            <w:tcW w:w="7497" w:type="dxa"/>
          </w:tcPr>
          <w:p w:rsidR="00E97948" w:rsidRPr="00921ED3" w:rsidRDefault="00E97948" w:rsidP="00FA558D">
            <w:pPr>
              <w:pStyle w:val="ae"/>
            </w:pPr>
            <w:r w:rsidRPr="00921ED3">
              <w:t>Защищенная корпоративная вычислительная сеть ФК</w:t>
            </w:r>
          </w:p>
        </w:tc>
      </w:tr>
      <w:tr w:rsidR="00E97948" w:rsidRPr="00921ED3" w:rsidTr="00742AA7">
        <w:tc>
          <w:tcPr>
            <w:tcW w:w="2073" w:type="dxa"/>
          </w:tcPr>
          <w:p w:rsidR="00E97948" w:rsidRPr="00921ED3" w:rsidRDefault="00E97948" w:rsidP="00FA558D">
            <w:pPr>
              <w:pStyle w:val="ae"/>
            </w:pPr>
            <w:r w:rsidRPr="00921ED3">
              <w:t>ИБП</w:t>
            </w:r>
          </w:p>
        </w:tc>
        <w:tc>
          <w:tcPr>
            <w:tcW w:w="7497" w:type="dxa"/>
          </w:tcPr>
          <w:p w:rsidR="00E97948" w:rsidRPr="00921ED3" w:rsidRDefault="00E97948" w:rsidP="00FA558D">
            <w:pPr>
              <w:pStyle w:val="ae"/>
            </w:pPr>
            <w:r w:rsidRPr="00921ED3">
              <w:t>Источник бесперебойного питания</w:t>
            </w:r>
          </w:p>
        </w:tc>
      </w:tr>
      <w:tr w:rsidR="00E97948" w:rsidRPr="00921ED3" w:rsidTr="00742AA7">
        <w:tc>
          <w:tcPr>
            <w:tcW w:w="2073" w:type="dxa"/>
          </w:tcPr>
          <w:p w:rsidR="00E97948" w:rsidRPr="00921ED3" w:rsidRDefault="00E97948" w:rsidP="00FA558D">
            <w:pPr>
              <w:pStyle w:val="ae"/>
            </w:pPr>
            <w:r w:rsidRPr="00921ED3">
              <w:t>КпИ</w:t>
            </w:r>
          </w:p>
        </w:tc>
        <w:tc>
          <w:tcPr>
            <w:tcW w:w="7497" w:type="dxa"/>
          </w:tcPr>
          <w:p w:rsidR="00E97948" w:rsidRPr="00921ED3" w:rsidRDefault="00E97948" w:rsidP="00FA558D">
            <w:pPr>
              <w:pStyle w:val="ae"/>
            </w:pPr>
            <w:r w:rsidRPr="00921ED3">
              <w:t>Комитеты по изменениям</w:t>
            </w:r>
          </w:p>
        </w:tc>
      </w:tr>
      <w:tr w:rsidR="00E97948" w:rsidRPr="00921ED3" w:rsidTr="00742AA7">
        <w:tc>
          <w:tcPr>
            <w:tcW w:w="2073" w:type="dxa"/>
          </w:tcPr>
          <w:p w:rsidR="00E97948" w:rsidRPr="00921ED3" w:rsidRDefault="00E97948" w:rsidP="00FA558D">
            <w:pPr>
              <w:pStyle w:val="ae"/>
            </w:pPr>
            <w:r w:rsidRPr="00921ED3">
              <w:t>КЭ</w:t>
            </w:r>
          </w:p>
        </w:tc>
        <w:tc>
          <w:tcPr>
            <w:tcW w:w="7497" w:type="dxa"/>
          </w:tcPr>
          <w:p w:rsidR="00E97948" w:rsidRPr="00921ED3" w:rsidRDefault="00E97948" w:rsidP="00FA558D">
            <w:pPr>
              <w:pStyle w:val="ae"/>
            </w:pPr>
            <w:r w:rsidRPr="00921ED3">
              <w:t>Конфигурационный элемент</w:t>
            </w:r>
          </w:p>
        </w:tc>
      </w:tr>
      <w:tr w:rsidR="00E97948" w:rsidRPr="00921ED3" w:rsidTr="00742AA7">
        <w:tc>
          <w:tcPr>
            <w:tcW w:w="2073" w:type="dxa"/>
          </w:tcPr>
          <w:p w:rsidR="00E97948" w:rsidRPr="00921ED3" w:rsidRDefault="00E97948" w:rsidP="00FA558D">
            <w:pPr>
              <w:pStyle w:val="ae"/>
            </w:pPr>
            <w:r w:rsidRPr="00921ED3">
              <w:t>ЛВС</w:t>
            </w:r>
          </w:p>
        </w:tc>
        <w:tc>
          <w:tcPr>
            <w:tcW w:w="7497" w:type="dxa"/>
          </w:tcPr>
          <w:p w:rsidR="00E97948" w:rsidRPr="00921ED3" w:rsidRDefault="00E97948" w:rsidP="00FA558D">
            <w:pPr>
              <w:pStyle w:val="ae"/>
            </w:pPr>
            <w:r w:rsidRPr="00921ED3">
              <w:t>Локальная вычислительная сеть</w:t>
            </w:r>
          </w:p>
        </w:tc>
      </w:tr>
      <w:tr w:rsidR="00E97948" w:rsidRPr="00921ED3" w:rsidTr="00742AA7">
        <w:tc>
          <w:tcPr>
            <w:tcW w:w="2073" w:type="dxa"/>
          </w:tcPr>
          <w:p w:rsidR="00E97948" w:rsidRPr="00921ED3" w:rsidRDefault="00E97948" w:rsidP="00FA558D">
            <w:pPr>
              <w:pStyle w:val="ae"/>
            </w:pPr>
            <w:r w:rsidRPr="00921ED3">
              <w:t>МИ</w:t>
            </w:r>
          </w:p>
        </w:tc>
        <w:tc>
          <w:tcPr>
            <w:tcW w:w="7497" w:type="dxa"/>
          </w:tcPr>
          <w:p w:rsidR="00E97948" w:rsidRPr="00921ED3" w:rsidRDefault="00E97948" w:rsidP="00FA558D">
            <w:pPr>
              <w:pStyle w:val="ae"/>
            </w:pPr>
            <w:r w:rsidRPr="00921ED3">
              <w:t>Менеджер инцидентов</w:t>
            </w:r>
          </w:p>
        </w:tc>
      </w:tr>
      <w:tr w:rsidR="00E97948" w:rsidRPr="00921ED3" w:rsidTr="00742AA7">
        <w:tc>
          <w:tcPr>
            <w:tcW w:w="2073" w:type="dxa"/>
          </w:tcPr>
          <w:p w:rsidR="00E97948" w:rsidRPr="00921ED3" w:rsidRDefault="00E97948" w:rsidP="00FA558D">
            <w:pPr>
              <w:pStyle w:val="ae"/>
            </w:pPr>
            <w:r w:rsidRPr="00921ED3">
              <w:t>МОУ</w:t>
            </w:r>
          </w:p>
        </w:tc>
        <w:tc>
          <w:tcPr>
            <w:tcW w:w="7497" w:type="dxa"/>
          </w:tcPr>
          <w:p w:rsidR="00E97948" w:rsidRPr="00921ED3" w:rsidRDefault="00E97948" w:rsidP="00FA558D">
            <w:pPr>
              <w:pStyle w:val="ae"/>
            </w:pPr>
            <w:r w:rsidRPr="00921ED3">
              <w:t>Межрегиональное операционное управление</w:t>
            </w:r>
          </w:p>
        </w:tc>
      </w:tr>
      <w:tr w:rsidR="00E97948" w:rsidRPr="00921ED3" w:rsidTr="00742AA7">
        <w:tc>
          <w:tcPr>
            <w:tcW w:w="2073" w:type="dxa"/>
          </w:tcPr>
          <w:p w:rsidR="00E97948" w:rsidRPr="00921ED3" w:rsidRDefault="00E97948" w:rsidP="00FA558D">
            <w:pPr>
              <w:pStyle w:val="ae"/>
            </w:pPr>
            <w:r w:rsidRPr="00921ED3">
              <w:t>МФУ</w:t>
            </w:r>
          </w:p>
        </w:tc>
        <w:tc>
          <w:tcPr>
            <w:tcW w:w="7497" w:type="dxa"/>
          </w:tcPr>
          <w:p w:rsidR="00E97948" w:rsidRPr="00921ED3" w:rsidRDefault="00E97948" w:rsidP="00FA558D">
            <w:pPr>
              <w:pStyle w:val="ae"/>
            </w:pPr>
            <w:r w:rsidRPr="00921ED3">
              <w:t>Многофункциональное устройство</w:t>
            </w:r>
          </w:p>
        </w:tc>
      </w:tr>
      <w:tr w:rsidR="00E97948" w:rsidRPr="00921ED3" w:rsidTr="00742AA7">
        <w:tc>
          <w:tcPr>
            <w:tcW w:w="2073" w:type="dxa"/>
          </w:tcPr>
          <w:p w:rsidR="00E97948" w:rsidRPr="00921ED3" w:rsidRDefault="00E97948" w:rsidP="00FA558D">
            <w:pPr>
              <w:pStyle w:val="ae"/>
            </w:pPr>
            <w:r w:rsidRPr="00921ED3">
              <w:t>НСИ</w:t>
            </w:r>
          </w:p>
        </w:tc>
        <w:tc>
          <w:tcPr>
            <w:tcW w:w="7497" w:type="dxa"/>
          </w:tcPr>
          <w:p w:rsidR="00E97948" w:rsidRPr="00921ED3" w:rsidRDefault="00E97948" w:rsidP="00FA558D">
            <w:pPr>
              <w:pStyle w:val="ae"/>
            </w:pPr>
            <w:r w:rsidRPr="00921ED3">
              <w:t>Нормативно справочная информация</w:t>
            </w:r>
          </w:p>
        </w:tc>
      </w:tr>
      <w:tr w:rsidR="00E97948" w:rsidRPr="00921ED3" w:rsidTr="00742AA7">
        <w:tc>
          <w:tcPr>
            <w:tcW w:w="2073" w:type="dxa"/>
          </w:tcPr>
          <w:p w:rsidR="00E97948" w:rsidRPr="00921ED3" w:rsidRDefault="00E97948" w:rsidP="00FA558D">
            <w:pPr>
              <w:pStyle w:val="ae"/>
            </w:pPr>
            <w:r w:rsidRPr="00921ED3">
              <w:t>ОВиСИ</w:t>
            </w:r>
          </w:p>
        </w:tc>
        <w:tc>
          <w:tcPr>
            <w:tcW w:w="7497" w:type="dxa"/>
          </w:tcPr>
          <w:p w:rsidR="00E97948" w:rsidRPr="00921ED3" w:rsidRDefault="00E97948" w:rsidP="00FA558D">
            <w:pPr>
              <w:pStyle w:val="ae"/>
            </w:pPr>
            <w:r w:rsidRPr="00921ED3">
              <w:t>Отдел вычислительной и сетевой инфраструктуры ФК</w:t>
            </w:r>
          </w:p>
        </w:tc>
      </w:tr>
      <w:tr w:rsidR="00E97948" w:rsidRPr="00921ED3" w:rsidTr="00742AA7">
        <w:tc>
          <w:tcPr>
            <w:tcW w:w="2073" w:type="dxa"/>
          </w:tcPr>
          <w:p w:rsidR="00E97948" w:rsidRPr="00921ED3" w:rsidRDefault="00E97948" w:rsidP="00FA558D">
            <w:pPr>
              <w:pStyle w:val="ae"/>
            </w:pPr>
            <w:r w:rsidRPr="00921ED3">
              <w:t>ООС</w:t>
            </w:r>
          </w:p>
        </w:tc>
        <w:tc>
          <w:tcPr>
            <w:tcW w:w="7497" w:type="dxa"/>
          </w:tcPr>
          <w:p w:rsidR="00E97948" w:rsidRPr="00921ED3" w:rsidRDefault="00E97948" w:rsidP="00FA558D">
            <w:pPr>
              <w:pStyle w:val="ae"/>
            </w:pPr>
            <w:r w:rsidRPr="00921ED3">
              <w:t>Официальный сайт Российской Федерации для размещения информации о размещении заказов – zakupki.gov.ru (Общероссийский официальный сайт)</w:t>
            </w:r>
          </w:p>
        </w:tc>
      </w:tr>
      <w:tr w:rsidR="00E97948" w:rsidRPr="00921ED3" w:rsidTr="00742AA7">
        <w:tc>
          <w:tcPr>
            <w:tcW w:w="2073" w:type="dxa"/>
          </w:tcPr>
          <w:p w:rsidR="00E97948" w:rsidRPr="00921ED3" w:rsidRDefault="00E97948" w:rsidP="00FA558D">
            <w:pPr>
              <w:pStyle w:val="ae"/>
            </w:pPr>
            <w:r w:rsidRPr="00921ED3">
              <w:t>ОПЗ</w:t>
            </w:r>
          </w:p>
        </w:tc>
        <w:tc>
          <w:tcPr>
            <w:tcW w:w="7497" w:type="dxa"/>
          </w:tcPr>
          <w:p w:rsidR="00E97948" w:rsidRPr="00921ED3" w:rsidRDefault="00E97948" w:rsidP="00FA558D">
            <w:pPr>
              <w:pStyle w:val="ae"/>
            </w:pPr>
            <w:r w:rsidRPr="00921ED3">
              <w:t>Описание постановки задачи</w:t>
            </w:r>
          </w:p>
        </w:tc>
      </w:tr>
      <w:tr w:rsidR="00E97948" w:rsidRPr="00921ED3" w:rsidTr="00742AA7">
        <w:tc>
          <w:tcPr>
            <w:tcW w:w="2073" w:type="dxa"/>
          </w:tcPr>
          <w:p w:rsidR="00E97948" w:rsidRPr="00921ED3" w:rsidRDefault="00E97948" w:rsidP="00FA558D">
            <w:pPr>
              <w:pStyle w:val="ae"/>
            </w:pPr>
            <w:r w:rsidRPr="00921ED3">
              <w:t>ОПО</w:t>
            </w:r>
          </w:p>
        </w:tc>
        <w:tc>
          <w:tcPr>
            <w:tcW w:w="7497" w:type="dxa"/>
          </w:tcPr>
          <w:p w:rsidR="00E97948" w:rsidRPr="00921ED3" w:rsidRDefault="00E97948" w:rsidP="00FA558D">
            <w:pPr>
              <w:pStyle w:val="ae"/>
            </w:pPr>
            <w:r w:rsidRPr="00921ED3">
              <w:t>Общесистемное программное обеспечение</w:t>
            </w:r>
          </w:p>
        </w:tc>
      </w:tr>
      <w:tr w:rsidR="00E97948" w:rsidRPr="00921ED3" w:rsidTr="00742AA7">
        <w:tc>
          <w:tcPr>
            <w:tcW w:w="2073" w:type="dxa"/>
          </w:tcPr>
          <w:p w:rsidR="00E97948" w:rsidRPr="00921ED3" w:rsidRDefault="00E97948" w:rsidP="00FA558D">
            <w:pPr>
              <w:pStyle w:val="ae"/>
            </w:pPr>
            <w:r w:rsidRPr="00921ED3">
              <w:t>ОЭППО</w:t>
            </w:r>
          </w:p>
        </w:tc>
        <w:tc>
          <w:tcPr>
            <w:tcW w:w="7497" w:type="dxa"/>
          </w:tcPr>
          <w:p w:rsidR="00E97948" w:rsidRPr="00921ED3" w:rsidRDefault="00E97948" w:rsidP="00FA558D">
            <w:pPr>
              <w:pStyle w:val="ae"/>
            </w:pPr>
            <w:r w:rsidRPr="00921ED3">
              <w:t>Отдел эксплуатации прикладного программного обеспечения ФК</w:t>
            </w:r>
          </w:p>
        </w:tc>
      </w:tr>
      <w:tr w:rsidR="00E97948" w:rsidRPr="00921ED3" w:rsidTr="00742AA7">
        <w:tc>
          <w:tcPr>
            <w:tcW w:w="2073" w:type="dxa"/>
          </w:tcPr>
          <w:p w:rsidR="00E97948" w:rsidRPr="00921ED3" w:rsidRDefault="00E97948" w:rsidP="00FA558D">
            <w:pPr>
              <w:pStyle w:val="ae"/>
            </w:pPr>
            <w:r w:rsidRPr="00921ED3">
              <w:t>ПАК</w:t>
            </w:r>
          </w:p>
        </w:tc>
        <w:tc>
          <w:tcPr>
            <w:tcW w:w="7497" w:type="dxa"/>
          </w:tcPr>
          <w:p w:rsidR="00E97948" w:rsidRPr="00921ED3" w:rsidRDefault="00E97948" w:rsidP="00FA558D">
            <w:pPr>
              <w:pStyle w:val="ae"/>
            </w:pPr>
            <w:r w:rsidRPr="00921ED3">
              <w:t>Программно–аппаратный комплекс</w:t>
            </w:r>
          </w:p>
        </w:tc>
      </w:tr>
      <w:tr w:rsidR="00E97948" w:rsidRPr="00921ED3" w:rsidTr="00742AA7">
        <w:tc>
          <w:tcPr>
            <w:tcW w:w="2073" w:type="dxa"/>
          </w:tcPr>
          <w:p w:rsidR="00E97948" w:rsidRPr="00921ED3" w:rsidRDefault="00E97948" w:rsidP="00FA558D">
            <w:pPr>
              <w:pStyle w:val="ae"/>
            </w:pPr>
            <w:r w:rsidRPr="00921ED3">
              <w:t>ПК</w:t>
            </w:r>
          </w:p>
        </w:tc>
        <w:tc>
          <w:tcPr>
            <w:tcW w:w="7497" w:type="dxa"/>
          </w:tcPr>
          <w:p w:rsidR="00E97948" w:rsidRPr="00921ED3" w:rsidRDefault="00E97948" w:rsidP="00FA558D">
            <w:pPr>
              <w:pStyle w:val="ae"/>
            </w:pPr>
            <w:r w:rsidRPr="00921ED3">
              <w:t>Персональный компьютер</w:t>
            </w:r>
          </w:p>
        </w:tc>
      </w:tr>
      <w:tr w:rsidR="00E97948" w:rsidRPr="00921ED3" w:rsidTr="00742AA7">
        <w:tc>
          <w:tcPr>
            <w:tcW w:w="2073" w:type="dxa"/>
          </w:tcPr>
          <w:p w:rsidR="00E97948" w:rsidRPr="00921ED3" w:rsidRDefault="00E97948" w:rsidP="00FA558D">
            <w:pPr>
              <w:pStyle w:val="ae"/>
            </w:pPr>
            <w:r w:rsidRPr="00921ED3">
              <w:t>ПО</w:t>
            </w:r>
          </w:p>
        </w:tc>
        <w:tc>
          <w:tcPr>
            <w:tcW w:w="7497" w:type="dxa"/>
          </w:tcPr>
          <w:p w:rsidR="00E97948" w:rsidRPr="00921ED3" w:rsidRDefault="00E97948" w:rsidP="00FA558D">
            <w:pPr>
              <w:pStyle w:val="ae"/>
            </w:pPr>
            <w:r w:rsidRPr="00921ED3">
              <w:t>Программное обеспечение</w:t>
            </w:r>
          </w:p>
        </w:tc>
      </w:tr>
      <w:tr w:rsidR="00E97948" w:rsidRPr="00921ED3" w:rsidTr="00742AA7">
        <w:tc>
          <w:tcPr>
            <w:tcW w:w="2073" w:type="dxa"/>
          </w:tcPr>
          <w:p w:rsidR="00E97948" w:rsidRPr="00921ED3" w:rsidRDefault="00E97948" w:rsidP="00FA558D">
            <w:pPr>
              <w:pStyle w:val="ae"/>
            </w:pPr>
            <w:r w:rsidRPr="00921ED3">
              <w:t>ППО</w:t>
            </w:r>
          </w:p>
        </w:tc>
        <w:tc>
          <w:tcPr>
            <w:tcW w:w="7497" w:type="dxa"/>
          </w:tcPr>
          <w:p w:rsidR="00E97948" w:rsidRPr="00921ED3" w:rsidRDefault="00E97948" w:rsidP="00FA558D">
            <w:pPr>
              <w:pStyle w:val="ae"/>
            </w:pPr>
            <w:r w:rsidRPr="00921ED3">
              <w:t>Прикладное программное обеспечение</w:t>
            </w:r>
          </w:p>
        </w:tc>
      </w:tr>
      <w:tr w:rsidR="00E97948" w:rsidRPr="00921ED3" w:rsidTr="00742AA7">
        <w:tc>
          <w:tcPr>
            <w:tcW w:w="2073" w:type="dxa"/>
          </w:tcPr>
          <w:p w:rsidR="00E97948" w:rsidRPr="00921ED3" w:rsidRDefault="00E97948" w:rsidP="00FA558D">
            <w:pPr>
              <w:pStyle w:val="ae"/>
            </w:pPr>
            <w:r w:rsidRPr="00921ED3">
              <w:t>ПСиТО</w:t>
            </w:r>
          </w:p>
        </w:tc>
        <w:tc>
          <w:tcPr>
            <w:tcW w:w="7497" w:type="dxa"/>
          </w:tcPr>
          <w:p w:rsidR="00E97948" w:rsidRPr="00921ED3" w:rsidRDefault="00E97948" w:rsidP="00FA558D">
            <w:pPr>
              <w:pStyle w:val="ae"/>
            </w:pPr>
            <w:r w:rsidRPr="00921ED3">
              <w:t>Порядок сопровождения и технического обслуживания</w:t>
            </w:r>
          </w:p>
        </w:tc>
      </w:tr>
      <w:tr w:rsidR="00E97948" w:rsidRPr="00921ED3" w:rsidTr="00742AA7">
        <w:tc>
          <w:tcPr>
            <w:tcW w:w="2073" w:type="dxa"/>
          </w:tcPr>
          <w:p w:rsidR="00E97948" w:rsidRPr="00921ED3" w:rsidRDefault="00E97948" w:rsidP="00FA558D">
            <w:pPr>
              <w:pStyle w:val="ae"/>
            </w:pPr>
            <w:r w:rsidRPr="00921ED3">
              <w:t>РВЦ</w:t>
            </w:r>
          </w:p>
        </w:tc>
        <w:tc>
          <w:tcPr>
            <w:tcW w:w="7497" w:type="dxa"/>
          </w:tcPr>
          <w:p w:rsidR="00E97948" w:rsidRPr="00921ED3" w:rsidRDefault="00E97948" w:rsidP="00FA558D">
            <w:pPr>
              <w:pStyle w:val="ae"/>
            </w:pPr>
            <w:r w:rsidRPr="00921ED3">
              <w:t>Резервный вычислительный центр ФК</w:t>
            </w:r>
          </w:p>
        </w:tc>
      </w:tr>
      <w:tr w:rsidR="00E97948" w:rsidRPr="00921ED3" w:rsidTr="00742AA7">
        <w:tc>
          <w:tcPr>
            <w:tcW w:w="2073" w:type="dxa"/>
          </w:tcPr>
          <w:p w:rsidR="00E97948" w:rsidRPr="00921ED3" w:rsidRDefault="00E97948" w:rsidP="00FA558D">
            <w:pPr>
              <w:pStyle w:val="ae"/>
            </w:pPr>
            <w:r w:rsidRPr="00921ED3">
              <w:t>РТО</w:t>
            </w:r>
          </w:p>
        </w:tc>
        <w:tc>
          <w:tcPr>
            <w:tcW w:w="7497" w:type="dxa"/>
          </w:tcPr>
          <w:p w:rsidR="00E97948" w:rsidRPr="00921ED3" w:rsidRDefault="00E97948" w:rsidP="00FA558D">
            <w:pPr>
              <w:pStyle w:val="ae"/>
            </w:pPr>
            <w:r w:rsidRPr="00921ED3">
              <w:t>Регламентированное техническое обслуживание</w:t>
            </w:r>
          </w:p>
        </w:tc>
      </w:tr>
      <w:tr w:rsidR="00E97948" w:rsidRPr="00921ED3" w:rsidTr="00742AA7">
        <w:tc>
          <w:tcPr>
            <w:tcW w:w="2073" w:type="dxa"/>
          </w:tcPr>
          <w:p w:rsidR="00E97948" w:rsidRPr="00921ED3" w:rsidRDefault="00E97948" w:rsidP="00FA558D">
            <w:pPr>
              <w:pStyle w:val="ae"/>
            </w:pPr>
            <w:r w:rsidRPr="00921ED3">
              <w:t>СБЭ</w:t>
            </w:r>
          </w:p>
        </w:tc>
        <w:tc>
          <w:tcPr>
            <w:tcW w:w="7497" w:type="dxa"/>
          </w:tcPr>
          <w:p w:rsidR="00E97948" w:rsidRPr="00921ED3" w:rsidRDefault="00E97948" w:rsidP="00FA558D">
            <w:pPr>
              <w:pStyle w:val="ae"/>
            </w:pPr>
            <w:r w:rsidRPr="00921ED3">
              <w:t>Система бесперебойного электропитания</w:t>
            </w:r>
          </w:p>
        </w:tc>
      </w:tr>
      <w:tr w:rsidR="00E97948" w:rsidRPr="00921ED3" w:rsidTr="00742AA7">
        <w:tc>
          <w:tcPr>
            <w:tcW w:w="2073" w:type="dxa"/>
          </w:tcPr>
          <w:p w:rsidR="00E97948" w:rsidRPr="00921ED3" w:rsidRDefault="00E97948" w:rsidP="00FA558D">
            <w:pPr>
              <w:pStyle w:val="ae"/>
            </w:pPr>
            <w:r w:rsidRPr="00921ED3">
              <w:t>СВТ</w:t>
            </w:r>
          </w:p>
        </w:tc>
        <w:tc>
          <w:tcPr>
            <w:tcW w:w="7497" w:type="dxa"/>
          </w:tcPr>
          <w:p w:rsidR="00E97948" w:rsidRPr="00921ED3" w:rsidRDefault="00E97948" w:rsidP="00FA558D">
            <w:pPr>
              <w:pStyle w:val="ae"/>
            </w:pPr>
            <w:r w:rsidRPr="00921ED3">
              <w:t>Средства вычислительной техники</w:t>
            </w:r>
          </w:p>
        </w:tc>
      </w:tr>
      <w:tr w:rsidR="00E97948" w:rsidRPr="00921ED3" w:rsidTr="00742AA7">
        <w:tc>
          <w:tcPr>
            <w:tcW w:w="2073" w:type="dxa"/>
          </w:tcPr>
          <w:p w:rsidR="00E97948" w:rsidRPr="00921ED3" w:rsidRDefault="00E97948" w:rsidP="00FA558D">
            <w:pPr>
              <w:pStyle w:val="ae"/>
            </w:pPr>
            <w:r w:rsidRPr="00921ED3">
              <w:t>СИО</w:t>
            </w:r>
          </w:p>
        </w:tc>
        <w:tc>
          <w:tcPr>
            <w:tcW w:w="7497" w:type="dxa"/>
          </w:tcPr>
          <w:p w:rsidR="00E97948" w:rsidRPr="00921ED3" w:rsidRDefault="00E97948" w:rsidP="00FA558D">
            <w:pPr>
              <w:pStyle w:val="ae"/>
            </w:pPr>
            <w:r w:rsidRPr="00921ED3">
              <w:t>Система инженерного обеспечения</w:t>
            </w:r>
          </w:p>
        </w:tc>
      </w:tr>
      <w:tr w:rsidR="00E97948" w:rsidRPr="00921ED3" w:rsidTr="00742AA7">
        <w:tc>
          <w:tcPr>
            <w:tcW w:w="2073" w:type="dxa"/>
          </w:tcPr>
          <w:p w:rsidR="00E97948" w:rsidRPr="00921ED3" w:rsidRDefault="00E97948" w:rsidP="00FA558D">
            <w:pPr>
              <w:pStyle w:val="ae"/>
            </w:pPr>
            <w:r w:rsidRPr="00921ED3">
              <w:t>СКС</w:t>
            </w:r>
          </w:p>
        </w:tc>
        <w:tc>
          <w:tcPr>
            <w:tcW w:w="7497" w:type="dxa"/>
          </w:tcPr>
          <w:p w:rsidR="00E97948" w:rsidRPr="00921ED3" w:rsidRDefault="00E97948" w:rsidP="00FA558D">
            <w:pPr>
              <w:pStyle w:val="ae"/>
            </w:pPr>
            <w:r w:rsidRPr="00921ED3">
              <w:t>Структурированная кабельная система</w:t>
            </w:r>
          </w:p>
        </w:tc>
      </w:tr>
      <w:tr w:rsidR="00E97948" w:rsidRPr="00921ED3" w:rsidTr="00742AA7">
        <w:tc>
          <w:tcPr>
            <w:tcW w:w="2073" w:type="dxa"/>
          </w:tcPr>
          <w:p w:rsidR="00E97948" w:rsidRPr="00921ED3" w:rsidRDefault="00E97948" w:rsidP="00FA558D">
            <w:pPr>
              <w:pStyle w:val="ae"/>
            </w:pPr>
            <w:r w:rsidRPr="00921ED3">
              <w:t>СПО</w:t>
            </w:r>
          </w:p>
        </w:tc>
        <w:tc>
          <w:tcPr>
            <w:tcW w:w="7497" w:type="dxa"/>
          </w:tcPr>
          <w:p w:rsidR="00E97948" w:rsidRPr="00921ED3" w:rsidRDefault="00E97948" w:rsidP="00FA558D">
            <w:pPr>
              <w:pStyle w:val="ae"/>
            </w:pPr>
            <w:r w:rsidRPr="00921ED3">
              <w:t>Системное программное обеспечение</w:t>
            </w:r>
          </w:p>
        </w:tc>
      </w:tr>
      <w:tr w:rsidR="00E97948" w:rsidRPr="00921ED3" w:rsidTr="00742AA7">
        <w:tc>
          <w:tcPr>
            <w:tcW w:w="2073" w:type="dxa"/>
          </w:tcPr>
          <w:p w:rsidR="00E97948" w:rsidRPr="00921ED3" w:rsidRDefault="00E97948" w:rsidP="00FA558D">
            <w:pPr>
              <w:pStyle w:val="ae"/>
            </w:pPr>
            <w:r w:rsidRPr="00921ED3">
              <w:t>СУБД</w:t>
            </w:r>
          </w:p>
        </w:tc>
        <w:tc>
          <w:tcPr>
            <w:tcW w:w="7497" w:type="dxa"/>
          </w:tcPr>
          <w:p w:rsidR="00E97948" w:rsidRPr="00921ED3" w:rsidRDefault="00E97948" w:rsidP="00FA558D">
            <w:pPr>
              <w:pStyle w:val="ae"/>
            </w:pPr>
            <w:r w:rsidRPr="00921ED3">
              <w:t>Система управления базами данных</w:t>
            </w:r>
          </w:p>
        </w:tc>
      </w:tr>
      <w:tr w:rsidR="00E97948" w:rsidRPr="00921ED3" w:rsidTr="00742AA7">
        <w:tc>
          <w:tcPr>
            <w:tcW w:w="2073" w:type="dxa"/>
          </w:tcPr>
          <w:p w:rsidR="00E97948" w:rsidRPr="00921ED3" w:rsidRDefault="00E97948" w:rsidP="00FA558D">
            <w:pPr>
              <w:pStyle w:val="ae"/>
            </w:pPr>
            <w:r w:rsidRPr="00921ED3">
              <w:t>СУФД</w:t>
            </w:r>
          </w:p>
        </w:tc>
        <w:tc>
          <w:tcPr>
            <w:tcW w:w="7497" w:type="dxa"/>
          </w:tcPr>
          <w:p w:rsidR="00E97948" w:rsidRPr="00921ED3" w:rsidRDefault="00E97948" w:rsidP="00FA558D">
            <w:pPr>
              <w:pStyle w:val="ae"/>
            </w:pPr>
            <w:r w:rsidRPr="00921ED3">
              <w:t>Система удаленного финансового документооборота</w:t>
            </w:r>
          </w:p>
        </w:tc>
      </w:tr>
      <w:tr w:rsidR="00E97948" w:rsidRPr="00921ED3" w:rsidTr="00742AA7">
        <w:tc>
          <w:tcPr>
            <w:tcW w:w="2073" w:type="dxa"/>
          </w:tcPr>
          <w:p w:rsidR="00E97948" w:rsidRPr="00921ED3" w:rsidRDefault="00E97948" w:rsidP="00FA558D">
            <w:pPr>
              <w:pStyle w:val="ae"/>
            </w:pPr>
            <w:r w:rsidRPr="00921ED3">
              <w:t>СУЭ ФК</w:t>
            </w:r>
          </w:p>
        </w:tc>
        <w:tc>
          <w:tcPr>
            <w:tcW w:w="7497" w:type="dxa"/>
          </w:tcPr>
          <w:p w:rsidR="00E97948" w:rsidRPr="00921ED3" w:rsidRDefault="00E97948" w:rsidP="00FA558D">
            <w:pPr>
              <w:pStyle w:val="ae"/>
            </w:pPr>
            <w:r w:rsidRPr="00921ED3">
              <w:t>Система управления эксплуатацией Федерального казначейства</w:t>
            </w:r>
          </w:p>
        </w:tc>
      </w:tr>
      <w:tr w:rsidR="00E97948" w:rsidRPr="00921ED3" w:rsidTr="00742AA7">
        <w:tc>
          <w:tcPr>
            <w:tcW w:w="2073" w:type="dxa"/>
          </w:tcPr>
          <w:p w:rsidR="00E97948" w:rsidRPr="00921ED3" w:rsidRDefault="00E97948" w:rsidP="00FA558D">
            <w:pPr>
              <w:pStyle w:val="ae"/>
            </w:pPr>
            <w:r w:rsidRPr="00921ED3">
              <w:lastRenderedPageBreak/>
              <w:t>СУИ</w:t>
            </w:r>
          </w:p>
        </w:tc>
        <w:tc>
          <w:tcPr>
            <w:tcW w:w="7497" w:type="dxa"/>
          </w:tcPr>
          <w:p w:rsidR="00E97948" w:rsidRPr="00921ED3" w:rsidRDefault="00E97948" w:rsidP="00FA558D">
            <w:pPr>
              <w:pStyle w:val="ae"/>
            </w:pPr>
            <w:r w:rsidRPr="00921ED3">
              <w:t>Система управления Исполнителя</w:t>
            </w:r>
          </w:p>
        </w:tc>
      </w:tr>
      <w:tr w:rsidR="00E97948" w:rsidRPr="00921ED3" w:rsidTr="00742AA7">
        <w:tc>
          <w:tcPr>
            <w:tcW w:w="2073" w:type="dxa"/>
          </w:tcPr>
          <w:p w:rsidR="00E97948" w:rsidRPr="00921ED3" w:rsidRDefault="00E97948" w:rsidP="00FA558D">
            <w:pPr>
              <w:pStyle w:val="ae"/>
            </w:pPr>
            <w:r w:rsidRPr="00921ED3">
              <w:t>СХД</w:t>
            </w:r>
          </w:p>
        </w:tc>
        <w:tc>
          <w:tcPr>
            <w:tcW w:w="7497" w:type="dxa"/>
          </w:tcPr>
          <w:p w:rsidR="00E97948" w:rsidRPr="00921ED3" w:rsidRDefault="00E97948" w:rsidP="00FA558D">
            <w:pPr>
              <w:pStyle w:val="ae"/>
            </w:pPr>
            <w:r w:rsidRPr="00921ED3">
              <w:t>Система хранения данных</w:t>
            </w:r>
          </w:p>
        </w:tc>
      </w:tr>
      <w:tr w:rsidR="00E97948" w:rsidRPr="00921ED3" w:rsidTr="00742AA7">
        <w:tc>
          <w:tcPr>
            <w:tcW w:w="2073" w:type="dxa"/>
          </w:tcPr>
          <w:p w:rsidR="00E97948" w:rsidRPr="00921ED3" w:rsidRDefault="00E97948" w:rsidP="00FA558D">
            <w:pPr>
              <w:pStyle w:val="ae"/>
            </w:pPr>
            <w:r w:rsidRPr="00921ED3">
              <w:t>СЭД</w:t>
            </w:r>
          </w:p>
        </w:tc>
        <w:tc>
          <w:tcPr>
            <w:tcW w:w="7497" w:type="dxa"/>
          </w:tcPr>
          <w:p w:rsidR="00E97948" w:rsidRPr="00921ED3" w:rsidRDefault="00E97948" w:rsidP="00FA558D">
            <w:pPr>
              <w:pStyle w:val="ae"/>
            </w:pPr>
            <w:r w:rsidRPr="00921ED3">
              <w:t>Система электронного документооборота</w:t>
            </w:r>
          </w:p>
        </w:tc>
      </w:tr>
      <w:tr w:rsidR="00E97948" w:rsidRPr="00921ED3" w:rsidTr="00742AA7">
        <w:tc>
          <w:tcPr>
            <w:tcW w:w="2073" w:type="dxa"/>
          </w:tcPr>
          <w:p w:rsidR="00E97948" w:rsidRPr="00921ED3" w:rsidRDefault="00E97948" w:rsidP="00FA558D">
            <w:pPr>
              <w:pStyle w:val="ae"/>
            </w:pPr>
            <w:r w:rsidRPr="00921ED3">
              <w:t>ТОФК</w:t>
            </w:r>
          </w:p>
        </w:tc>
        <w:tc>
          <w:tcPr>
            <w:tcW w:w="7497" w:type="dxa"/>
          </w:tcPr>
          <w:p w:rsidR="00E97948" w:rsidRPr="00921ED3" w:rsidRDefault="00E97948" w:rsidP="00FA558D">
            <w:pPr>
              <w:pStyle w:val="ae"/>
            </w:pPr>
            <w:r w:rsidRPr="00921ED3">
              <w:t xml:space="preserve">Территориальный орган </w:t>
            </w:r>
            <w:r w:rsidR="003F033C" w:rsidRPr="00921ED3">
              <w:t>Федерального казначейства</w:t>
            </w:r>
          </w:p>
        </w:tc>
      </w:tr>
      <w:tr w:rsidR="00E97948" w:rsidRPr="00921ED3" w:rsidTr="00742AA7">
        <w:tc>
          <w:tcPr>
            <w:tcW w:w="2073" w:type="dxa"/>
          </w:tcPr>
          <w:p w:rsidR="00E97948" w:rsidRPr="00921ED3" w:rsidRDefault="00E97948" w:rsidP="00FA558D">
            <w:pPr>
              <w:pStyle w:val="ae"/>
            </w:pPr>
            <w:r w:rsidRPr="00921ED3">
              <w:t>УИC</w:t>
            </w:r>
          </w:p>
        </w:tc>
        <w:tc>
          <w:tcPr>
            <w:tcW w:w="7497" w:type="dxa"/>
          </w:tcPr>
          <w:p w:rsidR="00E97948" w:rsidRPr="00921ED3" w:rsidRDefault="00E97948" w:rsidP="00FA558D">
            <w:pPr>
              <w:pStyle w:val="ae"/>
            </w:pPr>
            <w:r w:rsidRPr="00921ED3">
              <w:t>Управление информационных систем</w:t>
            </w:r>
          </w:p>
        </w:tc>
      </w:tr>
      <w:tr w:rsidR="00E97948" w:rsidRPr="00921ED3" w:rsidTr="00742AA7">
        <w:tc>
          <w:tcPr>
            <w:tcW w:w="2073" w:type="dxa"/>
          </w:tcPr>
          <w:p w:rsidR="00E97948" w:rsidRPr="00921ED3" w:rsidRDefault="00E97948" w:rsidP="00FA558D">
            <w:pPr>
              <w:pStyle w:val="ae"/>
            </w:pPr>
            <w:r w:rsidRPr="00921ED3">
              <w:t>УРСиБИ</w:t>
            </w:r>
          </w:p>
        </w:tc>
        <w:tc>
          <w:tcPr>
            <w:tcW w:w="7497" w:type="dxa"/>
          </w:tcPr>
          <w:p w:rsidR="00E97948" w:rsidRPr="00921ED3" w:rsidRDefault="00E97948" w:rsidP="00FA558D">
            <w:pPr>
              <w:pStyle w:val="ae"/>
            </w:pPr>
            <w:r w:rsidRPr="00921ED3">
              <w:t>Управление режима секретности и безопасности информации ЦАФК</w:t>
            </w:r>
          </w:p>
        </w:tc>
      </w:tr>
      <w:tr w:rsidR="00E97948" w:rsidRPr="00921ED3" w:rsidTr="00742AA7">
        <w:tc>
          <w:tcPr>
            <w:tcW w:w="2073" w:type="dxa"/>
          </w:tcPr>
          <w:p w:rsidR="00E97948" w:rsidRPr="00921ED3" w:rsidRDefault="00E97948" w:rsidP="00FA558D">
            <w:pPr>
              <w:pStyle w:val="ae"/>
            </w:pPr>
            <w:r w:rsidRPr="00921ED3">
              <w:t>УТТ</w:t>
            </w:r>
          </w:p>
        </w:tc>
        <w:tc>
          <w:tcPr>
            <w:tcW w:w="7497" w:type="dxa"/>
          </w:tcPr>
          <w:p w:rsidR="00E97948" w:rsidRPr="00921ED3" w:rsidRDefault="00E97948" w:rsidP="00FA558D">
            <w:pPr>
              <w:pStyle w:val="ae"/>
            </w:pPr>
            <w:r w:rsidRPr="00921ED3">
              <w:t>Уточненные технические требования на оказание услуг по техническому обслуживанию и обеспечению эксплуатации аппаратно программных комплексов Автоматизированной системы Федерального казначейства РФ</w:t>
            </w:r>
          </w:p>
        </w:tc>
      </w:tr>
      <w:tr w:rsidR="00E97948" w:rsidRPr="00921ED3" w:rsidTr="00742AA7">
        <w:tc>
          <w:tcPr>
            <w:tcW w:w="2073" w:type="dxa"/>
          </w:tcPr>
          <w:p w:rsidR="00E97948" w:rsidRPr="00921ED3" w:rsidRDefault="00E97948" w:rsidP="00FA558D">
            <w:pPr>
              <w:pStyle w:val="ae"/>
            </w:pPr>
            <w:r w:rsidRPr="00921ED3">
              <w:t>УФК</w:t>
            </w:r>
          </w:p>
        </w:tc>
        <w:tc>
          <w:tcPr>
            <w:tcW w:w="7497" w:type="dxa"/>
          </w:tcPr>
          <w:p w:rsidR="00E97948" w:rsidRPr="00921ED3" w:rsidRDefault="00E97948" w:rsidP="00FA558D">
            <w:pPr>
              <w:pStyle w:val="ae"/>
            </w:pPr>
            <w:r w:rsidRPr="00921ED3">
              <w:t>Управление Федерального казначейства по субъекту РФ</w:t>
            </w:r>
          </w:p>
        </w:tc>
      </w:tr>
      <w:tr w:rsidR="00E97948" w:rsidRPr="00921ED3" w:rsidTr="00742AA7">
        <w:tc>
          <w:tcPr>
            <w:tcW w:w="2073" w:type="dxa"/>
          </w:tcPr>
          <w:p w:rsidR="00E97948" w:rsidRPr="00921ED3" w:rsidRDefault="00E97948" w:rsidP="00FA558D">
            <w:pPr>
              <w:pStyle w:val="ae"/>
            </w:pPr>
            <w:r w:rsidRPr="00921ED3">
              <w:t>ФАП</w:t>
            </w:r>
          </w:p>
        </w:tc>
        <w:tc>
          <w:tcPr>
            <w:tcW w:w="7497" w:type="dxa"/>
          </w:tcPr>
          <w:p w:rsidR="00E97948" w:rsidRPr="00921ED3" w:rsidRDefault="00E97948" w:rsidP="00FA558D">
            <w:pPr>
              <w:pStyle w:val="ae"/>
            </w:pPr>
            <w:r w:rsidRPr="00921ED3">
              <w:t>Фонд алгоритмов и программ Федерального казначейства</w:t>
            </w:r>
          </w:p>
        </w:tc>
      </w:tr>
      <w:tr w:rsidR="00E97948" w:rsidRPr="00921ED3" w:rsidTr="00742AA7">
        <w:tc>
          <w:tcPr>
            <w:tcW w:w="2073" w:type="dxa"/>
          </w:tcPr>
          <w:p w:rsidR="00E97948" w:rsidRPr="00921ED3" w:rsidRDefault="00E97948" w:rsidP="00FA558D">
            <w:pPr>
              <w:pStyle w:val="ae"/>
            </w:pPr>
            <w:r w:rsidRPr="00921ED3">
              <w:t>ФК</w:t>
            </w:r>
          </w:p>
        </w:tc>
        <w:tc>
          <w:tcPr>
            <w:tcW w:w="7497" w:type="dxa"/>
          </w:tcPr>
          <w:p w:rsidR="00E97948" w:rsidRPr="00921ED3" w:rsidRDefault="00E97948" w:rsidP="00FA558D">
            <w:pPr>
              <w:pStyle w:val="ae"/>
            </w:pPr>
            <w:r w:rsidRPr="00921ED3">
              <w:t>Федеральное казначейство</w:t>
            </w:r>
          </w:p>
        </w:tc>
      </w:tr>
      <w:tr w:rsidR="00E97948" w:rsidRPr="00921ED3" w:rsidTr="00742AA7">
        <w:tc>
          <w:tcPr>
            <w:tcW w:w="2073" w:type="dxa"/>
          </w:tcPr>
          <w:p w:rsidR="00E97948" w:rsidRPr="00921ED3" w:rsidRDefault="00E97948" w:rsidP="00FA558D">
            <w:pPr>
              <w:pStyle w:val="ae"/>
            </w:pPr>
            <w:r w:rsidRPr="00921ED3">
              <w:t>ЦА ФК</w:t>
            </w:r>
          </w:p>
        </w:tc>
        <w:tc>
          <w:tcPr>
            <w:tcW w:w="7497" w:type="dxa"/>
          </w:tcPr>
          <w:p w:rsidR="00E97948" w:rsidRPr="00921ED3" w:rsidRDefault="00E97948" w:rsidP="00FA558D">
            <w:pPr>
              <w:pStyle w:val="ae"/>
            </w:pPr>
            <w:r w:rsidRPr="00921ED3">
              <w:t>Центральный аппарат ФК</w:t>
            </w:r>
          </w:p>
        </w:tc>
      </w:tr>
      <w:tr w:rsidR="00E97948" w:rsidRPr="00921ED3" w:rsidTr="00742AA7">
        <w:tc>
          <w:tcPr>
            <w:tcW w:w="2073" w:type="dxa"/>
          </w:tcPr>
          <w:p w:rsidR="00E97948" w:rsidRPr="00921ED3" w:rsidRDefault="00E97948" w:rsidP="00FA558D">
            <w:pPr>
              <w:pStyle w:val="ae"/>
            </w:pPr>
            <w:r w:rsidRPr="00921ED3">
              <w:t>ЦП</w:t>
            </w:r>
          </w:p>
        </w:tc>
        <w:tc>
          <w:tcPr>
            <w:tcW w:w="7497" w:type="dxa"/>
          </w:tcPr>
          <w:p w:rsidR="00E97948" w:rsidRPr="00921ED3" w:rsidRDefault="00E97948" w:rsidP="00FA558D">
            <w:pPr>
              <w:pStyle w:val="ae"/>
            </w:pPr>
            <w:r w:rsidRPr="00921ED3">
              <w:t>Центральный процессор</w:t>
            </w:r>
          </w:p>
        </w:tc>
      </w:tr>
      <w:tr w:rsidR="00E97948" w:rsidRPr="00921ED3" w:rsidTr="00742AA7">
        <w:tc>
          <w:tcPr>
            <w:tcW w:w="2073" w:type="dxa"/>
          </w:tcPr>
          <w:p w:rsidR="00E97948" w:rsidRPr="00921ED3" w:rsidRDefault="00E97948" w:rsidP="00FA558D">
            <w:pPr>
              <w:pStyle w:val="ae"/>
            </w:pPr>
            <w:r w:rsidRPr="00921ED3">
              <w:t>ЦУ</w:t>
            </w:r>
          </w:p>
        </w:tc>
        <w:tc>
          <w:tcPr>
            <w:tcW w:w="7497" w:type="dxa"/>
          </w:tcPr>
          <w:p w:rsidR="00E97948" w:rsidRPr="00921ED3" w:rsidRDefault="00E97948" w:rsidP="00FA558D">
            <w:pPr>
              <w:pStyle w:val="ae"/>
            </w:pPr>
            <w:r w:rsidRPr="00921ED3">
              <w:t>Центр управления</w:t>
            </w:r>
          </w:p>
        </w:tc>
      </w:tr>
      <w:tr w:rsidR="00E97948" w:rsidRPr="00921ED3" w:rsidTr="00742AA7">
        <w:tc>
          <w:tcPr>
            <w:tcW w:w="2073" w:type="dxa"/>
          </w:tcPr>
          <w:p w:rsidR="00E97948" w:rsidRPr="00921ED3" w:rsidRDefault="00E97948" w:rsidP="00FA558D">
            <w:pPr>
              <w:pStyle w:val="ae"/>
            </w:pPr>
            <w:r w:rsidRPr="00921ED3">
              <w:t>ЭД</w:t>
            </w:r>
          </w:p>
        </w:tc>
        <w:tc>
          <w:tcPr>
            <w:tcW w:w="7497" w:type="dxa"/>
          </w:tcPr>
          <w:p w:rsidR="00E97948" w:rsidRPr="00921ED3" w:rsidRDefault="00E97948" w:rsidP="00FA558D">
            <w:pPr>
              <w:pStyle w:val="ae"/>
            </w:pPr>
            <w:r w:rsidRPr="00921ED3">
              <w:t>Эксплуатационная документация</w:t>
            </w:r>
          </w:p>
        </w:tc>
      </w:tr>
    </w:tbl>
    <w:p w:rsidR="00A14691" w:rsidRPr="00921ED3" w:rsidRDefault="00A14691" w:rsidP="0062543C"/>
    <w:p w:rsidR="00A14691" w:rsidRPr="00921ED3" w:rsidRDefault="00A14691" w:rsidP="0062543C">
      <w:r w:rsidRPr="00921ED3">
        <w:br w:type="page"/>
      </w:r>
    </w:p>
    <w:p w:rsidR="007636BF" w:rsidRPr="00921ED3" w:rsidRDefault="007636BF" w:rsidP="00FA558D">
      <w:pPr>
        <w:pStyle w:val="1"/>
      </w:pPr>
      <w:bookmarkStart w:id="2" w:name="_Toc386214548"/>
      <w:r w:rsidRPr="00921ED3">
        <w:lastRenderedPageBreak/>
        <w:t>Список терминов и определений</w:t>
      </w:r>
      <w:bookmarkEnd w:id="2"/>
    </w:p>
    <w:p w:rsidR="007636BF" w:rsidRPr="00921ED3" w:rsidRDefault="004B64E6" w:rsidP="00FA558D">
      <w:pPr>
        <w:pStyle w:val="ac"/>
      </w:pPr>
      <w:r w:rsidRPr="00921ED3">
        <w:t xml:space="preserve">В настоящем документе </w:t>
      </w:r>
      <w:r w:rsidR="007636BF" w:rsidRPr="00921ED3">
        <w:t>используются следующие термины и определения:</w:t>
      </w:r>
    </w:p>
    <w:tbl>
      <w:tblPr>
        <w:tblW w:w="9229" w:type="dxa"/>
        <w:tblInd w:w="93" w:type="dxa"/>
        <w:tblLook w:val="04A0"/>
      </w:tblPr>
      <w:tblGrid>
        <w:gridCol w:w="2425"/>
        <w:gridCol w:w="6804"/>
      </w:tblGrid>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Hotfix</w:t>
            </w:r>
          </w:p>
        </w:tc>
        <w:tc>
          <w:tcPr>
            <w:tcW w:w="6804" w:type="dxa"/>
            <w:shd w:val="clear" w:color="auto" w:fill="auto"/>
            <w:hideMark/>
          </w:tcPr>
          <w:p w:rsidR="00ED6E15" w:rsidRPr="00921ED3" w:rsidRDefault="009865DB" w:rsidP="00FA558D">
            <w:pPr>
              <w:pStyle w:val="ae"/>
            </w:pPr>
            <w:r w:rsidRPr="00921ED3">
              <w:t xml:space="preserve">Исправления </w:t>
            </w:r>
            <w:r w:rsidR="00ED6E15" w:rsidRPr="00921ED3">
              <w:t>ПО, которые устанавливаются на работающую систему без перезапуска</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Patch</w:t>
            </w:r>
          </w:p>
        </w:tc>
        <w:tc>
          <w:tcPr>
            <w:tcW w:w="6804" w:type="dxa"/>
            <w:shd w:val="clear" w:color="auto" w:fill="auto"/>
            <w:hideMark/>
          </w:tcPr>
          <w:p w:rsidR="00ED6E15" w:rsidRPr="00921ED3" w:rsidRDefault="00ED6E15" w:rsidP="00FA558D">
            <w:pPr>
              <w:pStyle w:val="ae"/>
            </w:pPr>
            <w:r w:rsidRPr="00921ED3">
              <w:t>(англ. patch</w:t>
            </w:r>
            <w:r w:rsidR="009B0B01" w:rsidRPr="00921ED3">
              <w:t>–</w:t>
            </w:r>
            <w:r w:rsidRPr="00921ED3">
              <w:t xml:space="preserve"> заплатка) </w:t>
            </w:r>
            <w:r w:rsidR="009B0B01" w:rsidRPr="00921ED3">
              <w:t>–</w:t>
            </w:r>
            <w:r w:rsidRPr="00921ED3">
              <w:t xml:space="preserve"> автоматизированное отдельно поставляемое программное средство, используемое для устранения проблем в программном обеспечении или изменения его функционала</w:t>
            </w:r>
          </w:p>
        </w:tc>
      </w:tr>
      <w:tr w:rsidR="00ED6E15" w:rsidRPr="00921ED3" w:rsidTr="006B3DD6">
        <w:trPr>
          <w:trHeight w:val="291"/>
        </w:trPr>
        <w:tc>
          <w:tcPr>
            <w:tcW w:w="2425" w:type="dxa"/>
            <w:shd w:val="clear" w:color="auto" w:fill="auto"/>
            <w:hideMark/>
          </w:tcPr>
          <w:p w:rsidR="00ED6E15" w:rsidRPr="00921ED3" w:rsidRDefault="00ED6E15" w:rsidP="00FA558D">
            <w:pPr>
              <w:pStyle w:val="ae"/>
            </w:pPr>
            <w:r w:rsidRPr="00921ED3">
              <w:t>ServiceDesk</w:t>
            </w:r>
          </w:p>
        </w:tc>
        <w:tc>
          <w:tcPr>
            <w:tcW w:w="6804" w:type="dxa"/>
            <w:shd w:val="clear" w:color="auto" w:fill="auto"/>
            <w:hideMark/>
          </w:tcPr>
          <w:p w:rsidR="00ED6E15" w:rsidRPr="00921ED3" w:rsidRDefault="00ED6E15" w:rsidP="00FA558D">
            <w:pPr>
              <w:pStyle w:val="ae"/>
            </w:pPr>
            <w:r w:rsidRPr="00921ED3">
              <w:t>Служба технической поддержки</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Авария</w:t>
            </w:r>
          </w:p>
        </w:tc>
        <w:tc>
          <w:tcPr>
            <w:tcW w:w="6804" w:type="dxa"/>
            <w:shd w:val="clear" w:color="auto" w:fill="auto"/>
            <w:hideMark/>
          </w:tcPr>
          <w:p w:rsidR="00ED6E15" w:rsidRPr="00921ED3" w:rsidRDefault="00ED6E15" w:rsidP="00FA558D">
            <w:pPr>
              <w:pStyle w:val="ae"/>
            </w:pPr>
            <w:r w:rsidRPr="00921ED3">
              <w:t>Инцидент, повлекший деградацию или полную неработоспособность ИТ сервиса, блокирующий выполнение бизнес операций полностью или не позволяющий завершить их в регламентированное время</w:t>
            </w:r>
          </w:p>
        </w:tc>
      </w:tr>
      <w:tr w:rsidR="00ED6E15" w:rsidRPr="00921ED3" w:rsidTr="006B3DD6">
        <w:trPr>
          <w:trHeight w:val="600"/>
        </w:trPr>
        <w:tc>
          <w:tcPr>
            <w:tcW w:w="2425" w:type="dxa"/>
            <w:shd w:val="clear" w:color="auto" w:fill="auto"/>
            <w:hideMark/>
          </w:tcPr>
          <w:p w:rsidR="00ED6E15" w:rsidRDefault="00ED6E15" w:rsidP="00FA558D">
            <w:pPr>
              <w:pStyle w:val="ae"/>
            </w:pPr>
            <w:r w:rsidRPr="00921ED3">
              <w:t>Администратор ППО</w:t>
            </w:r>
          </w:p>
          <w:p w:rsidR="00CA2CCF" w:rsidRDefault="00CA2CCF" w:rsidP="00FA558D">
            <w:pPr>
              <w:pStyle w:val="ae"/>
            </w:pPr>
          </w:p>
          <w:p w:rsidR="00CA2CCF" w:rsidRDefault="00CA2CCF" w:rsidP="00FA558D">
            <w:pPr>
              <w:pStyle w:val="ae"/>
            </w:pPr>
          </w:p>
          <w:p w:rsidR="00CA2CCF" w:rsidRPr="00921ED3" w:rsidRDefault="00CA2CCF" w:rsidP="00FA558D">
            <w:pPr>
              <w:pStyle w:val="ae"/>
            </w:pPr>
            <w:r>
              <w:t>База знаний</w:t>
            </w:r>
          </w:p>
        </w:tc>
        <w:tc>
          <w:tcPr>
            <w:tcW w:w="6804" w:type="dxa"/>
            <w:shd w:val="clear" w:color="auto" w:fill="auto"/>
            <w:hideMark/>
          </w:tcPr>
          <w:p w:rsidR="00ED6E15" w:rsidRDefault="00ED6E15" w:rsidP="00FA558D">
            <w:pPr>
              <w:pStyle w:val="ae"/>
            </w:pPr>
            <w:r w:rsidRPr="00921ED3">
              <w:t>Сотрудник информационно</w:t>
            </w:r>
            <w:r w:rsidR="009B0B01" w:rsidRPr="00921ED3">
              <w:t>–</w:t>
            </w:r>
            <w:r w:rsidRPr="00921ED3">
              <w:t>технического подразделения ТОФК в месте установки, осуществляющий работы по администрированию ППО</w:t>
            </w:r>
          </w:p>
          <w:p w:rsidR="00CA2CCF" w:rsidRPr="00921ED3" w:rsidRDefault="00CA2CCF" w:rsidP="00FA558D">
            <w:pPr>
              <w:pStyle w:val="ae"/>
            </w:pPr>
            <w:r>
              <w:t>П</w:t>
            </w:r>
            <w:r w:rsidRPr="00827AB4">
              <w:t>еречень</w:t>
            </w:r>
            <w:r w:rsidRPr="008C66E3">
              <w:t xml:space="preserve"> </w:t>
            </w:r>
            <w:r w:rsidRPr="00827AB4">
              <w:t>часто</w:t>
            </w:r>
            <w:r w:rsidRPr="008C66E3">
              <w:t xml:space="preserve"> </w:t>
            </w:r>
            <w:r w:rsidRPr="00827AB4">
              <w:t>задаваемых</w:t>
            </w:r>
            <w:r w:rsidRPr="008C66E3">
              <w:t xml:space="preserve"> </w:t>
            </w:r>
            <w:r w:rsidRPr="00827AB4">
              <w:t>вопросов</w:t>
            </w:r>
            <w:r w:rsidRPr="008C66E3">
              <w:t xml:space="preserve"> </w:t>
            </w:r>
            <w:r w:rsidRPr="00827AB4">
              <w:t>и</w:t>
            </w:r>
            <w:r w:rsidRPr="008C66E3">
              <w:t xml:space="preserve"> </w:t>
            </w:r>
            <w:r w:rsidRPr="00827AB4">
              <w:t>развернутые</w:t>
            </w:r>
            <w:r w:rsidRPr="008C66E3">
              <w:t xml:space="preserve"> </w:t>
            </w:r>
            <w:r w:rsidRPr="00827AB4">
              <w:t>ответы</w:t>
            </w:r>
            <w:r w:rsidRPr="008C66E3">
              <w:t xml:space="preserve"> </w:t>
            </w:r>
            <w:r w:rsidRPr="00827AB4">
              <w:t>на</w:t>
            </w:r>
            <w:r w:rsidRPr="008C66E3">
              <w:t xml:space="preserve"> </w:t>
            </w:r>
            <w:r w:rsidRPr="00827AB4">
              <w:t>них</w:t>
            </w:r>
            <w:r w:rsidRPr="002123DD">
              <w:t xml:space="preserve"> с </w:t>
            </w:r>
            <w:r w:rsidRPr="00827AB4">
              <w:t>возможностью</w:t>
            </w:r>
            <w:r w:rsidRPr="008C66E3">
              <w:t xml:space="preserve"> </w:t>
            </w:r>
            <w:r w:rsidRPr="00827AB4">
              <w:t>поиска</w:t>
            </w:r>
            <w:r w:rsidRPr="008C66E3">
              <w:t xml:space="preserve"> </w:t>
            </w:r>
            <w:r w:rsidRPr="00827AB4">
              <w:t>готовых</w:t>
            </w:r>
            <w:r w:rsidRPr="008C66E3">
              <w:t xml:space="preserve"> </w:t>
            </w:r>
            <w:r w:rsidRPr="00827AB4">
              <w:t>решений</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Внешний сервисный оператор</w:t>
            </w:r>
          </w:p>
        </w:tc>
        <w:tc>
          <w:tcPr>
            <w:tcW w:w="6804" w:type="dxa"/>
            <w:shd w:val="clear" w:color="auto" w:fill="auto"/>
            <w:hideMark/>
          </w:tcPr>
          <w:p w:rsidR="00ED6E15" w:rsidRPr="00921ED3" w:rsidRDefault="00ED6E15" w:rsidP="00FA558D">
            <w:pPr>
              <w:pStyle w:val="ae"/>
            </w:pPr>
            <w:r w:rsidRPr="00921ED3">
              <w:t>Внешние по отношению к ФК организации, осуществляющие проведение сервисных работ по технической поддержке оборудования и программного обеспечения, а также предоставляющие телекоммуникационные сервисы и обеспечивающие поддержку пользователей</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Временное решение</w:t>
            </w:r>
          </w:p>
        </w:tc>
        <w:tc>
          <w:tcPr>
            <w:tcW w:w="6804" w:type="dxa"/>
            <w:shd w:val="clear" w:color="auto" w:fill="auto"/>
            <w:hideMark/>
          </w:tcPr>
          <w:p w:rsidR="00ED6E15" w:rsidRPr="00921ED3" w:rsidRDefault="00ED6E15" w:rsidP="00FA558D">
            <w:pPr>
              <w:pStyle w:val="ae"/>
            </w:pPr>
            <w:r w:rsidRPr="00921ED3">
              <w:t>Решение, предоставленное Пользователю в согласованное с Заявителем время, устраняющее или существенно снижающее воздействие инцидента на деятельность Пользователя</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Время выполнения Заявки</w:t>
            </w:r>
          </w:p>
        </w:tc>
        <w:tc>
          <w:tcPr>
            <w:tcW w:w="6804" w:type="dxa"/>
            <w:shd w:val="clear" w:color="auto" w:fill="auto"/>
            <w:hideMark/>
          </w:tcPr>
          <w:p w:rsidR="00ED6E15" w:rsidRPr="00921ED3" w:rsidRDefault="00ED6E15" w:rsidP="00FA558D">
            <w:pPr>
              <w:pStyle w:val="ae"/>
            </w:pPr>
            <w:r w:rsidRPr="00921ED3">
              <w:t>Разность между временем назначения в команду специалистов службы сопровождения и временем выставления специалистом службы сопровождения статуса «Решен» в форме Заявки</w:t>
            </w:r>
            <w:r w:rsidR="00CD0C0E">
              <w:t xml:space="preserve"> </w:t>
            </w:r>
            <w:r w:rsidRPr="00921ED3">
              <w:t>системы СУЭ ФК, исключая согласованное с Заявителем время, которое Заявка находились в статусе «В ожидании» по Причине, указанной в поле «Решение» в форме Заявки</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Время реакции</w:t>
            </w:r>
          </w:p>
        </w:tc>
        <w:tc>
          <w:tcPr>
            <w:tcW w:w="6804" w:type="dxa"/>
            <w:shd w:val="clear" w:color="auto" w:fill="auto"/>
            <w:hideMark/>
          </w:tcPr>
          <w:p w:rsidR="00ED6E15" w:rsidRPr="00921ED3" w:rsidRDefault="00ED6E15" w:rsidP="00FA558D">
            <w:pPr>
              <w:pStyle w:val="ae"/>
            </w:pPr>
            <w:r w:rsidRPr="00921ED3">
              <w:t xml:space="preserve">Разность между временем назначения в команду специалистов службы сопровождения Заявки (Рабочего задания/Обращения) и временем выставления специалистом службы сопровождения статуса «В работе» в форме Заявки (Рабочего задания/Обращения) системы СУЭ ФК. </w:t>
            </w:r>
            <w:r w:rsidR="00CD0C0E" w:rsidRPr="00921ED3">
              <w:t>Статус</w:t>
            </w:r>
            <w:r w:rsidRPr="00921ED3">
              <w:t xml:space="preserve"> «В работе» выставляется в СУЭ ФК только при фактическом начале работ</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Гарантированное время</w:t>
            </w:r>
          </w:p>
        </w:tc>
        <w:tc>
          <w:tcPr>
            <w:tcW w:w="6804" w:type="dxa"/>
            <w:shd w:val="clear" w:color="auto" w:fill="auto"/>
            <w:hideMark/>
          </w:tcPr>
          <w:p w:rsidR="00ED6E15" w:rsidRPr="00921ED3" w:rsidRDefault="00ED6E15" w:rsidP="00FA558D">
            <w:pPr>
              <w:pStyle w:val="ae"/>
            </w:pPr>
            <w:r w:rsidRPr="00921ED3">
              <w:t>Временная граница, при выходе за пределы которой конкретный параметр сервиса снижает качество предоставляемого сервиса ниже приемлемого для Заказчика уровня, и сервис считается «не качественным»</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Диспетчерская служба</w:t>
            </w:r>
          </w:p>
        </w:tc>
        <w:tc>
          <w:tcPr>
            <w:tcW w:w="6804" w:type="dxa"/>
            <w:shd w:val="clear" w:color="auto" w:fill="auto"/>
            <w:hideMark/>
          </w:tcPr>
          <w:p w:rsidR="00ED6E15" w:rsidRPr="00921ED3" w:rsidRDefault="00ED6E15" w:rsidP="00FA558D">
            <w:pPr>
              <w:pStyle w:val="ae"/>
            </w:pPr>
            <w:r w:rsidRPr="00921ED3">
              <w:t xml:space="preserve">Структурное подразделение Управления информационных систем ЦАФК или отдела информационных систем УФК, ответственное за прием, диспетчеризацию и закрытие Заявок </w:t>
            </w:r>
            <w:r w:rsidRPr="00921ED3">
              <w:lastRenderedPageBreak/>
              <w:t>пользователей</w:t>
            </w:r>
            <w:r w:rsidR="00D64E25" w:rsidRPr="00921ED3">
              <w:t xml:space="preserve"> в рамках своей компетенции</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lastRenderedPageBreak/>
              <w:t>Доработка</w:t>
            </w:r>
          </w:p>
        </w:tc>
        <w:tc>
          <w:tcPr>
            <w:tcW w:w="6804" w:type="dxa"/>
            <w:shd w:val="clear" w:color="auto" w:fill="auto"/>
            <w:hideMark/>
          </w:tcPr>
          <w:p w:rsidR="00ED6E15" w:rsidRPr="00921ED3" w:rsidRDefault="00ED6E15" w:rsidP="00FA558D">
            <w:pPr>
              <w:pStyle w:val="ae"/>
            </w:pPr>
            <w:r w:rsidRPr="00921ED3">
              <w:t>Добавление, модификация или удаление функциональных возможностей ИТ</w:t>
            </w:r>
            <w:r w:rsidR="009B0B01" w:rsidRPr="00921ED3">
              <w:t>–</w:t>
            </w:r>
            <w:r w:rsidRPr="00921ED3">
              <w:t xml:space="preserve">системы, оказывающее влияние на существующий процесс эксплуатации и приводящее к </w:t>
            </w:r>
            <w:r w:rsidR="00C45649" w:rsidRPr="00921ED3">
              <w:t>изменениям</w:t>
            </w:r>
            <w:r w:rsidRPr="00921ED3">
              <w:t xml:space="preserve"> в логике работы, в текущей конфигурации, в эксплуатационной документации</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Жалоба</w:t>
            </w:r>
          </w:p>
        </w:tc>
        <w:tc>
          <w:tcPr>
            <w:tcW w:w="6804" w:type="dxa"/>
            <w:shd w:val="clear" w:color="auto" w:fill="auto"/>
            <w:hideMark/>
          </w:tcPr>
          <w:p w:rsidR="00ED6E15" w:rsidRPr="00921ED3" w:rsidRDefault="00ED6E15" w:rsidP="00FA558D">
            <w:pPr>
              <w:pStyle w:val="ae"/>
            </w:pPr>
            <w:r w:rsidRPr="00921ED3">
              <w:t>Обращение Пользователя, выражающее его недовольство качеством, составом или порядком предоставления ИТ</w:t>
            </w:r>
            <w:r w:rsidR="009B0B01" w:rsidRPr="00921ED3">
              <w:t>–</w:t>
            </w:r>
            <w:r w:rsidRPr="00921ED3">
              <w:t>услуг</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Заказчик</w:t>
            </w:r>
          </w:p>
        </w:tc>
        <w:tc>
          <w:tcPr>
            <w:tcW w:w="6804" w:type="dxa"/>
            <w:shd w:val="clear" w:color="auto" w:fill="auto"/>
            <w:hideMark/>
          </w:tcPr>
          <w:p w:rsidR="00ED6E15" w:rsidRPr="00921ED3" w:rsidRDefault="00ED6E15" w:rsidP="00FA558D">
            <w:pPr>
              <w:pStyle w:val="ae"/>
            </w:pPr>
            <w:r w:rsidRPr="00921ED3">
              <w:t>Федеральное казначейство Российской Федерации</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Закрытый контур</w:t>
            </w:r>
          </w:p>
        </w:tc>
        <w:tc>
          <w:tcPr>
            <w:tcW w:w="6804" w:type="dxa"/>
            <w:shd w:val="clear" w:color="auto" w:fill="auto"/>
            <w:hideMark/>
          </w:tcPr>
          <w:p w:rsidR="00ED6E15" w:rsidRPr="00921ED3" w:rsidRDefault="00ED6E15" w:rsidP="00FA558D">
            <w:pPr>
              <w:pStyle w:val="ae"/>
            </w:pPr>
            <w:r w:rsidRPr="00921ED3">
              <w:t>Контур , в котором обрабатывается информация, содержащая сведения, составляющие государственную тайну</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Запрос консультации</w:t>
            </w:r>
          </w:p>
        </w:tc>
        <w:tc>
          <w:tcPr>
            <w:tcW w:w="6804" w:type="dxa"/>
            <w:shd w:val="clear" w:color="auto" w:fill="auto"/>
            <w:hideMark/>
          </w:tcPr>
          <w:p w:rsidR="00ED6E15" w:rsidRPr="00921ED3" w:rsidRDefault="00ED6E15" w:rsidP="00FA558D">
            <w:pPr>
              <w:pStyle w:val="ae"/>
            </w:pPr>
            <w:r w:rsidRPr="00921ED3">
              <w:t>Запрос Пользователя на информацию о сервисах, которыми Пользователь уже пользуется или хочет воспользоваться</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Запрос на изменение</w:t>
            </w:r>
          </w:p>
        </w:tc>
        <w:tc>
          <w:tcPr>
            <w:tcW w:w="6804" w:type="dxa"/>
            <w:shd w:val="clear" w:color="auto" w:fill="auto"/>
            <w:hideMark/>
          </w:tcPr>
          <w:p w:rsidR="00ED6E15" w:rsidRPr="00921ED3" w:rsidRDefault="00ED6E15" w:rsidP="00FA558D">
            <w:pPr>
              <w:pStyle w:val="ae"/>
            </w:pPr>
            <w:r w:rsidRPr="00921ED3">
              <w:t>Запрос Пользователя, связанный с изменением функциональности программного обеспечения, его учетных данных, состава средств вычислительной техники</w:t>
            </w:r>
          </w:p>
          <w:p w:rsidR="00276BA8" w:rsidRPr="00921ED3" w:rsidRDefault="00276BA8" w:rsidP="00FA558D">
            <w:pPr>
              <w:pStyle w:val="ae"/>
              <w:rPr>
                <w:color w:val="000000" w:themeColor="text1"/>
              </w:rPr>
            </w:pPr>
            <w:r w:rsidRPr="00921ED3">
              <w:rPr>
                <w:color w:val="000000" w:themeColor="text1"/>
              </w:rPr>
              <w:t>Частным случаем Запроса на изменение – является Стандартный запрос</w:t>
            </w:r>
          </w:p>
        </w:tc>
      </w:tr>
      <w:tr w:rsidR="00ED6E15" w:rsidRPr="00921ED3" w:rsidTr="00D03EE7">
        <w:trPr>
          <w:trHeight w:val="3290"/>
        </w:trPr>
        <w:tc>
          <w:tcPr>
            <w:tcW w:w="2425" w:type="dxa"/>
            <w:shd w:val="clear" w:color="auto" w:fill="auto"/>
            <w:hideMark/>
          </w:tcPr>
          <w:p w:rsidR="00ED6E15" w:rsidRPr="00921ED3" w:rsidRDefault="00ED6E15" w:rsidP="00FA558D">
            <w:pPr>
              <w:pStyle w:val="ae"/>
            </w:pPr>
            <w:r w:rsidRPr="00921ED3">
              <w:t>Запрос на обслуживание</w:t>
            </w:r>
          </w:p>
        </w:tc>
        <w:tc>
          <w:tcPr>
            <w:tcW w:w="6804" w:type="dxa"/>
            <w:shd w:val="clear" w:color="auto" w:fill="auto"/>
            <w:hideMark/>
          </w:tcPr>
          <w:p w:rsidR="00E67F33" w:rsidRPr="00921ED3" w:rsidRDefault="00ED6E15" w:rsidP="00FA558D">
            <w:pPr>
              <w:pStyle w:val="ae"/>
            </w:pPr>
            <w:r w:rsidRPr="00921ED3">
              <w:t xml:space="preserve">Категория Заявки, имеющая следующие признаки: </w:t>
            </w:r>
          </w:p>
          <w:p w:rsidR="00E67F33" w:rsidRPr="00921ED3" w:rsidRDefault="00ED6E15" w:rsidP="00FA558D">
            <w:pPr>
              <w:pStyle w:val="ae"/>
            </w:pPr>
            <w:r w:rsidRPr="00921ED3">
              <w:t>не связана с устранением сбоев, ошибок ППО;</w:t>
            </w:r>
          </w:p>
          <w:p w:rsidR="00E67F33" w:rsidRPr="00921ED3" w:rsidRDefault="00ED6E15" w:rsidP="00FA558D">
            <w:pPr>
              <w:pStyle w:val="ae"/>
            </w:pPr>
            <w:r w:rsidRPr="00921ED3">
              <w:t>не требует доработки ППО;</w:t>
            </w:r>
          </w:p>
          <w:p w:rsidR="00C463C6" w:rsidRPr="00921ED3" w:rsidRDefault="00C463C6" w:rsidP="00FA558D">
            <w:pPr>
              <w:pStyle w:val="ae"/>
            </w:pPr>
            <w:r w:rsidRPr="00921ED3">
              <w:t>не является консультацией;</w:t>
            </w:r>
          </w:p>
          <w:p w:rsidR="00C463C6" w:rsidRPr="00921ED3" w:rsidRDefault="00ED6E15" w:rsidP="00FA558D">
            <w:pPr>
              <w:pStyle w:val="ae"/>
            </w:pPr>
            <w:r w:rsidRPr="00921ED3">
              <w:t>исполняется в рамках стандартных возможностей системы, зафиксированных в эксплуатационной документации или является обычной практикой</w:t>
            </w:r>
            <w:r w:rsidR="00C463C6" w:rsidRPr="00921ED3">
              <w:t xml:space="preserve"> (типовой, рутинной операцией).</w:t>
            </w:r>
          </w:p>
          <w:p w:rsidR="00ED6E15" w:rsidRPr="00921ED3" w:rsidRDefault="00ED6E15" w:rsidP="009569BA">
            <w:pPr>
              <w:pStyle w:val="ae"/>
            </w:pPr>
            <w:r w:rsidRPr="00921ED3">
              <w:t xml:space="preserve">Пример: сброс пароля, заведение новых </w:t>
            </w:r>
            <w:r w:rsidR="00C463C6" w:rsidRPr="00921ED3">
              <w:t>учетных записей, смена ролей.</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Заявитель</w:t>
            </w:r>
          </w:p>
        </w:tc>
        <w:tc>
          <w:tcPr>
            <w:tcW w:w="6804" w:type="dxa"/>
            <w:shd w:val="clear" w:color="auto" w:fill="auto"/>
            <w:hideMark/>
          </w:tcPr>
          <w:p w:rsidR="00ED6E15" w:rsidRPr="00921ED3" w:rsidRDefault="00ED6E15" w:rsidP="00FA558D">
            <w:pPr>
              <w:pStyle w:val="ae"/>
            </w:pPr>
            <w:r w:rsidRPr="00921ED3">
              <w:t>Автор (инициатор) заявки в СУЭ ФК или уполномоченное им лицо</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Заявка</w:t>
            </w:r>
          </w:p>
        </w:tc>
        <w:tc>
          <w:tcPr>
            <w:tcW w:w="6804" w:type="dxa"/>
            <w:shd w:val="clear" w:color="auto" w:fill="auto"/>
            <w:hideMark/>
          </w:tcPr>
          <w:p w:rsidR="00ED6E15" w:rsidRPr="00921ED3" w:rsidRDefault="00ED6E15" w:rsidP="00FA558D">
            <w:pPr>
              <w:pStyle w:val="ae"/>
            </w:pPr>
            <w:r w:rsidRPr="00921ED3">
              <w:t>Зарегистрированное обращение (запрос) Пользователя на устранение инцидента, консультацию, обслуживание, изменение или настройку ИТ</w:t>
            </w:r>
            <w:r w:rsidR="009B0B01" w:rsidRPr="00921ED3">
              <w:t>–</w:t>
            </w:r>
            <w:r w:rsidRPr="00921ED3">
              <w:t>сервисов</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Изменение</w:t>
            </w:r>
          </w:p>
        </w:tc>
        <w:tc>
          <w:tcPr>
            <w:tcW w:w="6804" w:type="dxa"/>
            <w:shd w:val="clear" w:color="auto" w:fill="auto"/>
            <w:hideMark/>
          </w:tcPr>
          <w:p w:rsidR="00ED6E15" w:rsidRPr="00921ED3" w:rsidRDefault="00ED6E15" w:rsidP="00FA558D">
            <w:pPr>
              <w:pStyle w:val="ae"/>
            </w:pPr>
            <w:r w:rsidRPr="00921ED3">
              <w:t>Добавле</w:t>
            </w:r>
            <w:r w:rsidR="00D64E25" w:rsidRPr="00921ED3">
              <w:t>ние, модификация или удаление КЭ</w:t>
            </w:r>
            <w:r w:rsidRPr="00921ED3">
              <w:t>, способные повлиять на предоставление ИТ</w:t>
            </w:r>
            <w:r w:rsidR="009B0B01" w:rsidRPr="00921ED3">
              <w:t>–</w:t>
            </w:r>
            <w:r w:rsidRPr="00921ED3">
              <w:t>сервисов. Частным случаем Изменения, является доработка ППО</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Инфраструктурный сервис</w:t>
            </w:r>
          </w:p>
        </w:tc>
        <w:tc>
          <w:tcPr>
            <w:tcW w:w="6804" w:type="dxa"/>
            <w:shd w:val="clear" w:color="auto" w:fill="auto"/>
            <w:hideMark/>
          </w:tcPr>
          <w:p w:rsidR="00ED6E15" w:rsidRPr="00921ED3" w:rsidRDefault="00ED6E15" w:rsidP="00FA558D">
            <w:pPr>
              <w:pStyle w:val="ae"/>
            </w:pPr>
            <w:r w:rsidRPr="00921ED3">
              <w:t>ИТ</w:t>
            </w:r>
            <w:r w:rsidR="009B0B01" w:rsidRPr="00921ED3">
              <w:t>–</w:t>
            </w:r>
            <w:r w:rsidRPr="00921ED3">
              <w:t>сервис, который не используется пользователями напрямую, но требуется для предоставления Клиентских сервисов</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Инцидент</w:t>
            </w:r>
          </w:p>
        </w:tc>
        <w:tc>
          <w:tcPr>
            <w:tcW w:w="6804" w:type="dxa"/>
            <w:shd w:val="clear" w:color="auto" w:fill="auto"/>
            <w:hideMark/>
          </w:tcPr>
          <w:p w:rsidR="00ED6E15" w:rsidRPr="00921ED3" w:rsidRDefault="00ED6E15" w:rsidP="00FA558D">
            <w:pPr>
              <w:pStyle w:val="ae"/>
            </w:pPr>
            <w:r w:rsidRPr="00921ED3">
              <w:t xml:space="preserve">Событие, не являющееся частью нормального функционирования сервиса и при этом влияющее или </w:t>
            </w:r>
            <w:r w:rsidRPr="00921ED3">
              <w:lastRenderedPageBreak/>
              <w:t>способное оказать влияние на снижение качества сервиса или полное прекращение его предоставления</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lastRenderedPageBreak/>
              <w:t>Исполнитель</w:t>
            </w:r>
          </w:p>
        </w:tc>
        <w:tc>
          <w:tcPr>
            <w:tcW w:w="6804" w:type="dxa"/>
            <w:shd w:val="clear" w:color="auto" w:fill="auto"/>
            <w:hideMark/>
          </w:tcPr>
          <w:p w:rsidR="00ED6E15" w:rsidRPr="00921ED3" w:rsidRDefault="00ED6E15" w:rsidP="00FA558D">
            <w:pPr>
              <w:pStyle w:val="ae"/>
            </w:pPr>
            <w:r w:rsidRPr="00921ED3">
              <w:t>Организация ответственная за обслуживание ИТ</w:t>
            </w:r>
            <w:r w:rsidR="009B0B01" w:rsidRPr="00921ED3">
              <w:t>–</w:t>
            </w:r>
            <w:r w:rsidRPr="00921ED3">
              <w:t>инфраструктуры ФК в рамках услуг (работ), оказываемых (выполняемых) по Контракту</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ИТ</w:t>
            </w:r>
            <w:r w:rsidR="009B0B01" w:rsidRPr="00921ED3">
              <w:t>–</w:t>
            </w:r>
            <w:r w:rsidRPr="00921ED3">
              <w:t>инфраструктура</w:t>
            </w:r>
          </w:p>
        </w:tc>
        <w:tc>
          <w:tcPr>
            <w:tcW w:w="6804" w:type="dxa"/>
            <w:shd w:val="clear" w:color="auto" w:fill="auto"/>
            <w:hideMark/>
          </w:tcPr>
          <w:p w:rsidR="00ED6E15" w:rsidRPr="00921ED3" w:rsidRDefault="00ED6E15" w:rsidP="00FA558D">
            <w:pPr>
              <w:pStyle w:val="ae"/>
            </w:pPr>
            <w:r w:rsidRPr="00921ED3">
              <w:t>Совокупность ИТ компонентов, объединяющая вычислительные, сетевые, телекоммуникационные аппаратно</w:t>
            </w:r>
            <w:r w:rsidR="009B0B01" w:rsidRPr="00921ED3">
              <w:t>–</w:t>
            </w:r>
            <w:r w:rsidRPr="00921ED3">
              <w:t>программные средства. ИТ</w:t>
            </w:r>
            <w:r w:rsidR="009B0B01" w:rsidRPr="00921ED3">
              <w:t>–</w:t>
            </w:r>
            <w:r w:rsidRPr="00921ED3">
              <w:t>инфраструктура не включает специализированное ППО</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ИТ</w:t>
            </w:r>
            <w:r w:rsidR="009B0B01" w:rsidRPr="00921ED3">
              <w:t>–</w:t>
            </w:r>
            <w:r w:rsidRPr="00921ED3">
              <w:t>сервис</w:t>
            </w:r>
          </w:p>
        </w:tc>
        <w:tc>
          <w:tcPr>
            <w:tcW w:w="6804" w:type="dxa"/>
            <w:shd w:val="clear" w:color="auto" w:fill="auto"/>
            <w:hideMark/>
          </w:tcPr>
          <w:p w:rsidR="00ED6E15" w:rsidRPr="00921ED3" w:rsidRDefault="00ED6E15" w:rsidP="00FA558D">
            <w:pPr>
              <w:pStyle w:val="ae"/>
            </w:pPr>
            <w:r w:rsidRPr="00921ED3">
              <w:t>Результат деятельности поставщика ИТ</w:t>
            </w:r>
            <w:r w:rsidR="009B0B01" w:rsidRPr="00921ED3">
              <w:t>–</w:t>
            </w:r>
            <w:r w:rsidRPr="00921ED3">
              <w:t>сервисов, направленный на удовлетворение производственных потребн</w:t>
            </w:r>
            <w:r w:rsidR="00827246" w:rsidRPr="00921ED3">
              <w:t>остей Федерального казначейств</w:t>
            </w:r>
            <w:r w:rsidRPr="00921ED3">
              <w:t>а. Предоставление ИТ</w:t>
            </w:r>
            <w:r w:rsidR="009B0B01" w:rsidRPr="00921ED3">
              <w:t>–</w:t>
            </w:r>
            <w:r w:rsidRPr="00921ED3">
              <w:t>сервисов осуществляется в интересах структурных подразделений. ИТ</w:t>
            </w:r>
            <w:r w:rsidR="009B0B01" w:rsidRPr="00921ED3">
              <w:t>–</w:t>
            </w:r>
            <w:r w:rsidRPr="00921ED3">
              <w:t>сервисы нацелены на получение значимых и понятных для структурных подразде</w:t>
            </w:r>
            <w:r w:rsidR="00827246" w:rsidRPr="00921ED3">
              <w:t>лений Федерального казначейств</w:t>
            </w:r>
            <w:r w:rsidRPr="00921ED3">
              <w:t>а результатов и имеют чёткие контролируемые количественные и качественные показатели, которые должны быть определены в Соглашении об уровне сервиса (SLA)</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ИТ</w:t>
            </w:r>
            <w:r w:rsidR="009B0B01" w:rsidRPr="00921ED3">
              <w:t>–</w:t>
            </w:r>
            <w:r w:rsidRPr="00921ED3">
              <w:t>система</w:t>
            </w:r>
          </w:p>
        </w:tc>
        <w:tc>
          <w:tcPr>
            <w:tcW w:w="6804" w:type="dxa"/>
            <w:shd w:val="clear" w:color="auto" w:fill="auto"/>
            <w:hideMark/>
          </w:tcPr>
          <w:p w:rsidR="00ED6E15" w:rsidRPr="00921ED3" w:rsidRDefault="00ED6E15" w:rsidP="00FA558D">
            <w:pPr>
              <w:pStyle w:val="ae"/>
            </w:pPr>
            <w:r w:rsidRPr="00921ED3">
              <w:t>Совокупность ППО и ИТ</w:t>
            </w:r>
            <w:r w:rsidR="009B0B01" w:rsidRPr="00921ED3">
              <w:t>–</w:t>
            </w:r>
            <w:r w:rsidRPr="00921ED3">
              <w:t>инфраструктуры, реализующая заданные функции по хранению и предоставлению информации, ее обработке, передаче и приему. Может включать в себя несколько подсистем</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Клиентский сервис</w:t>
            </w:r>
          </w:p>
        </w:tc>
        <w:tc>
          <w:tcPr>
            <w:tcW w:w="6804" w:type="dxa"/>
            <w:shd w:val="clear" w:color="auto" w:fill="auto"/>
            <w:hideMark/>
          </w:tcPr>
          <w:p w:rsidR="00ED6E15" w:rsidRPr="00921ED3" w:rsidRDefault="00ED6E15" w:rsidP="00FA558D">
            <w:pPr>
              <w:pStyle w:val="ae"/>
            </w:pPr>
            <w:r w:rsidRPr="00921ED3">
              <w:t>ИТ сервис, который напрямую обеспечивает автоматизированную деятельность сотрудников ФК</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Ключевые показатели эффективности</w:t>
            </w:r>
          </w:p>
        </w:tc>
        <w:tc>
          <w:tcPr>
            <w:tcW w:w="6804" w:type="dxa"/>
            <w:shd w:val="clear" w:color="auto" w:fill="auto"/>
            <w:hideMark/>
          </w:tcPr>
          <w:p w:rsidR="00ED6E15" w:rsidRPr="00921ED3" w:rsidRDefault="00ED6E15" w:rsidP="00FA558D">
            <w:pPr>
              <w:pStyle w:val="ae"/>
            </w:pPr>
            <w:r w:rsidRPr="00921ED3">
              <w:t>Показатели (</w:t>
            </w:r>
            <w:r w:rsidRPr="00CD0C0E">
              <w:rPr>
                <w:lang w:val="en-US"/>
              </w:rPr>
              <w:t>Key</w:t>
            </w:r>
            <w:r w:rsidR="00CD0C0E" w:rsidRPr="00CD735D">
              <w:t xml:space="preserve"> </w:t>
            </w:r>
            <w:r w:rsidRPr="00CD0C0E">
              <w:rPr>
                <w:lang w:val="en-US"/>
              </w:rPr>
              <w:t>Performance</w:t>
            </w:r>
            <w:r w:rsidR="00CD0C0E" w:rsidRPr="00CD735D">
              <w:t xml:space="preserve"> </w:t>
            </w:r>
            <w:r w:rsidRPr="00CD0C0E">
              <w:rPr>
                <w:lang w:val="en-US"/>
              </w:rPr>
              <w:t>Indicators</w:t>
            </w:r>
            <w:r w:rsidRPr="00921ED3">
              <w:t>, KPI), которые могут быть использованы для оценки результативности и эффективности действий, процессов и функций управления</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Команда специалистов</w:t>
            </w:r>
          </w:p>
        </w:tc>
        <w:tc>
          <w:tcPr>
            <w:tcW w:w="6804" w:type="dxa"/>
            <w:shd w:val="clear" w:color="auto" w:fill="auto"/>
            <w:hideMark/>
          </w:tcPr>
          <w:p w:rsidR="00ED6E15" w:rsidRPr="00921ED3" w:rsidRDefault="00ED6E15" w:rsidP="00FA558D">
            <w:pPr>
              <w:pStyle w:val="ae"/>
            </w:pPr>
            <w:r w:rsidRPr="00921ED3">
              <w:t>Группа ИТ</w:t>
            </w:r>
            <w:r w:rsidR="009B0B01" w:rsidRPr="00921ED3">
              <w:t>–</w:t>
            </w:r>
            <w:r w:rsidRPr="00921ED3">
              <w:t>специалистов, объединённых по своим профессиональным качествам и зонам ответственности для выполнения той или иной задачи</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Комитет по изменениям</w:t>
            </w:r>
          </w:p>
        </w:tc>
        <w:tc>
          <w:tcPr>
            <w:tcW w:w="6804" w:type="dxa"/>
            <w:shd w:val="clear" w:color="auto" w:fill="auto"/>
            <w:hideMark/>
          </w:tcPr>
          <w:p w:rsidR="00ED6E15" w:rsidRPr="00921ED3" w:rsidRDefault="00ED6E15" w:rsidP="00FA558D">
            <w:pPr>
              <w:pStyle w:val="ae"/>
            </w:pPr>
            <w:r w:rsidRPr="00921ED3">
              <w:t>Совещательный орган, представляющий собой группу специалистов Исполнителя и Заказчика, которые уполномочены принимать решение (в том числе в формате электронного согласования) по изменениям и стандартным запросам, требующим согласования, а также предоставлять экспертные рекомендации и оценки результатов изменений</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Контракт</w:t>
            </w:r>
          </w:p>
        </w:tc>
        <w:tc>
          <w:tcPr>
            <w:tcW w:w="6804" w:type="dxa"/>
            <w:shd w:val="clear" w:color="auto" w:fill="auto"/>
            <w:hideMark/>
          </w:tcPr>
          <w:p w:rsidR="00ED6E15" w:rsidRPr="00921ED3" w:rsidRDefault="00ED6E15" w:rsidP="00FA558D">
            <w:pPr>
              <w:pStyle w:val="ae"/>
            </w:pPr>
            <w:r w:rsidRPr="00921ED3">
              <w:t>Государственный контракт, заключенный между Заказчиком и Исполнителем</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Конфигурационная база данных (CMDB)</w:t>
            </w:r>
          </w:p>
        </w:tc>
        <w:tc>
          <w:tcPr>
            <w:tcW w:w="6804" w:type="dxa"/>
            <w:shd w:val="clear" w:color="auto" w:fill="auto"/>
            <w:hideMark/>
          </w:tcPr>
          <w:p w:rsidR="00ED6E15" w:rsidRPr="00921ED3" w:rsidRDefault="00ED6E15" w:rsidP="00FA558D">
            <w:pPr>
              <w:pStyle w:val="ae"/>
            </w:pPr>
            <w:r w:rsidRPr="00921ED3">
              <w:t>База данных (</w:t>
            </w:r>
            <w:r w:rsidRPr="00CD0C0E">
              <w:rPr>
                <w:lang w:val="en-US"/>
              </w:rPr>
              <w:t>Configuration</w:t>
            </w:r>
            <w:r w:rsidR="00CD0C0E" w:rsidRPr="00CD735D">
              <w:t xml:space="preserve"> </w:t>
            </w:r>
            <w:r w:rsidRPr="00CD0C0E">
              <w:rPr>
                <w:lang w:val="en-US"/>
              </w:rPr>
              <w:t>Management</w:t>
            </w:r>
            <w:r w:rsidR="00CD0C0E" w:rsidRPr="00CD735D">
              <w:t xml:space="preserve"> </w:t>
            </w:r>
            <w:r w:rsidRPr="00CD0C0E">
              <w:rPr>
                <w:lang w:val="en-US"/>
              </w:rPr>
              <w:t>Database</w:t>
            </w:r>
            <w:r w:rsidRPr="00921ED3">
              <w:t>), которая содержит все необходимые сведения по каждому элементу конфигураций и сведения о важных связях между ними</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Координатор</w:t>
            </w:r>
            <w:r w:rsidR="009B0B01" w:rsidRPr="00921ED3">
              <w:t>–</w:t>
            </w:r>
            <w:r w:rsidRPr="00921ED3">
              <w:t>информатор</w:t>
            </w:r>
          </w:p>
        </w:tc>
        <w:tc>
          <w:tcPr>
            <w:tcW w:w="6804" w:type="dxa"/>
            <w:shd w:val="clear" w:color="auto" w:fill="auto"/>
            <w:hideMark/>
          </w:tcPr>
          <w:p w:rsidR="00ED6E15" w:rsidRPr="00921ED3" w:rsidRDefault="00ED6E15" w:rsidP="00FA558D">
            <w:pPr>
              <w:pStyle w:val="ae"/>
            </w:pPr>
            <w:r w:rsidRPr="00921ED3">
              <w:t>Специалист Заказчика или Исполнителя, в данный момент занимающийся информированием и координацией работ по устранению проблемы и информированием (оповещением) ключевых лиц в периодической рассылке о статусе работ по аварии</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lastRenderedPageBreak/>
              <w:t>Крайний срок</w:t>
            </w:r>
          </w:p>
        </w:tc>
        <w:tc>
          <w:tcPr>
            <w:tcW w:w="6804" w:type="dxa"/>
            <w:shd w:val="clear" w:color="auto" w:fill="auto"/>
            <w:hideMark/>
          </w:tcPr>
          <w:p w:rsidR="00ED6E15" w:rsidRPr="00921ED3" w:rsidRDefault="00ED6E15" w:rsidP="00FA558D">
            <w:pPr>
              <w:pStyle w:val="ae"/>
            </w:pPr>
            <w:r w:rsidRPr="00921ED3">
              <w:t>Крайняя дата и время (</w:t>
            </w:r>
            <w:r w:rsidRPr="00CD0C0E">
              <w:rPr>
                <w:lang w:val="en-US"/>
              </w:rPr>
              <w:t>Deadline</w:t>
            </w:r>
            <w:r w:rsidRPr="00921ED3">
              <w:t>), определяющая требуемое время завершения обработки задачи (Обращения, Инцидента, Проблемы, Изменения, Рабочего задания)</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Кризисный менеджер</w:t>
            </w:r>
          </w:p>
        </w:tc>
        <w:tc>
          <w:tcPr>
            <w:tcW w:w="6804" w:type="dxa"/>
            <w:shd w:val="clear" w:color="auto" w:fill="auto"/>
            <w:hideMark/>
          </w:tcPr>
          <w:p w:rsidR="00ED6E15" w:rsidRPr="00921ED3" w:rsidRDefault="00ED6E15" w:rsidP="00FA558D">
            <w:pPr>
              <w:pStyle w:val="ae"/>
            </w:pPr>
            <w:r w:rsidRPr="00921ED3">
              <w:t>Сотрудник Исполнителя, ответственный за координацию работ при внештатных ситуациях</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Куратор ППО</w:t>
            </w:r>
          </w:p>
        </w:tc>
        <w:tc>
          <w:tcPr>
            <w:tcW w:w="6804" w:type="dxa"/>
            <w:shd w:val="clear" w:color="auto" w:fill="auto"/>
            <w:hideMark/>
          </w:tcPr>
          <w:p w:rsidR="00ED6E15" w:rsidRPr="00921ED3" w:rsidRDefault="00ED6E15" w:rsidP="00FA558D">
            <w:pPr>
              <w:pStyle w:val="ae"/>
            </w:pPr>
            <w:r w:rsidRPr="00921ED3">
              <w:t>Сотрудник Федерального казначейства (Управления информационных систем), осуществляющий общую координацию работ по сопровождению и настройке прикладного программного обеспечения, включая принятие решения о целесообразности настроек и утверждение описания постановки задачи, контроль состояния обработки обращений, утверждение графика выпуска новых версий прикладного программного обеспечения, утверждение графика проведения работ по техническому обслуживанию прикладного программного обеспечения</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Куратор службы сопровождения</w:t>
            </w:r>
          </w:p>
        </w:tc>
        <w:tc>
          <w:tcPr>
            <w:tcW w:w="6804" w:type="dxa"/>
            <w:shd w:val="clear" w:color="auto" w:fill="auto"/>
            <w:hideMark/>
          </w:tcPr>
          <w:p w:rsidR="00ED6E15" w:rsidRPr="00921ED3" w:rsidRDefault="00ED6E15" w:rsidP="00FA558D">
            <w:pPr>
              <w:pStyle w:val="ae"/>
            </w:pPr>
            <w:r w:rsidRPr="00921ED3">
              <w:t>Сотрудник ЦАФК, контролирующий работу Исполнителя</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Линия поддержки</w:t>
            </w:r>
          </w:p>
        </w:tc>
        <w:tc>
          <w:tcPr>
            <w:tcW w:w="6804" w:type="dxa"/>
            <w:shd w:val="clear" w:color="auto" w:fill="auto"/>
            <w:hideMark/>
          </w:tcPr>
          <w:p w:rsidR="00ED6E15" w:rsidRPr="00921ED3" w:rsidRDefault="00ED6E15" w:rsidP="00FA558D">
            <w:pPr>
              <w:pStyle w:val="ae"/>
            </w:pPr>
            <w:r w:rsidRPr="00921ED3">
              <w:t>Группа участников процесса, объединенных в соответствии с очередностью участия в обработке Инцидентов и Запросов на обслуживание в рамках соответствующего процесса</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Локальный сервис</w:t>
            </w:r>
          </w:p>
        </w:tc>
        <w:tc>
          <w:tcPr>
            <w:tcW w:w="6804" w:type="dxa"/>
            <w:shd w:val="clear" w:color="auto" w:fill="auto"/>
            <w:hideMark/>
          </w:tcPr>
          <w:p w:rsidR="00ED6E15" w:rsidRPr="00921ED3" w:rsidRDefault="00ED6E15" w:rsidP="00FA558D">
            <w:pPr>
              <w:pStyle w:val="ae"/>
            </w:pPr>
            <w:r w:rsidRPr="00921ED3">
              <w:t>Сервис, ответственность за предоставление которого лежит на ТОФК</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Максимальный срок предоставления решения</w:t>
            </w:r>
          </w:p>
        </w:tc>
        <w:tc>
          <w:tcPr>
            <w:tcW w:w="6804" w:type="dxa"/>
            <w:shd w:val="clear" w:color="auto" w:fill="auto"/>
            <w:hideMark/>
          </w:tcPr>
          <w:p w:rsidR="00ED6E15" w:rsidRPr="00921ED3" w:rsidRDefault="00ED6E15" w:rsidP="00FA558D">
            <w:pPr>
              <w:pStyle w:val="ae"/>
            </w:pPr>
            <w:r w:rsidRPr="00921ED3">
              <w:t>Интервал времени с момента регистрации Заявки до «Крайнего срока»</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Менеджер инцидентов Заказчика</w:t>
            </w:r>
          </w:p>
        </w:tc>
        <w:tc>
          <w:tcPr>
            <w:tcW w:w="6804" w:type="dxa"/>
            <w:shd w:val="clear" w:color="auto" w:fill="auto"/>
            <w:hideMark/>
          </w:tcPr>
          <w:p w:rsidR="00ED6E15" w:rsidRPr="00921ED3" w:rsidRDefault="00ED6E15" w:rsidP="00FA558D">
            <w:pPr>
              <w:pStyle w:val="ae"/>
            </w:pPr>
            <w:r w:rsidRPr="00921ED3">
              <w:t>Сотрудник ФК, координирующий работу Исполнителей по устранению инцидентов</w:t>
            </w:r>
          </w:p>
        </w:tc>
      </w:tr>
      <w:tr w:rsidR="00ED6E15" w:rsidRPr="00921ED3" w:rsidTr="006B3DD6">
        <w:trPr>
          <w:trHeight w:val="415"/>
        </w:trPr>
        <w:tc>
          <w:tcPr>
            <w:tcW w:w="2425" w:type="dxa"/>
            <w:shd w:val="clear" w:color="auto" w:fill="auto"/>
            <w:hideMark/>
          </w:tcPr>
          <w:p w:rsidR="00ED6E15" w:rsidRPr="00921ED3" w:rsidRDefault="00ED6E15" w:rsidP="00FA558D">
            <w:pPr>
              <w:pStyle w:val="ae"/>
            </w:pPr>
            <w:r w:rsidRPr="00921ED3">
              <w:t>Менеджер инцидентов Исполнителя</w:t>
            </w:r>
          </w:p>
        </w:tc>
        <w:tc>
          <w:tcPr>
            <w:tcW w:w="6804" w:type="dxa"/>
            <w:shd w:val="clear" w:color="auto" w:fill="auto"/>
            <w:hideMark/>
          </w:tcPr>
          <w:p w:rsidR="00ED6E15" w:rsidRPr="00921ED3" w:rsidRDefault="00ED6E15" w:rsidP="00FA558D">
            <w:pPr>
              <w:pStyle w:val="ae"/>
            </w:pPr>
            <w:r w:rsidRPr="00921ED3">
              <w:t>Сотрудник Исполнителя, координирующий работу групп сопровождения Исполнителя по устранению инцидентов</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Места выполнения работ и оказания услуг</w:t>
            </w:r>
          </w:p>
        </w:tc>
        <w:tc>
          <w:tcPr>
            <w:tcW w:w="6804" w:type="dxa"/>
            <w:shd w:val="clear" w:color="auto" w:fill="auto"/>
            <w:hideMark/>
          </w:tcPr>
          <w:p w:rsidR="00ED6E15" w:rsidRPr="00921ED3" w:rsidRDefault="00ED6E15" w:rsidP="00FA558D">
            <w:pPr>
              <w:pStyle w:val="ae"/>
            </w:pPr>
            <w:r w:rsidRPr="00921ED3">
              <w:t>Объекты Заказчика, где Исполнитель должен выполнить работы. Адреса мест выполнения работ и оказания услуг указаны Заказчиком в приложении к контракту</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Мониторинг</w:t>
            </w:r>
          </w:p>
        </w:tc>
        <w:tc>
          <w:tcPr>
            <w:tcW w:w="6804" w:type="dxa"/>
            <w:shd w:val="clear" w:color="auto" w:fill="auto"/>
            <w:hideMark/>
          </w:tcPr>
          <w:p w:rsidR="00ED6E15" w:rsidRPr="00921ED3" w:rsidRDefault="00ED6E15" w:rsidP="00FA558D">
            <w:pPr>
              <w:pStyle w:val="ae"/>
            </w:pPr>
            <w:r w:rsidRPr="00921ED3">
              <w:t>Динамическое отслеживание состояний объектов или иных событий в ИТ инфраструктуре</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Обновление ППО</w:t>
            </w:r>
          </w:p>
        </w:tc>
        <w:tc>
          <w:tcPr>
            <w:tcW w:w="6804" w:type="dxa"/>
            <w:shd w:val="clear" w:color="auto" w:fill="auto"/>
            <w:hideMark/>
          </w:tcPr>
          <w:p w:rsidR="00ED6E15" w:rsidRPr="00921ED3" w:rsidRDefault="00ED6E15" w:rsidP="00FA558D">
            <w:pPr>
              <w:pStyle w:val="ae"/>
            </w:pPr>
            <w:r w:rsidRPr="00921ED3">
              <w:t>Новая версия ППО, либо hotfix, либо patch, предназначенные для установки взамен, либо в дополнение к существующей версии ППО</w:t>
            </w:r>
          </w:p>
        </w:tc>
      </w:tr>
      <w:tr w:rsidR="00ED6E15" w:rsidRPr="00921ED3" w:rsidTr="006B3DD6">
        <w:trPr>
          <w:trHeight w:val="414"/>
        </w:trPr>
        <w:tc>
          <w:tcPr>
            <w:tcW w:w="2425" w:type="dxa"/>
            <w:shd w:val="clear" w:color="auto" w:fill="auto"/>
            <w:hideMark/>
          </w:tcPr>
          <w:p w:rsidR="00ED6E15" w:rsidRPr="00921ED3" w:rsidRDefault="00ED6E15" w:rsidP="00FA558D">
            <w:pPr>
              <w:pStyle w:val="ae"/>
            </w:pPr>
            <w:r w:rsidRPr="00921ED3">
              <w:t>Обращение</w:t>
            </w:r>
          </w:p>
        </w:tc>
        <w:tc>
          <w:tcPr>
            <w:tcW w:w="6804" w:type="dxa"/>
            <w:shd w:val="clear" w:color="auto" w:fill="auto"/>
            <w:hideMark/>
          </w:tcPr>
          <w:p w:rsidR="00ED6E15" w:rsidRPr="00921ED3" w:rsidRDefault="00ED6E15" w:rsidP="00FA558D">
            <w:pPr>
              <w:pStyle w:val="ae"/>
            </w:pPr>
            <w:r w:rsidRPr="00921ED3">
              <w:t>Формализованный способ взаимодействия Заявителя с ДС.</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Оператор Диспетчерской службы</w:t>
            </w:r>
          </w:p>
        </w:tc>
        <w:tc>
          <w:tcPr>
            <w:tcW w:w="6804" w:type="dxa"/>
            <w:shd w:val="clear" w:color="auto" w:fill="auto"/>
            <w:hideMark/>
          </w:tcPr>
          <w:p w:rsidR="00ED6E15" w:rsidRPr="00921ED3" w:rsidRDefault="00ED6E15" w:rsidP="00FA558D">
            <w:pPr>
              <w:pStyle w:val="ae"/>
            </w:pPr>
            <w:r w:rsidRPr="00921ED3">
              <w:t>Сотрудник Диспетчерской службы УФК, ЦАФК принимающий и диспетчеризирующий обращения Пользователей на команду специалистов по ИТ</w:t>
            </w:r>
            <w:r w:rsidR="009B0B01" w:rsidRPr="00921ED3">
              <w:t>–</w:t>
            </w:r>
            <w:r w:rsidRPr="00921ED3">
              <w:t>сервису, указанному в Заявке</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Операционный сервис</w:t>
            </w:r>
          </w:p>
        </w:tc>
        <w:tc>
          <w:tcPr>
            <w:tcW w:w="6804" w:type="dxa"/>
            <w:shd w:val="clear" w:color="auto" w:fill="auto"/>
            <w:hideMark/>
          </w:tcPr>
          <w:p w:rsidR="00ED6E15" w:rsidRPr="00921ED3" w:rsidRDefault="00ED6E15" w:rsidP="00FA558D">
            <w:pPr>
              <w:pStyle w:val="ae"/>
            </w:pPr>
            <w:r w:rsidRPr="00921ED3">
              <w:t>Результат выполнения компонентом обеспечения или совокупностью компонентов обеспечения ИТ</w:t>
            </w:r>
            <w:r w:rsidR="009B0B01" w:rsidRPr="00921ED3">
              <w:t>–</w:t>
            </w:r>
            <w:r w:rsidRPr="00921ED3">
              <w:t>системы функций в соответствии с назначением, используемый другими компонентами ИТ</w:t>
            </w:r>
            <w:r w:rsidR="009B0B01" w:rsidRPr="00921ED3">
              <w:t>–</w:t>
            </w:r>
            <w:r w:rsidRPr="00921ED3">
              <w:t>системы в процессе функционирования</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Плановое окончание</w:t>
            </w:r>
          </w:p>
        </w:tc>
        <w:tc>
          <w:tcPr>
            <w:tcW w:w="6804" w:type="dxa"/>
            <w:shd w:val="clear" w:color="auto" w:fill="auto"/>
            <w:hideMark/>
          </w:tcPr>
          <w:p w:rsidR="00ED6E15" w:rsidRPr="00921ED3" w:rsidRDefault="00ED6E15" w:rsidP="00FA558D">
            <w:pPr>
              <w:pStyle w:val="ae"/>
            </w:pPr>
            <w:r w:rsidRPr="00921ED3">
              <w:t>Параметр Заявки (Рабочего Задания/Обращения) в СУЭ Заказчика, выставляемый при направлении в команду специалистов в значение, равное гарантированному времени решения Заявки для конкретного приоритета</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Пользователь</w:t>
            </w:r>
          </w:p>
        </w:tc>
        <w:tc>
          <w:tcPr>
            <w:tcW w:w="6804" w:type="dxa"/>
            <w:shd w:val="clear" w:color="auto" w:fill="auto"/>
            <w:hideMark/>
          </w:tcPr>
          <w:p w:rsidR="00ED6E15" w:rsidRPr="00921ED3" w:rsidRDefault="00ED6E15" w:rsidP="00FA558D">
            <w:pPr>
              <w:pStyle w:val="ae"/>
            </w:pPr>
            <w:r w:rsidRPr="00921ED3">
              <w:t>Получатели услуг в Центральном аппарате Федерального казначейства, Управлениях Федерального казначейства по субъектам РФ, внешние организации, регламентировано и согласовано с Федеральным Казначейством использующих в своей деятельности ИТ</w:t>
            </w:r>
            <w:r w:rsidR="009B0B01" w:rsidRPr="00921ED3">
              <w:t>–</w:t>
            </w:r>
            <w:r w:rsidRPr="00921ED3">
              <w:t>сервисы Федерального казначейства</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Предвестник инцидента</w:t>
            </w:r>
          </w:p>
        </w:tc>
        <w:tc>
          <w:tcPr>
            <w:tcW w:w="6804" w:type="dxa"/>
            <w:shd w:val="clear" w:color="auto" w:fill="auto"/>
            <w:hideMark/>
          </w:tcPr>
          <w:p w:rsidR="00ED6E15" w:rsidRPr="00921ED3" w:rsidRDefault="00ED6E15" w:rsidP="00FA558D">
            <w:pPr>
              <w:pStyle w:val="ae"/>
            </w:pPr>
            <w:r w:rsidRPr="00921ED3">
              <w:t>Событие, которое может привести к инциденту</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Предпочтительное время</w:t>
            </w:r>
          </w:p>
        </w:tc>
        <w:tc>
          <w:tcPr>
            <w:tcW w:w="6804" w:type="dxa"/>
            <w:shd w:val="clear" w:color="auto" w:fill="auto"/>
            <w:hideMark/>
          </w:tcPr>
          <w:p w:rsidR="00ED6E15" w:rsidRPr="00921ED3" w:rsidRDefault="00ED6E15" w:rsidP="00FA558D">
            <w:pPr>
              <w:pStyle w:val="ae"/>
            </w:pPr>
            <w:r w:rsidRPr="00921ED3">
              <w:t>Параметр уровня сервиса, с которым Исполнитель стремится оказать Услуги (выполнить сервис)</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Прикладное программное обеспечение</w:t>
            </w:r>
          </w:p>
        </w:tc>
        <w:tc>
          <w:tcPr>
            <w:tcW w:w="6804" w:type="dxa"/>
            <w:shd w:val="clear" w:color="auto" w:fill="auto"/>
            <w:hideMark/>
          </w:tcPr>
          <w:p w:rsidR="00ED6E15" w:rsidRPr="00921ED3" w:rsidRDefault="00ED6E15" w:rsidP="00FA558D">
            <w:pPr>
              <w:pStyle w:val="ae"/>
            </w:pPr>
            <w:r w:rsidRPr="00921ED3">
              <w:t>Комплекс программ, предназначенных для выполнения определенных пользовательских задач и рассчитанных на непосредственное взаимодействие с пользователем</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Приоритет</w:t>
            </w:r>
          </w:p>
        </w:tc>
        <w:tc>
          <w:tcPr>
            <w:tcW w:w="6804" w:type="dxa"/>
            <w:shd w:val="clear" w:color="auto" w:fill="auto"/>
            <w:hideMark/>
          </w:tcPr>
          <w:p w:rsidR="00ED6E15" w:rsidRPr="00921ED3" w:rsidRDefault="00ED6E15" w:rsidP="00FA558D">
            <w:pPr>
              <w:pStyle w:val="ae"/>
            </w:pPr>
            <w:r w:rsidRPr="00921ED3">
              <w:t>Параметр, определяющий последовательность (порядок), в которой Заявки должны быть выполнены</w:t>
            </w:r>
          </w:p>
        </w:tc>
      </w:tr>
      <w:tr w:rsidR="00ED6E15" w:rsidRPr="00921ED3" w:rsidTr="006B3DD6">
        <w:trPr>
          <w:trHeight w:val="408"/>
        </w:trPr>
        <w:tc>
          <w:tcPr>
            <w:tcW w:w="2425" w:type="dxa"/>
            <w:shd w:val="clear" w:color="auto" w:fill="auto"/>
            <w:hideMark/>
          </w:tcPr>
          <w:p w:rsidR="00ED6E15" w:rsidRPr="00921ED3" w:rsidRDefault="00ED6E15" w:rsidP="00FA558D">
            <w:pPr>
              <w:pStyle w:val="ae"/>
            </w:pPr>
            <w:r w:rsidRPr="00921ED3">
              <w:t>Проблема</w:t>
            </w:r>
          </w:p>
        </w:tc>
        <w:tc>
          <w:tcPr>
            <w:tcW w:w="6804" w:type="dxa"/>
            <w:shd w:val="clear" w:color="auto" w:fill="auto"/>
            <w:hideMark/>
          </w:tcPr>
          <w:p w:rsidR="00ED6E15" w:rsidRPr="00921ED3" w:rsidRDefault="00ED6E15" w:rsidP="00FA558D">
            <w:pPr>
              <w:pStyle w:val="ae"/>
            </w:pPr>
            <w:r w:rsidRPr="00921ED3">
              <w:t>Неизвестная причина одного или нескольких инцидентов</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Рабочее задание</w:t>
            </w:r>
          </w:p>
        </w:tc>
        <w:tc>
          <w:tcPr>
            <w:tcW w:w="6804" w:type="dxa"/>
            <w:shd w:val="clear" w:color="auto" w:fill="auto"/>
            <w:hideMark/>
          </w:tcPr>
          <w:p w:rsidR="00ED6E15" w:rsidRPr="00921ED3" w:rsidRDefault="00ED6E15" w:rsidP="00FA558D">
            <w:pPr>
              <w:pStyle w:val="ae"/>
            </w:pPr>
            <w:r w:rsidRPr="00921ED3">
              <w:t>Задание на проведение работ, необходимое для выполнения отдельных работ в рамках обработки Заявок категории «Запрос на изменение». Заявка категории «Рабочее задание» всегда связана с родительской Заявкой категории «Запрос на изменение» и унаследует ее приоритет.</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Рекламация</w:t>
            </w:r>
          </w:p>
        </w:tc>
        <w:tc>
          <w:tcPr>
            <w:tcW w:w="6804" w:type="dxa"/>
            <w:shd w:val="clear" w:color="auto" w:fill="auto"/>
            <w:hideMark/>
          </w:tcPr>
          <w:p w:rsidR="00ED6E15" w:rsidRPr="00921ED3" w:rsidRDefault="00ED6E15" w:rsidP="00FA558D">
            <w:pPr>
              <w:pStyle w:val="ae"/>
            </w:pPr>
            <w:r w:rsidRPr="00921ED3">
              <w:t>Письменный отзыв Заказчика о качестве работы службы сопровождения и технического обслуживания Исполнителя</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Релиз</w:t>
            </w:r>
          </w:p>
        </w:tc>
        <w:tc>
          <w:tcPr>
            <w:tcW w:w="6804" w:type="dxa"/>
            <w:shd w:val="clear" w:color="auto" w:fill="auto"/>
            <w:hideMark/>
          </w:tcPr>
          <w:p w:rsidR="00ED6E15" w:rsidRPr="00921ED3" w:rsidRDefault="00ED6E15" w:rsidP="00FA558D">
            <w:pPr>
              <w:pStyle w:val="ae"/>
            </w:pPr>
            <w:r w:rsidRPr="00921ED3">
              <w:t>Форма обновления функциональности ИТ</w:t>
            </w:r>
            <w:r w:rsidR="009B0B01" w:rsidRPr="00921ED3">
              <w:t>–</w:t>
            </w:r>
            <w:r w:rsidRPr="00921ED3">
              <w:t>системы (скрипт, патч, версия и т.п.)</w:t>
            </w:r>
          </w:p>
        </w:tc>
      </w:tr>
      <w:tr w:rsidR="00ED6E15" w:rsidRPr="00921ED3" w:rsidTr="006B3DD6">
        <w:trPr>
          <w:trHeight w:val="329"/>
        </w:trPr>
        <w:tc>
          <w:tcPr>
            <w:tcW w:w="2425" w:type="dxa"/>
            <w:shd w:val="clear" w:color="auto" w:fill="auto"/>
            <w:hideMark/>
          </w:tcPr>
          <w:p w:rsidR="00ED6E15" w:rsidRPr="00921ED3" w:rsidRDefault="00ED6E15" w:rsidP="00FA558D">
            <w:pPr>
              <w:pStyle w:val="ae"/>
            </w:pPr>
            <w:r w:rsidRPr="00921ED3">
              <w:t>Роль</w:t>
            </w:r>
          </w:p>
        </w:tc>
        <w:tc>
          <w:tcPr>
            <w:tcW w:w="6804" w:type="dxa"/>
            <w:shd w:val="clear" w:color="auto" w:fill="auto"/>
            <w:hideMark/>
          </w:tcPr>
          <w:p w:rsidR="00ED6E15" w:rsidRPr="00921ED3" w:rsidRDefault="00ED6E15" w:rsidP="00FA558D">
            <w:pPr>
              <w:pStyle w:val="ae"/>
            </w:pPr>
            <w:r w:rsidRPr="00921ED3">
              <w:t>Набор обязанностей, действий и полномочий</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Сервис</w:t>
            </w:r>
          </w:p>
        </w:tc>
        <w:tc>
          <w:tcPr>
            <w:tcW w:w="6804" w:type="dxa"/>
            <w:shd w:val="clear" w:color="auto" w:fill="auto"/>
            <w:hideMark/>
          </w:tcPr>
          <w:p w:rsidR="00ED6E15" w:rsidRPr="00921ED3" w:rsidRDefault="00ED6E15" w:rsidP="00FA558D">
            <w:pPr>
              <w:pStyle w:val="ae"/>
            </w:pPr>
            <w:r w:rsidRPr="00921ED3">
              <w:t>Результат выполнения компонентом или совокупностью компонентов ИТ</w:t>
            </w:r>
            <w:r w:rsidR="009B0B01" w:rsidRPr="00921ED3">
              <w:t>–</w:t>
            </w:r>
            <w:r w:rsidRPr="00921ED3">
              <w:t>системы функций в соответствии с назначением, используемый другими компонентами ИТ</w:t>
            </w:r>
            <w:r w:rsidR="009B0B01" w:rsidRPr="00921ED3">
              <w:t>–</w:t>
            </w:r>
            <w:r w:rsidRPr="00921ED3">
              <w:t>системы в процессе функционирования</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Сервисно</w:t>
            </w:r>
            <w:r w:rsidR="009B0B01" w:rsidRPr="00921ED3">
              <w:t>–</w:t>
            </w:r>
            <w:r w:rsidRPr="00921ED3">
              <w:t>ресурсная модель</w:t>
            </w:r>
          </w:p>
        </w:tc>
        <w:tc>
          <w:tcPr>
            <w:tcW w:w="6804" w:type="dxa"/>
            <w:shd w:val="clear" w:color="auto" w:fill="auto"/>
            <w:hideMark/>
          </w:tcPr>
          <w:p w:rsidR="00ED6E15" w:rsidRPr="00921ED3" w:rsidRDefault="00ED6E15" w:rsidP="00FA558D">
            <w:pPr>
              <w:pStyle w:val="ae"/>
            </w:pPr>
            <w:r w:rsidRPr="00921ED3">
              <w:t>Схема, отражающая зависимость ИТ</w:t>
            </w:r>
            <w:r w:rsidR="009B0B01" w:rsidRPr="00921ED3">
              <w:t>–</w:t>
            </w:r>
            <w:r w:rsidRPr="00921ED3">
              <w:t>сервиса от компонентов ИТ</w:t>
            </w:r>
            <w:r w:rsidR="009B0B01" w:rsidRPr="00921ED3">
              <w:t>–</w:t>
            </w:r>
            <w:r w:rsidRPr="00921ED3">
              <w:t>инфраструктуры (Элементов конфигурации) и соответствующих Операционных сервисов</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Служба сопровождения</w:t>
            </w:r>
          </w:p>
        </w:tc>
        <w:tc>
          <w:tcPr>
            <w:tcW w:w="6804" w:type="dxa"/>
            <w:shd w:val="clear" w:color="auto" w:fill="auto"/>
            <w:hideMark/>
          </w:tcPr>
          <w:p w:rsidR="00ED6E15" w:rsidRPr="00921ED3" w:rsidRDefault="00ED6E15" w:rsidP="00FA558D">
            <w:pPr>
              <w:pStyle w:val="ae"/>
            </w:pPr>
            <w:r w:rsidRPr="00921ED3">
              <w:t>Группа специалистов Исполнителя или сотрудников ФК, объединенных в линии поддержки с целью сопровождения ИТ</w:t>
            </w:r>
            <w:r w:rsidR="009B0B01" w:rsidRPr="00921ED3">
              <w:t>–</w:t>
            </w:r>
            <w:r w:rsidRPr="00921ED3">
              <w:t>сервиса</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Специалист Исполнителя</w:t>
            </w:r>
          </w:p>
          <w:p w:rsidR="009569BA" w:rsidRPr="00921ED3" w:rsidRDefault="009569BA" w:rsidP="00FA558D">
            <w:pPr>
              <w:pStyle w:val="ae"/>
            </w:pPr>
            <w:r w:rsidRPr="00921ED3">
              <w:t>Стандартный запрос</w:t>
            </w:r>
          </w:p>
        </w:tc>
        <w:tc>
          <w:tcPr>
            <w:tcW w:w="6804" w:type="dxa"/>
            <w:shd w:val="clear" w:color="auto" w:fill="auto"/>
            <w:hideMark/>
          </w:tcPr>
          <w:p w:rsidR="00ED6E15" w:rsidRPr="00921ED3" w:rsidRDefault="00ED6E15" w:rsidP="00FA558D">
            <w:pPr>
              <w:pStyle w:val="ae"/>
            </w:pPr>
            <w:r w:rsidRPr="00921ED3">
              <w:t>Сотрудник Исполнителя, ответственный за разрешение запроса указанного в Заявке</w:t>
            </w:r>
          </w:p>
          <w:p w:rsidR="009569BA" w:rsidRPr="00921ED3" w:rsidRDefault="00276BA8" w:rsidP="00276BA8">
            <w:pPr>
              <w:pStyle w:val="ae"/>
            </w:pPr>
            <w:r w:rsidRPr="00921ED3">
              <w:t xml:space="preserve">Определенное, полностью задокументированное с помощью Паспорта стандартного запроса и согласованное Изменение с </w:t>
            </w:r>
            <w:r w:rsidRPr="00921ED3">
              <w:lastRenderedPageBreak/>
              <w:t>низким риском или без такового, имеющее известный путь решения. Каждый Стандартный запрос включен в Каталог стандартных запросов.</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lastRenderedPageBreak/>
              <w:t>Сторонние Исполнители (подразделения)</w:t>
            </w:r>
          </w:p>
        </w:tc>
        <w:tc>
          <w:tcPr>
            <w:tcW w:w="6804" w:type="dxa"/>
            <w:shd w:val="clear" w:color="auto" w:fill="auto"/>
            <w:hideMark/>
          </w:tcPr>
          <w:p w:rsidR="00ED6E15" w:rsidRPr="00921ED3" w:rsidRDefault="00ED6E15" w:rsidP="00FA558D">
            <w:pPr>
              <w:pStyle w:val="ae"/>
            </w:pPr>
            <w:r w:rsidRPr="00921ED3">
              <w:t>Иные подразделения Заказчика (кроме УИС ФК), а также сторонние организации (в том числе – поставщики оборудования и ПО, разработчики ППО и организации, осуществляющие сопровождение ППО, а также провайдеры телекоммуникационных услуг), имеющие отношение к обслуживаемым подсистемам и сервисам</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Технологическое окно</w:t>
            </w:r>
          </w:p>
        </w:tc>
        <w:tc>
          <w:tcPr>
            <w:tcW w:w="6804" w:type="dxa"/>
            <w:shd w:val="clear" w:color="auto" w:fill="auto"/>
            <w:hideMark/>
          </w:tcPr>
          <w:p w:rsidR="00ED6E15" w:rsidRPr="00921ED3" w:rsidRDefault="00ED6E15" w:rsidP="00FA558D">
            <w:pPr>
              <w:pStyle w:val="ae"/>
            </w:pPr>
            <w:r w:rsidRPr="00921ED3">
              <w:t>Время, выделяемое для выполнения работ, требующих остановки одного или нескольких сервисов</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Федеральный сервис</w:t>
            </w:r>
          </w:p>
        </w:tc>
        <w:tc>
          <w:tcPr>
            <w:tcW w:w="6804" w:type="dxa"/>
            <w:shd w:val="clear" w:color="auto" w:fill="auto"/>
            <w:hideMark/>
          </w:tcPr>
          <w:p w:rsidR="00ED6E15" w:rsidRPr="00921ED3" w:rsidRDefault="00ED6E15" w:rsidP="00FA558D">
            <w:pPr>
              <w:pStyle w:val="ae"/>
            </w:pPr>
            <w:r w:rsidRPr="00921ED3">
              <w:t>Географически распределенный ИТ</w:t>
            </w:r>
            <w:r w:rsidR="009B0B01" w:rsidRPr="00921ED3">
              <w:t>–</w:t>
            </w:r>
            <w:r w:rsidRPr="00921ED3">
              <w:t>сервис, предоставляемый по единым стандартам.</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Функциональная область сервиса</w:t>
            </w:r>
          </w:p>
        </w:tc>
        <w:tc>
          <w:tcPr>
            <w:tcW w:w="6804" w:type="dxa"/>
            <w:shd w:val="clear" w:color="auto" w:fill="auto"/>
            <w:hideMark/>
          </w:tcPr>
          <w:p w:rsidR="00ED6E15" w:rsidRPr="00921ED3" w:rsidRDefault="00ED6E15" w:rsidP="00FA558D">
            <w:pPr>
              <w:pStyle w:val="ae"/>
            </w:pPr>
            <w:r w:rsidRPr="00921ED3">
              <w:t>Операции, определяющие функционал, предоставляемый в рамках ИТ сервиса</w:t>
            </w:r>
          </w:p>
        </w:tc>
      </w:tr>
      <w:tr w:rsidR="00ED6E15" w:rsidRPr="00921ED3" w:rsidTr="006B3DD6">
        <w:trPr>
          <w:trHeight w:val="600"/>
        </w:trPr>
        <w:tc>
          <w:tcPr>
            <w:tcW w:w="2425" w:type="dxa"/>
            <w:shd w:val="clear" w:color="auto" w:fill="auto"/>
            <w:hideMark/>
          </w:tcPr>
          <w:p w:rsidR="00ED6E15" w:rsidRPr="00921ED3" w:rsidRDefault="00ED6E15" w:rsidP="00FA558D">
            <w:pPr>
              <w:pStyle w:val="ae"/>
            </w:pPr>
            <w:r w:rsidRPr="00921ED3">
              <w:t>Элемент конфигурации</w:t>
            </w:r>
          </w:p>
        </w:tc>
        <w:tc>
          <w:tcPr>
            <w:tcW w:w="6804" w:type="dxa"/>
            <w:shd w:val="clear" w:color="auto" w:fill="auto"/>
            <w:hideMark/>
          </w:tcPr>
          <w:p w:rsidR="00ED6E15" w:rsidRPr="00921ED3" w:rsidRDefault="00ED6E15" w:rsidP="00FA558D">
            <w:pPr>
              <w:pStyle w:val="ae"/>
            </w:pPr>
            <w:r w:rsidRPr="00921ED3">
              <w:t>Элемент ИТ</w:t>
            </w:r>
            <w:r w:rsidR="009B0B01" w:rsidRPr="00921ED3">
              <w:t>–</w:t>
            </w:r>
            <w:r w:rsidRPr="00921ED3">
              <w:t>инфраструктуры или связанная с ним сущность, учёт и управление информацией о котором выполняется в рамках процесса управления конфигурациями. В качестве элементов конфигурации рассматриваются: аппаратные средства, программное обеспечение, регламентирующая и эксплуатационная документация, лицензии, метрики, инструменты</w:t>
            </w:r>
          </w:p>
        </w:tc>
      </w:tr>
    </w:tbl>
    <w:p w:rsidR="006D221B" w:rsidRPr="00921ED3" w:rsidRDefault="006D221B" w:rsidP="0062543C">
      <w:r w:rsidRPr="00921ED3">
        <w:br w:type="page"/>
      </w:r>
    </w:p>
    <w:p w:rsidR="009B0B01" w:rsidRPr="00921ED3" w:rsidRDefault="006D221B" w:rsidP="00EB59C8">
      <w:pPr>
        <w:pStyle w:val="1"/>
      </w:pPr>
      <w:bookmarkStart w:id="3" w:name="_Toc386214549"/>
      <w:r w:rsidRPr="00921ED3">
        <w:lastRenderedPageBreak/>
        <w:t>Общие положения</w:t>
      </w:r>
      <w:bookmarkEnd w:id="3"/>
    </w:p>
    <w:p w:rsidR="006D221B" w:rsidRPr="00921ED3" w:rsidRDefault="006D221B" w:rsidP="00EB59C8">
      <w:pPr>
        <w:pStyle w:val="2"/>
      </w:pPr>
      <w:bookmarkStart w:id="4" w:name="_Toc386214550"/>
      <w:r w:rsidRPr="00921ED3">
        <w:t>Назначение документа</w:t>
      </w:r>
      <w:bookmarkEnd w:id="4"/>
    </w:p>
    <w:p w:rsidR="002115E4" w:rsidRPr="00921ED3" w:rsidRDefault="002115E4" w:rsidP="00EB59C8">
      <w:pPr>
        <w:pStyle w:val="ac"/>
      </w:pPr>
      <w:r w:rsidRPr="00921ED3">
        <w:t>«Стандарты обслуживания ИТ-систем ФК» (далее – Стандарты) устанавливают единые организационно-технические требования к качеству предоставления ИТ услуг (выполнения ИТ работ) службами сопровождения.</w:t>
      </w:r>
    </w:p>
    <w:p w:rsidR="002115E4" w:rsidRPr="00921ED3" w:rsidRDefault="002115E4" w:rsidP="00EB59C8">
      <w:pPr>
        <w:pStyle w:val="ac"/>
      </w:pPr>
      <w:r w:rsidRPr="00921ED3">
        <w:t>Настоящие Стандарты содержат общие принципы по обслуживанию ИТ-систем ФК. Конкретные условия технического обслуживания ИТ-систем ФК, отчетные документы (в том числе их формы и сроки представления), порядок взаимодействия с Заказчиком и иные требования определяются/уточняются условиями соответствующих Государственных контрактов на обслуживание ИТ-систем.</w:t>
      </w:r>
    </w:p>
    <w:p w:rsidR="002115E4" w:rsidRPr="00921ED3" w:rsidRDefault="002115E4" w:rsidP="00EB59C8">
      <w:pPr>
        <w:pStyle w:val="ac"/>
      </w:pPr>
      <w:r w:rsidRPr="00921ED3">
        <w:t>Настоящие Стандарты определяют правила работы службы сопровождения, а также пользователей в части их взаимодействия со службой сопровождения, с целью обеспечения качественного предоставления сервисов.</w:t>
      </w:r>
    </w:p>
    <w:p w:rsidR="002115E4" w:rsidRPr="00921ED3" w:rsidRDefault="002115E4" w:rsidP="00EB59C8">
      <w:pPr>
        <w:pStyle w:val="ac"/>
      </w:pPr>
      <w:r w:rsidRPr="00921ED3">
        <w:t>Положения данных Стандартов обязательны к исполнению специалистами Исполнителя, пользователями ИТ-сервисов и Заказчика в рамках процессов, описанных в настоящем документе, в которых они участвуют в ходе эксплуатации, сопровождения и развития сервисов.</w:t>
      </w:r>
    </w:p>
    <w:p w:rsidR="00F53E02" w:rsidRPr="00921ED3" w:rsidRDefault="00F53E02" w:rsidP="00EB59C8">
      <w:pPr>
        <w:pStyle w:val="2"/>
      </w:pPr>
      <w:bookmarkStart w:id="5" w:name="_Toc386214551"/>
      <w:r w:rsidRPr="00921ED3">
        <w:t>Ссылочные регламентирующие и нормативные документы</w:t>
      </w:r>
      <w:bookmarkEnd w:id="5"/>
    </w:p>
    <w:p w:rsidR="00F53E02" w:rsidRPr="00921ED3" w:rsidRDefault="00F53E02" w:rsidP="00EB59C8">
      <w:pPr>
        <w:pStyle w:val="ac"/>
      </w:pPr>
      <w:r w:rsidRPr="00921ED3">
        <w:t>Настоящий документ составлен с учетом требований следующих регламентирующих и нормативных документов:</w:t>
      </w:r>
      <w:r w:rsidR="00E55410" w:rsidRPr="00E55410">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F53E02" w:rsidRPr="00921ED3" w:rsidRDefault="00F53E02" w:rsidP="00E55410">
      <w:pPr>
        <w:pStyle w:val="12"/>
      </w:pPr>
      <w:r w:rsidRPr="00921ED3">
        <w:t>Приказ Федерального казна</w:t>
      </w:r>
      <w:r w:rsidR="00CA661E" w:rsidRPr="00921ED3">
        <w:t>чейства от 21 марта 2013 г. № </w:t>
      </w:r>
      <w:r w:rsidRPr="00921ED3">
        <w:t>53 «</w:t>
      </w:r>
      <w:r w:rsidR="003148F9" w:rsidRPr="00921ED3">
        <w:t>Об утверждении п</w:t>
      </w:r>
      <w:r w:rsidRPr="00921ED3">
        <w:t>орядк</w:t>
      </w:r>
      <w:r w:rsidR="003148F9" w:rsidRPr="00921ED3">
        <w:t>а</w:t>
      </w:r>
      <w:r w:rsidRPr="00921ED3">
        <w:t xml:space="preserve"> организации работ по доработке прикладного программного обеспечения в информационных системах Федерального казначейства».</w:t>
      </w:r>
    </w:p>
    <w:p w:rsidR="00F53E02" w:rsidRPr="00921ED3" w:rsidRDefault="00F53E02" w:rsidP="00E55410">
      <w:pPr>
        <w:pStyle w:val="12"/>
      </w:pPr>
      <w:r w:rsidRPr="00921ED3">
        <w:t>«Инструкция о порядке допуска должностных лиц и граждан Российской федерации к государственной тайне», утвержденная Постановлением Правительства РФ от 06</w:t>
      </w:r>
      <w:r w:rsidR="00CA661E" w:rsidRPr="00921ED3">
        <w:t xml:space="preserve"> февраля </w:t>
      </w:r>
      <w:r w:rsidRPr="00921ED3">
        <w:t xml:space="preserve">2010 </w:t>
      </w:r>
      <w:r w:rsidR="00CA661E" w:rsidRPr="00921ED3">
        <w:t>г. № </w:t>
      </w:r>
      <w:r w:rsidRPr="00921ED3">
        <w:t xml:space="preserve">63. </w:t>
      </w:r>
    </w:p>
    <w:p w:rsidR="00F53E02" w:rsidRPr="00921ED3" w:rsidRDefault="00F53E02" w:rsidP="00E55410">
      <w:pPr>
        <w:pStyle w:val="12"/>
      </w:pPr>
      <w:r w:rsidRPr="00921ED3">
        <w:t>Приказ Федерального казнач</w:t>
      </w:r>
      <w:r w:rsidR="001776A3" w:rsidRPr="00921ED3">
        <w:t>ейства от 12 ноября 2013 г.</w:t>
      </w:r>
      <w:r w:rsidR="00CA661E" w:rsidRPr="00921ED3">
        <w:t xml:space="preserve"> № </w:t>
      </w:r>
      <w:r w:rsidRPr="00921ED3">
        <w:t>256 «Об утверждении Регламента предоставления удаленного доступа к информационным ресурсам Федерального казначейства».</w:t>
      </w:r>
    </w:p>
    <w:p w:rsidR="00F53E02" w:rsidRPr="00921ED3" w:rsidRDefault="00F53E02" w:rsidP="00E55410">
      <w:pPr>
        <w:pStyle w:val="12"/>
      </w:pPr>
      <w:r w:rsidRPr="00921ED3">
        <w:t xml:space="preserve">Регламент взаимодействия ИТ-подразделений ЦАФК, ТОФК и организаций, осуществляющих сопровождение и обеспечение эксплуатации ИТ-сервисов Федерального казначейства при возникновении аварийных </w:t>
      </w:r>
      <w:r w:rsidR="00CA661E" w:rsidRPr="00921ED3">
        <w:t>ситуаций от 02 декабря 2013 г.</w:t>
      </w:r>
    </w:p>
    <w:p w:rsidR="00EA53F1" w:rsidRPr="00921ED3" w:rsidRDefault="00F53E02" w:rsidP="00E55410">
      <w:pPr>
        <w:pStyle w:val="12"/>
      </w:pPr>
      <w:r w:rsidRPr="00921ED3">
        <w:t>Порядок согласования технологических пауз в работе ППО ЦА</w:t>
      </w:r>
      <w:r w:rsidR="00CA661E" w:rsidRPr="00921ED3">
        <w:t>ФК и МОУ от 03 декабря 2013 г</w:t>
      </w:r>
      <w:r w:rsidRPr="00921ED3">
        <w:t>.</w:t>
      </w:r>
    </w:p>
    <w:p w:rsidR="00EA53F1" w:rsidRPr="00921ED3" w:rsidRDefault="00EA53F1" w:rsidP="0062543C">
      <w:r w:rsidRPr="00921ED3">
        <w:br w:type="page"/>
      </w:r>
    </w:p>
    <w:p w:rsidR="00F53E02" w:rsidRPr="00921ED3" w:rsidRDefault="00EA53F1" w:rsidP="00EB59C8">
      <w:pPr>
        <w:pStyle w:val="1"/>
      </w:pPr>
      <w:bookmarkStart w:id="6" w:name="_Toc386214552"/>
      <w:r w:rsidRPr="00921ED3">
        <w:lastRenderedPageBreak/>
        <w:t>Требования к порядку передачи и приемки сервисов на обслуживание</w:t>
      </w:r>
      <w:bookmarkEnd w:id="6"/>
    </w:p>
    <w:p w:rsidR="00A84C46" w:rsidRPr="00921ED3" w:rsidRDefault="0029453B" w:rsidP="00266DC7">
      <w:pPr>
        <w:pStyle w:val="2"/>
      </w:pPr>
      <w:bookmarkStart w:id="7" w:name="_Toc386214553"/>
      <w:r w:rsidRPr="00921ED3">
        <w:t>Порядок приемки-передачи сервисов на обслуживание от Заказчика к Исполнителю (порядок постановки на обслуживание)</w:t>
      </w:r>
      <w:r w:rsidR="00266DC7" w:rsidRPr="00921ED3">
        <w:t>.</w:t>
      </w:r>
      <w:bookmarkEnd w:id="7"/>
    </w:p>
    <w:p w:rsidR="003A3DB1" w:rsidRPr="00921ED3" w:rsidRDefault="003A3DB1" w:rsidP="00266DC7">
      <w:pPr>
        <w:pStyle w:val="ac"/>
      </w:pPr>
      <w:r w:rsidRPr="00921ED3">
        <w:t>При заключении Контракта на обслуживание Заказчик должен обеспечить необходимые условия для выполнения мероприятий по передаче ИТ-системы и ИТ-сервиса ФК на обслуживание:</w:t>
      </w:r>
      <w:r w:rsidR="00E55410" w:rsidRPr="00E55410">
        <w:rPr>
          <w:color w:val="FFFFFF" w:themeColor="background1"/>
        </w:rPr>
        <w:t xml:space="preserve"> </w:t>
      </w:r>
      <w:r w:rsidR="006F41EC" w:rsidRPr="0048487B">
        <w:rPr>
          <w:color w:val="FFFFFF" w:themeColor="background1"/>
        </w:rPr>
        <w:fldChar w:fldCharType="begin"/>
      </w:r>
      <w:r w:rsidR="00C825BD" w:rsidRPr="0048487B">
        <w:rPr>
          <w:color w:val="FFFFFF" w:themeColor="background1"/>
        </w:rPr>
        <w:instrText xml:space="preserve"> LISTNUM  111) \l 1 \s 0 </w:instrText>
      </w:r>
      <w:r w:rsidR="006F41EC" w:rsidRPr="0048487B">
        <w:rPr>
          <w:color w:val="FFFFFF" w:themeColor="background1"/>
        </w:rPr>
        <w:fldChar w:fldCharType="end"/>
      </w:r>
    </w:p>
    <w:p w:rsidR="003A3DB1" w:rsidRPr="00A66991" w:rsidRDefault="003A3DB1" w:rsidP="00E55410">
      <w:pPr>
        <w:pStyle w:val="12"/>
      </w:pPr>
      <w:r w:rsidRPr="00A66991">
        <w:t>обеспечить программно-административный доступ, достаточный для ок</w:t>
      </w:r>
      <w:r w:rsidR="009F066E" w:rsidRPr="00A66991">
        <w:t>азания услуг (выполнения работ)</w:t>
      </w:r>
      <w:r w:rsidRPr="00A66991">
        <w:t xml:space="preserve">, но с соблюдением, при необходимости, п/п 2 и 3 </w:t>
      </w:r>
      <w:r w:rsidR="009F066E" w:rsidRPr="00A66991">
        <w:t>пункта</w:t>
      </w:r>
      <w:r w:rsidRPr="00A66991">
        <w:t xml:space="preserve"> 3.2 «Ссылочные регламенти</w:t>
      </w:r>
      <w:r w:rsidR="009F066E" w:rsidRPr="00A66991">
        <w:t>рующие и нормативные документы»;</w:t>
      </w:r>
    </w:p>
    <w:p w:rsidR="003A3DB1" w:rsidRPr="00921ED3" w:rsidRDefault="003A3DB1" w:rsidP="00E55410">
      <w:pPr>
        <w:pStyle w:val="12"/>
      </w:pPr>
      <w:r w:rsidRPr="00A66991">
        <w:t>предоставить всю существующую у Заказчика эксплуатационную документацию на ИТ</w:t>
      </w:r>
      <w:r w:rsidRPr="00921ED3">
        <w:t>-систему.</w:t>
      </w:r>
    </w:p>
    <w:p w:rsidR="00E833F2" w:rsidRPr="00921ED3" w:rsidRDefault="00E833F2" w:rsidP="0055224F">
      <w:pPr>
        <w:pStyle w:val="ac"/>
      </w:pPr>
      <w:r w:rsidRPr="00921ED3">
        <w:t>В течение в течение 7 (семи) рабочих дней после заключения Контракта Исполнитель направляет</w:t>
      </w:r>
      <w:r w:rsidR="00314F89" w:rsidRPr="00314F89">
        <w:t>/</w:t>
      </w:r>
      <w:r w:rsidR="00314F89">
        <w:t>актуализирует</w:t>
      </w:r>
      <w:r w:rsidRPr="00921ED3">
        <w:t xml:space="preserve"> Заказчику следующую информацию (в электронном виде и на бумажном носителе):</w:t>
      </w:r>
      <w:r w:rsidRPr="00A66991">
        <w:rPr>
          <w:color w:val="FFFFFF" w:themeColor="background1"/>
        </w:rPr>
        <w:t xml:space="preserve"> </w:t>
      </w:r>
      <w:r w:rsidR="006F41EC" w:rsidRPr="00A66991">
        <w:rPr>
          <w:color w:val="FFFFFF" w:themeColor="background1"/>
        </w:rPr>
        <w:fldChar w:fldCharType="begin"/>
      </w:r>
      <w:r w:rsidRPr="00A66991">
        <w:rPr>
          <w:color w:val="FFFFFF" w:themeColor="background1"/>
        </w:rPr>
        <w:instrText xml:space="preserve"> LISTNUM  ) \l 1 \s 0 </w:instrText>
      </w:r>
      <w:r w:rsidR="006F41EC" w:rsidRPr="00A66991">
        <w:rPr>
          <w:color w:val="FFFFFF" w:themeColor="background1"/>
        </w:rPr>
        <w:fldChar w:fldCharType="end"/>
      </w:r>
    </w:p>
    <w:p w:rsidR="0055224F" w:rsidRPr="00A66991" w:rsidRDefault="0055224F" w:rsidP="00E55410">
      <w:pPr>
        <w:pStyle w:val="12"/>
      </w:pPr>
      <w:r w:rsidRPr="00A66991">
        <w:t>Актуализированный ПСиТО согласно требованиям заключенного государственного контракта в соответствии с Приложением Г«Типовой порядок сопровождения и технического обслуживания ППО ФК» и Приложением Д «Типовой порядок сопровождения и технического обслуживания АПО ФК»;</w:t>
      </w:r>
    </w:p>
    <w:p w:rsidR="003A3DB1" w:rsidRPr="00A66991" w:rsidRDefault="003A3DB1" w:rsidP="00E55410">
      <w:pPr>
        <w:pStyle w:val="12"/>
      </w:pPr>
      <w:r w:rsidRPr="00A66991">
        <w:t>перечень технических и технологических показателей, подлежащих мониторингу и характеризующих качество функционирования ИТ-системы;</w:t>
      </w:r>
    </w:p>
    <w:p w:rsidR="003A3DB1" w:rsidRPr="00921ED3" w:rsidRDefault="003A3DB1" w:rsidP="00E55410">
      <w:pPr>
        <w:pStyle w:val="12"/>
      </w:pPr>
      <w:r w:rsidRPr="00921ED3">
        <w:t>целевые значения технических и технологических показателей мониторинга для режима штатного функционирования, а также граничные значения технических и технологических показателей для двух уровней нештатных режимов: «Предупреждение» (Warning) и «Отказ» (Exception).</w:t>
      </w:r>
    </w:p>
    <w:p w:rsidR="003A3DB1" w:rsidRPr="00921ED3" w:rsidRDefault="003A3DB1" w:rsidP="00E55410">
      <w:pPr>
        <w:pStyle w:val="12"/>
      </w:pPr>
      <w:r w:rsidRPr="00A66991">
        <w:t>План мероприятий</w:t>
      </w:r>
      <w:r w:rsidR="00476531" w:rsidRPr="00921ED3">
        <w:t>,</w:t>
      </w:r>
      <w:r w:rsidR="00CD0C0E">
        <w:t xml:space="preserve"> </w:t>
      </w:r>
      <w:r w:rsidR="00476531" w:rsidRPr="00921ED3">
        <w:t>включающий в себя перечень планируемых работ со сроками и ожидаемыми результатами</w:t>
      </w:r>
      <w:r w:rsidRPr="00921ED3">
        <w:t>:</w:t>
      </w:r>
      <w:r w:rsidR="006F41EC" w:rsidRPr="00921ED3">
        <w:rPr>
          <w:color w:val="FFFFFF" w:themeColor="background1"/>
        </w:rPr>
        <w:fldChar w:fldCharType="begin"/>
      </w:r>
      <w:r w:rsidR="001D7D35" w:rsidRPr="00921ED3">
        <w:rPr>
          <w:color w:val="FFFFFF" w:themeColor="background1"/>
        </w:rPr>
        <w:instrText xml:space="preserve"> LISTNUM  _a \l 1 \s 0 </w:instrText>
      </w:r>
      <w:r w:rsidR="006F41EC" w:rsidRPr="00921ED3">
        <w:rPr>
          <w:color w:val="FFFFFF" w:themeColor="background1"/>
        </w:rPr>
        <w:fldChar w:fldCharType="end"/>
      </w:r>
    </w:p>
    <w:p w:rsidR="003A3DB1" w:rsidRPr="00921ED3" w:rsidRDefault="00742AA7" w:rsidP="00DF085B">
      <w:pPr>
        <w:pStyle w:val="a0"/>
      </w:pPr>
      <w:r w:rsidRPr="00921ED3">
        <w:t>и</w:t>
      </w:r>
      <w:r w:rsidR="003A3DB1" w:rsidRPr="00921ED3">
        <w:t>нтеграцию, при необходимости, системы управления службой технической поддержки (Serv</w:t>
      </w:r>
      <w:r w:rsidR="00081F82" w:rsidRPr="00921ED3">
        <w:t>iceDesk) Исполнителя с СУЭ ФК;</w:t>
      </w:r>
    </w:p>
    <w:p w:rsidR="003A3DB1" w:rsidRPr="00921ED3" w:rsidRDefault="003A3DB1" w:rsidP="00DF085B">
      <w:pPr>
        <w:pStyle w:val="a0"/>
      </w:pPr>
      <w:r w:rsidRPr="00921ED3">
        <w:t>проверку состава и конфигурации ИТ-подсистем, реализующих операционный сервис;</w:t>
      </w:r>
    </w:p>
    <w:p w:rsidR="003A3DB1" w:rsidRPr="00921ED3" w:rsidRDefault="003A3DB1" w:rsidP="00DF085B">
      <w:pPr>
        <w:pStyle w:val="a0"/>
      </w:pPr>
      <w:r w:rsidRPr="00921ED3">
        <w:t>инвентаризацию вышеуказанных ИТ-подсистем;</w:t>
      </w:r>
    </w:p>
    <w:p w:rsidR="003A3DB1" w:rsidRPr="00921ED3" w:rsidRDefault="003A3DB1" w:rsidP="00DF085B">
      <w:pPr>
        <w:pStyle w:val="a0"/>
      </w:pPr>
      <w:r w:rsidRPr="00921ED3">
        <w:t>проверку работоспособности ИТ-подсистем;</w:t>
      </w:r>
    </w:p>
    <w:p w:rsidR="003A3DB1" w:rsidRPr="00921ED3" w:rsidRDefault="003A3DB1" w:rsidP="00DF085B">
      <w:pPr>
        <w:pStyle w:val="a0"/>
      </w:pPr>
      <w:r w:rsidRPr="00921ED3">
        <w:t>проведение РТО в объеме согласованном с Заказчиком, но не более объема предусмотренного контрактом;</w:t>
      </w:r>
    </w:p>
    <w:p w:rsidR="00A421D0" w:rsidRDefault="00A421D0" w:rsidP="00DF085B">
      <w:pPr>
        <w:pStyle w:val="a0"/>
      </w:pPr>
      <w:r w:rsidRPr="00921ED3">
        <w:t xml:space="preserve">создание либо актуализация документа </w:t>
      </w:r>
      <w:r w:rsidRPr="00CC16F9">
        <w:t xml:space="preserve">Описание Ресурсно-сервисной модели (РСМ) ИТ-системы в двух форматах заказчика: </w:t>
      </w:r>
      <w:r w:rsidRPr="00921ED3">
        <w:t>«Паспорт ИТ-систем ФК» на ИТ–системы, принимаемые</w:t>
      </w:r>
      <w:r>
        <w:t xml:space="preserve"> </w:t>
      </w:r>
      <w:r w:rsidRPr="00921ED3">
        <w:t>Исполнителем на обслуживание, в структуре, определенной в</w:t>
      </w:r>
      <w:r>
        <w:t xml:space="preserve"> </w:t>
      </w:r>
      <w:r w:rsidRPr="00921ED3">
        <w:t>п. А.1 Приложения А</w:t>
      </w:r>
      <w:r w:rsidRPr="00CC16F9">
        <w:t xml:space="preserve"> и визуализация по м</w:t>
      </w:r>
      <w:r>
        <w:t>одели OSI</w:t>
      </w:r>
      <w:r w:rsidRPr="00921ED3">
        <w:t>;</w:t>
      </w:r>
    </w:p>
    <w:p w:rsidR="00A421D0" w:rsidRPr="008F33E6" w:rsidRDefault="00A421D0" w:rsidP="00A421D0">
      <w:pPr>
        <w:pStyle w:val="a0"/>
      </w:pPr>
      <w:r>
        <w:t>п</w:t>
      </w:r>
      <w:r w:rsidRPr="008F33E6">
        <w:t>роверка работоспособности  и достоверности параметров мониторинга</w:t>
      </w:r>
      <w:r>
        <w:t>;</w:t>
      </w:r>
    </w:p>
    <w:p w:rsidR="00890409" w:rsidRPr="00921ED3" w:rsidRDefault="003A3DB1" w:rsidP="00DF085B">
      <w:pPr>
        <w:pStyle w:val="a0"/>
      </w:pPr>
      <w:r w:rsidRPr="00921ED3">
        <w:t xml:space="preserve">создание либо актуализацию документа «Каталог сервисов» </w:t>
      </w:r>
      <w:r w:rsidR="00D247E9" w:rsidRPr="00921ED3">
        <w:t>в формате, предоставленном Заказчиком</w:t>
      </w:r>
      <w:r w:rsidR="003914D9" w:rsidRPr="00921ED3">
        <w:t xml:space="preserve">, </w:t>
      </w:r>
      <w:r w:rsidRPr="00921ED3">
        <w:t xml:space="preserve">включающего в себя обслуживаемые Исполнителем сервисы (в разрезе клиентских и операционных сервисов) и связанные с ними </w:t>
      </w:r>
      <w:r w:rsidRPr="00921ED3">
        <w:lastRenderedPageBreak/>
        <w:t>конфигурационные элементы, команд</w:t>
      </w:r>
      <w:r w:rsidR="00890409" w:rsidRPr="00921ED3">
        <w:t>ы</w:t>
      </w:r>
      <w:r w:rsidRPr="00921ED3">
        <w:t xml:space="preserve"> специалистов Исполнителя</w:t>
      </w:r>
      <w:r w:rsidR="00E55410">
        <w:t xml:space="preserve"> </w:t>
      </w:r>
      <w:r w:rsidRPr="00921ED3">
        <w:t>или сотрудников ФК</w:t>
      </w:r>
      <w:r w:rsidR="00890409" w:rsidRPr="00921ED3">
        <w:t xml:space="preserve"> и их состав</w:t>
      </w:r>
      <w:r w:rsidRPr="00921ED3">
        <w:t xml:space="preserve">, </w:t>
      </w:r>
      <w:r w:rsidR="00890409" w:rsidRPr="00921ED3">
        <w:t xml:space="preserve">с указанием </w:t>
      </w:r>
      <w:r w:rsidRPr="00921ED3">
        <w:t>график</w:t>
      </w:r>
      <w:r w:rsidR="00890409" w:rsidRPr="00921ED3">
        <w:t>а</w:t>
      </w:r>
      <w:r w:rsidRPr="00921ED3">
        <w:t xml:space="preserve"> работы</w:t>
      </w:r>
      <w:r w:rsidR="00890409" w:rsidRPr="00921ED3">
        <w:t xml:space="preserve"> специалистов и </w:t>
      </w:r>
      <w:r w:rsidRPr="00921ED3">
        <w:t>контак</w:t>
      </w:r>
      <w:r w:rsidR="00890409" w:rsidRPr="00921ED3">
        <w:t xml:space="preserve">тных данных. </w:t>
      </w:r>
    </w:p>
    <w:p w:rsidR="003A3DB1" w:rsidRPr="00921ED3" w:rsidRDefault="003A3DB1" w:rsidP="00266DC7">
      <w:pPr>
        <w:pStyle w:val="ac"/>
      </w:pPr>
      <w:r w:rsidRPr="00921ED3">
        <w:t>При отказе в утверждении Заказчиком вышеуказанной информации Исполнитель вносит в течение 5 (пяти) рабочих дней требуемые изменения.</w:t>
      </w:r>
    </w:p>
    <w:p w:rsidR="003A3DB1" w:rsidRPr="00921ED3" w:rsidRDefault="003A3DB1" w:rsidP="00266DC7">
      <w:pPr>
        <w:pStyle w:val="ac"/>
      </w:pPr>
      <w:r w:rsidRPr="00921ED3">
        <w:t>После согласования с Заказчиком вышеуказанной информации Исполнитель осуществляет постановку на обслуживание в рамках выполнения "Плана мероприятий".</w:t>
      </w:r>
    </w:p>
    <w:p w:rsidR="003A3DB1" w:rsidRPr="00921ED3" w:rsidRDefault="003A3DB1" w:rsidP="00266DC7">
      <w:pPr>
        <w:pStyle w:val="ac"/>
      </w:pPr>
      <w:r w:rsidRPr="00921ED3">
        <w:t>После выполнения всех мероприятий по постановке ИТ-системы ФК на обслуживание и согласования результатов их выполнения с Заказчиком, Исполнитель обязан в течение 3 (трех) рабочих дней направить Заказчику:</w:t>
      </w:r>
      <w:r w:rsidR="005A02C6" w:rsidRPr="005A02C6">
        <w:rPr>
          <w:color w:val="FFFFFF" w:themeColor="background1"/>
        </w:rPr>
        <w:t xml:space="preserve"> </w:t>
      </w:r>
      <w:r w:rsidR="006F41EC">
        <w:rPr>
          <w:color w:val="FFFFFF" w:themeColor="background1"/>
        </w:rPr>
        <w:fldChar w:fldCharType="begin"/>
      </w:r>
      <w:r w:rsidR="005A02C6">
        <w:rPr>
          <w:color w:val="FFFFFF" w:themeColor="background1"/>
        </w:rPr>
        <w:instrText xml:space="preserve"> LISTNUM  111) \l 1 \s 0 </w:instrText>
      </w:r>
      <w:r w:rsidR="006F41EC">
        <w:rPr>
          <w:color w:val="FFFFFF" w:themeColor="background1"/>
        </w:rPr>
        <w:fldChar w:fldCharType="end"/>
      </w:r>
    </w:p>
    <w:p w:rsidR="003A3DB1" w:rsidRPr="00921ED3" w:rsidRDefault="003A3DB1" w:rsidP="005A02C6">
      <w:pPr>
        <w:pStyle w:val="12"/>
      </w:pPr>
      <w:r w:rsidRPr="00921ED3">
        <w:t>на бумажном носителе 2 (два) экземпляра документа «Акт о постановке ИТ-системы ФК на обслуживание»;</w:t>
      </w:r>
    </w:p>
    <w:p w:rsidR="003A3DB1" w:rsidRPr="00921ED3" w:rsidRDefault="003A3DB1" w:rsidP="005A02C6">
      <w:pPr>
        <w:pStyle w:val="12"/>
      </w:pPr>
      <w:r w:rsidRPr="00921ED3">
        <w:t xml:space="preserve">в электронном виде документ «Паспорт ИТ-систем ФК», </w:t>
      </w:r>
      <w:r w:rsidR="00F94ABE" w:rsidRPr="00921ED3">
        <w:t>на ИТ–системы, принимаемые Исполнителем на обслуживание.</w:t>
      </w:r>
    </w:p>
    <w:p w:rsidR="003A3DB1" w:rsidRPr="00921ED3" w:rsidRDefault="003A3DB1" w:rsidP="00266DC7">
      <w:pPr>
        <w:pStyle w:val="ac"/>
      </w:pPr>
      <w:r w:rsidRPr="00921ED3">
        <w:t>Заказчик в течение 3 (трех) рабочих дней проверяет документы, полученные от Исполнителя после заключения контракта, и либо утверждает «Акт о постановке ИТ-системы ФК на обслуживание», либо высылает Исполнителю мотивированный отказ с замечаниями по полученному комплекту документов.</w:t>
      </w:r>
    </w:p>
    <w:p w:rsidR="003A3DB1" w:rsidRPr="00921ED3" w:rsidRDefault="003A3DB1" w:rsidP="00266DC7">
      <w:pPr>
        <w:pStyle w:val="ac"/>
      </w:pPr>
      <w:r w:rsidRPr="00921ED3">
        <w:t>Исполнитель в течение 3 (трех) рабочих дней обязан устранить замечания Заказчика по полученному комплекту документов. Заказчик возвращает Исполнителю один экземпляр утвержденного документа «Акт о постановке ИТ-системы ФК на обслуживание».</w:t>
      </w:r>
    </w:p>
    <w:p w:rsidR="00A84C46" w:rsidRDefault="003A3DB1" w:rsidP="00266DC7">
      <w:pPr>
        <w:pStyle w:val="ac"/>
      </w:pPr>
      <w:r w:rsidRPr="00921ED3">
        <w:t>После принятия ИТ-системы ФК на обслуживание Исполнитель должен обеспечивать актуальность (полноту и достоверность) данных о конфигурации подсистем и их компонентов в базе конфигурационных элементов СУЭ ФК.</w:t>
      </w:r>
    </w:p>
    <w:p w:rsidR="00A13049" w:rsidRDefault="00A13049" w:rsidP="00A13049">
      <w:pPr>
        <w:pStyle w:val="ac"/>
      </w:pPr>
      <w:r>
        <w:t xml:space="preserve">Исполнитель обязан провести </w:t>
      </w:r>
      <w:r w:rsidR="003035DA">
        <w:t>консультации</w:t>
      </w:r>
      <w:r>
        <w:t xml:space="preserve"> ДС ФК по следующим вопросам:</w:t>
      </w:r>
    </w:p>
    <w:p w:rsidR="00A13049" w:rsidRDefault="00A13049" w:rsidP="00A13049">
      <w:pPr>
        <w:pStyle w:val="--"/>
      </w:pPr>
      <w:r>
        <w:t>критерии, определяющие группу назначения Заявки;</w:t>
      </w:r>
    </w:p>
    <w:p w:rsidR="00A13049" w:rsidRDefault="00A13049" w:rsidP="00A13049">
      <w:pPr>
        <w:pStyle w:val="--"/>
      </w:pPr>
      <w:r>
        <w:t xml:space="preserve">перечень дополнительной информации, необходимой для </w:t>
      </w:r>
      <w:r w:rsidR="003035DA">
        <w:t xml:space="preserve">самостоятельного </w:t>
      </w:r>
      <w:r>
        <w:t>решения Заявки</w:t>
      </w:r>
      <w:r w:rsidR="003035DA">
        <w:t xml:space="preserve"> силами ДСФК</w:t>
      </w:r>
      <w:r>
        <w:t>;</w:t>
      </w:r>
    </w:p>
    <w:p w:rsidR="00A13049" w:rsidRDefault="00A13049" w:rsidP="00A13049">
      <w:pPr>
        <w:pStyle w:val="--"/>
      </w:pPr>
      <w:r>
        <w:t>перечень часто задаваемых вопросов;</w:t>
      </w:r>
    </w:p>
    <w:p w:rsidR="00A13049" w:rsidRDefault="00A13049" w:rsidP="00A13049">
      <w:pPr>
        <w:pStyle w:val="--"/>
      </w:pPr>
      <w:r>
        <w:t>поиск информации в базе знаний.</w:t>
      </w:r>
    </w:p>
    <w:p w:rsidR="00A13049" w:rsidRPr="00921ED3" w:rsidRDefault="00A13049" w:rsidP="00A13049">
      <w:pPr>
        <w:pStyle w:val="ac"/>
      </w:pPr>
    </w:p>
    <w:p w:rsidR="00A84C46" w:rsidRPr="00921ED3" w:rsidRDefault="00A421D0" w:rsidP="00A421D0">
      <w:pPr>
        <w:pStyle w:val="2"/>
      </w:pPr>
      <w:bookmarkStart w:id="8" w:name="_Toc386214554"/>
      <w:r w:rsidRPr="00921ED3">
        <w:t xml:space="preserve">Порядок </w:t>
      </w:r>
      <w:r>
        <w:t xml:space="preserve">прекращения </w:t>
      </w:r>
      <w:r w:rsidRPr="00921ED3">
        <w:t>о</w:t>
      </w:r>
      <w:r>
        <w:t>бслуживания</w:t>
      </w:r>
      <w:r w:rsidRPr="00921ED3">
        <w:t xml:space="preserve"> сервисов</w:t>
      </w:r>
      <w:r>
        <w:t xml:space="preserve"> Исполнителем</w:t>
      </w:r>
      <w:bookmarkEnd w:id="8"/>
    </w:p>
    <w:p w:rsidR="0059479A" w:rsidRPr="00921ED3" w:rsidRDefault="0059479A" w:rsidP="00266DC7">
      <w:pPr>
        <w:pStyle w:val="ac"/>
      </w:pPr>
      <w:r w:rsidRPr="00921ED3">
        <w:t xml:space="preserve">За 45 (сорок пять) календарных дней до прекращения действия контракта Исполнитель </w:t>
      </w:r>
      <w:r w:rsidR="0072396B" w:rsidRPr="00921ED3">
        <w:t>обязан передать Заказчику программно-административный доступ и направить</w:t>
      </w:r>
      <w:r w:rsidRPr="00921ED3">
        <w:t xml:space="preserve"> Заказчику в электронном виде и на бумажном носителе актуализированный и полностью заполненный </w:t>
      </w:r>
      <w:r w:rsidR="0072396B" w:rsidRPr="00921ED3">
        <w:t xml:space="preserve">следующий </w:t>
      </w:r>
      <w:r w:rsidRPr="00921ED3">
        <w:t>комплект документов:</w:t>
      </w:r>
    </w:p>
    <w:p w:rsidR="0059479A" w:rsidRPr="00921ED3" w:rsidRDefault="0059479A" w:rsidP="00266DC7">
      <w:pPr>
        <w:pStyle w:val="ac"/>
      </w:pPr>
      <w:r w:rsidRPr="00921ED3">
        <w:t>План меропри</w:t>
      </w:r>
      <w:r w:rsidR="00F16E1B" w:rsidRPr="00921ED3">
        <w:t xml:space="preserve">ятий, </w:t>
      </w:r>
      <w:r w:rsidRPr="00921ED3">
        <w:t>включающий в се</w:t>
      </w:r>
      <w:r w:rsidR="004A7F38" w:rsidRPr="00921ED3">
        <w:t>бя следующий перечень планируемых работ с указанием</w:t>
      </w:r>
      <w:r w:rsidRPr="00921ED3">
        <w:t xml:space="preserve"> сро</w:t>
      </w:r>
      <w:r w:rsidR="004A7F38" w:rsidRPr="00921ED3">
        <w:t>ков и ожидаемых результатов</w:t>
      </w:r>
      <w:r w:rsidR="00F16E1B" w:rsidRPr="00921ED3">
        <w:t xml:space="preserve">, </w:t>
      </w:r>
      <w:r w:rsidRPr="00921ED3">
        <w:t>в рамках процедуры передачи на обслуживание Заказчику:</w:t>
      </w:r>
      <w:r w:rsidR="00E55410" w:rsidRPr="00E55410">
        <w:rPr>
          <w:color w:val="FFFFFF" w:themeColor="background1"/>
        </w:rPr>
        <w:t xml:space="preserve"> </w:t>
      </w:r>
      <w:r w:rsidR="006F41EC">
        <w:rPr>
          <w:color w:val="FFFFFF" w:themeColor="background1"/>
        </w:rPr>
        <w:fldChar w:fldCharType="begin"/>
      </w:r>
      <w:r w:rsidR="005A02C6">
        <w:rPr>
          <w:color w:val="FFFFFF" w:themeColor="background1"/>
        </w:rPr>
        <w:instrText xml:space="preserve"> LISTNUM  111) \l 1 \s 0 </w:instrText>
      </w:r>
      <w:r w:rsidR="006F41EC">
        <w:rPr>
          <w:color w:val="FFFFFF" w:themeColor="background1"/>
        </w:rPr>
        <w:fldChar w:fldCharType="end"/>
      </w:r>
    </w:p>
    <w:p w:rsidR="0059479A" w:rsidRPr="00921ED3" w:rsidRDefault="0059479A" w:rsidP="00C825BD">
      <w:pPr>
        <w:pStyle w:val="12"/>
      </w:pPr>
      <w:r w:rsidRPr="00921ED3">
        <w:t>проверку состава и конфигурации ИТ-систем, реализующих операционный сервис;</w:t>
      </w:r>
    </w:p>
    <w:p w:rsidR="0059479A" w:rsidRPr="00921ED3" w:rsidRDefault="0059479A" w:rsidP="00C825BD">
      <w:pPr>
        <w:pStyle w:val="12"/>
      </w:pPr>
      <w:r w:rsidRPr="00921ED3">
        <w:t>инвентаризацию вышеуказанных ИТ-систем</w:t>
      </w:r>
      <w:r w:rsidR="008B78DC" w:rsidRPr="00921ED3">
        <w:t>;</w:t>
      </w:r>
    </w:p>
    <w:p w:rsidR="0059479A" w:rsidRPr="00921ED3" w:rsidRDefault="0059479A" w:rsidP="00E55410">
      <w:pPr>
        <w:pStyle w:val="12"/>
      </w:pPr>
      <w:r w:rsidRPr="00921ED3">
        <w:t>проверку работоспособности ИТ-систем;</w:t>
      </w:r>
    </w:p>
    <w:p w:rsidR="0059479A" w:rsidRPr="00921ED3" w:rsidRDefault="0059479A" w:rsidP="00E55410">
      <w:pPr>
        <w:pStyle w:val="12"/>
      </w:pPr>
      <w:r w:rsidRPr="00921ED3">
        <w:t>п</w:t>
      </w:r>
      <w:r w:rsidR="00855A9C" w:rsidRPr="00921ED3">
        <w:t>р</w:t>
      </w:r>
      <w:r w:rsidRPr="00921ED3">
        <w:t>оведение РТО в объеме согласованном с Заказчиком.</w:t>
      </w:r>
    </w:p>
    <w:p w:rsidR="0059479A" w:rsidRPr="00921ED3" w:rsidRDefault="00855A9C" w:rsidP="00E55410">
      <w:pPr>
        <w:pStyle w:val="12"/>
      </w:pPr>
      <w:r w:rsidRPr="00921ED3">
        <w:lastRenderedPageBreak/>
        <w:t>д</w:t>
      </w:r>
      <w:r w:rsidR="0072396B" w:rsidRPr="00921ED3">
        <w:t>окументацию на ИТ-систему</w:t>
      </w:r>
      <w:r w:rsidR="0059479A" w:rsidRPr="00921ED3">
        <w:t xml:space="preserve">, в том числе: </w:t>
      </w:r>
      <w:r w:rsidR="006F41EC" w:rsidRPr="00921ED3">
        <w:rPr>
          <w:color w:val="FFFFFF" w:themeColor="background1"/>
        </w:rPr>
        <w:fldChar w:fldCharType="begin"/>
      </w:r>
      <w:r w:rsidRPr="00921ED3">
        <w:rPr>
          <w:color w:val="FFFFFF" w:themeColor="background1"/>
        </w:rPr>
        <w:instrText xml:space="preserve"> LISTNUM  _a \l 1 \s 0 </w:instrText>
      </w:r>
      <w:r w:rsidR="006F41EC" w:rsidRPr="00921ED3">
        <w:rPr>
          <w:color w:val="FFFFFF" w:themeColor="background1"/>
        </w:rPr>
        <w:fldChar w:fldCharType="end"/>
      </w:r>
    </w:p>
    <w:p w:rsidR="0059479A" w:rsidRPr="00921ED3" w:rsidRDefault="0059479A" w:rsidP="00855A9C">
      <w:pPr>
        <w:pStyle w:val="a0"/>
      </w:pPr>
      <w:r w:rsidRPr="00921ED3">
        <w:t>ПСиТО/УТТ по эксплуатации сервиса (в случае, если документ предусмотрен Контрактом на сопровождение);</w:t>
      </w:r>
    </w:p>
    <w:p w:rsidR="0059479A" w:rsidRPr="00921ED3" w:rsidRDefault="00BD3AFE" w:rsidP="00855A9C">
      <w:pPr>
        <w:pStyle w:val="a0"/>
      </w:pPr>
      <w:r w:rsidRPr="00921ED3">
        <w:t>а</w:t>
      </w:r>
      <w:r w:rsidR="0059479A" w:rsidRPr="00921ED3">
        <w:t>ктуализ</w:t>
      </w:r>
      <w:r w:rsidRPr="00921ED3">
        <w:t>ированный Паспорт ИТ-системы ФК</w:t>
      </w:r>
      <w:r w:rsidR="0059479A" w:rsidRPr="00921ED3">
        <w:t xml:space="preserve">, </w:t>
      </w:r>
      <w:r w:rsidR="000E4F20" w:rsidRPr="00921ED3">
        <w:t>в формате, предоставленном Заказчиком и в объеме, определенном в Приложении А.1, соответственно</w:t>
      </w:r>
      <w:r w:rsidR="0059479A" w:rsidRPr="00921ED3">
        <w:t>;</w:t>
      </w:r>
    </w:p>
    <w:p w:rsidR="0059479A" w:rsidRPr="00921ED3" w:rsidRDefault="00266DC7" w:rsidP="00E55410">
      <w:pPr>
        <w:pStyle w:val="12"/>
      </w:pPr>
      <w:r w:rsidRPr="00921ED3">
        <w:t>о</w:t>
      </w:r>
      <w:r w:rsidR="0059479A" w:rsidRPr="00921ED3">
        <w:t>писание процесса мониторинга ИТ-сервиса, включающее:</w:t>
      </w:r>
      <w:r w:rsidR="006F41EC" w:rsidRPr="00921ED3">
        <w:rPr>
          <w:color w:val="FFFFFF" w:themeColor="background1"/>
        </w:rPr>
        <w:fldChar w:fldCharType="begin"/>
      </w:r>
      <w:r w:rsidR="001D7D35" w:rsidRPr="00921ED3">
        <w:rPr>
          <w:color w:val="FFFFFF" w:themeColor="background1"/>
        </w:rPr>
        <w:instrText xml:space="preserve"> LISTNUM  _a \l 1 \s 0 </w:instrText>
      </w:r>
      <w:r w:rsidR="006F41EC" w:rsidRPr="00921ED3">
        <w:rPr>
          <w:color w:val="FFFFFF" w:themeColor="background1"/>
        </w:rPr>
        <w:fldChar w:fldCharType="end"/>
      </w:r>
    </w:p>
    <w:p w:rsidR="0059479A" w:rsidRPr="00921ED3" w:rsidRDefault="00BD3AFE" w:rsidP="001D7D35">
      <w:pPr>
        <w:pStyle w:val="a0"/>
      </w:pPr>
      <w:r w:rsidRPr="00921ED3">
        <w:t>а</w:t>
      </w:r>
      <w:r w:rsidR="0059479A" w:rsidRPr="00921ED3">
        <w:t>ктуализированный перечень технических и технологических показателей, подлежащих мониторингу и характеризующих качество функционирования ИТ-системы;</w:t>
      </w:r>
    </w:p>
    <w:p w:rsidR="0059479A" w:rsidRPr="00921ED3" w:rsidRDefault="00BD3AFE" w:rsidP="001D7D35">
      <w:pPr>
        <w:pStyle w:val="a0"/>
      </w:pPr>
      <w:r w:rsidRPr="00921ED3">
        <w:t>а</w:t>
      </w:r>
      <w:r w:rsidR="0059479A" w:rsidRPr="00921ED3">
        <w:t>ктуализированные целевые значения технических и технологических показателей мониторинга для режима штатного функционирования, а также граничные значения технических и технологических показателей для двух уровней нештатных режимов: «Предупреждение» (Warning) и «Отказ» (Exception);</w:t>
      </w:r>
    </w:p>
    <w:p w:rsidR="0059479A" w:rsidRPr="00921ED3" w:rsidRDefault="00BD3AFE" w:rsidP="001D7D35">
      <w:pPr>
        <w:pStyle w:val="a0"/>
      </w:pPr>
      <w:r w:rsidRPr="00921ED3">
        <w:t>а</w:t>
      </w:r>
      <w:r w:rsidR="002B6770" w:rsidRPr="00921ED3">
        <w:t>ктуализированную Инструкцию</w:t>
      </w:r>
      <w:r w:rsidR="0059479A" w:rsidRPr="00921ED3">
        <w:t xml:space="preserve"> для ДС СУЭ ФК. Инструкция должна включать перечень вопросов, которые задает диспетчерская служба ФК, и необходимых для описания и точной маршрутизации возникшей проблемы ИТ-сервиса или оказания консультации обратившемуся пользователю ИТ-сервиса;</w:t>
      </w:r>
    </w:p>
    <w:p w:rsidR="0059479A" w:rsidRPr="00921ED3" w:rsidRDefault="00BD3AFE" w:rsidP="001D7D35">
      <w:pPr>
        <w:pStyle w:val="a0"/>
      </w:pPr>
      <w:r w:rsidRPr="00921ED3">
        <w:t>а</w:t>
      </w:r>
      <w:r w:rsidR="0059479A" w:rsidRPr="00921ED3">
        <w:t>ктуализированные Инструкции по аварийному восстановлению ИТ-системы (в случае, если документ передавался исполнителю как часть ЭД, или услуга по его разработке предусмотрена контрактом</w:t>
      </w:r>
      <w:r w:rsidR="009A3D9B" w:rsidRPr="00921ED3">
        <w:t>)</w:t>
      </w:r>
      <w:r w:rsidR="0059479A" w:rsidRPr="00921ED3">
        <w:t>;</w:t>
      </w:r>
    </w:p>
    <w:p w:rsidR="0059479A" w:rsidRPr="00921ED3" w:rsidRDefault="00BD3AFE" w:rsidP="001D7D35">
      <w:pPr>
        <w:pStyle w:val="a0"/>
      </w:pPr>
      <w:r w:rsidRPr="00921ED3">
        <w:t>а</w:t>
      </w:r>
      <w:r w:rsidR="0059479A" w:rsidRPr="00921ED3">
        <w:t>ктуализированную карточку ИТ-сервиса;</w:t>
      </w:r>
    </w:p>
    <w:p w:rsidR="0059479A" w:rsidRPr="00921ED3" w:rsidRDefault="00BD3AFE" w:rsidP="001D7D35">
      <w:pPr>
        <w:pStyle w:val="a0"/>
      </w:pPr>
      <w:r w:rsidRPr="00921ED3">
        <w:t>и</w:t>
      </w:r>
      <w:r w:rsidR="006E1DEC" w:rsidRPr="00921ED3">
        <w:t>нформацию</w:t>
      </w:r>
      <w:r w:rsidR="0059479A" w:rsidRPr="00921ED3">
        <w:t xml:space="preserve"> для Базы Знаний: Перечень известный ошибок (при наличии), Перечень часто зада</w:t>
      </w:r>
      <w:r w:rsidR="006E1DEC" w:rsidRPr="00921ED3">
        <w:t>ваемых вопросов и ответов (FAQ)</w:t>
      </w:r>
      <w:r w:rsidR="00AA3206" w:rsidRPr="00921ED3">
        <w:t>.</w:t>
      </w:r>
    </w:p>
    <w:p w:rsidR="0059479A" w:rsidRPr="00921ED3" w:rsidRDefault="0059479A" w:rsidP="00266DC7">
      <w:pPr>
        <w:pStyle w:val="ac"/>
      </w:pPr>
      <w:r w:rsidRPr="00921ED3">
        <w:t>Исполнитель согласно "Плану мероприятий" участвует в организации и проведении мероприятий, требуемых документом "Регламент передачи ИТ-сервиса на сопровождение и ввода в эксплуатацию".</w:t>
      </w:r>
    </w:p>
    <w:p w:rsidR="00AA3206" w:rsidRPr="00921ED3" w:rsidRDefault="0059479A" w:rsidP="00266DC7">
      <w:pPr>
        <w:pStyle w:val="ac"/>
      </w:pPr>
      <w:r w:rsidRPr="00921ED3">
        <w:t>По итогам выполнения мероприятий, в случае принятия Заказчиком подсистем ЦАФК на обслуживание, Исполнитель и Заказчик в последний день действия контракта подписывают «Акт приемки передачи ИТ-подсистем ФК на обслуживание Заказчиком».</w:t>
      </w:r>
    </w:p>
    <w:p w:rsidR="00AA3206" w:rsidRPr="00921ED3" w:rsidRDefault="00AA3206" w:rsidP="0062543C">
      <w:r w:rsidRPr="00921ED3">
        <w:br w:type="page"/>
      </w:r>
    </w:p>
    <w:p w:rsidR="00A84C46" w:rsidRPr="00921ED3" w:rsidRDefault="00630C34" w:rsidP="00266DC7">
      <w:pPr>
        <w:pStyle w:val="1"/>
      </w:pPr>
      <w:bookmarkStart w:id="9" w:name="_Toc386214555"/>
      <w:r w:rsidRPr="00921ED3">
        <w:lastRenderedPageBreak/>
        <w:t>Регламент взаимодействия Заказчика и служб сопровождения</w:t>
      </w:r>
      <w:bookmarkEnd w:id="9"/>
    </w:p>
    <w:p w:rsidR="00630C34" w:rsidRPr="00921ED3" w:rsidRDefault="00630C34" w:rsidP="00266DC7">
      <w:pPr>
        <w:pStyle w:val="2"/>
      </w:pPr>
      <w:bookmarkStart w:id="10" w:name="_Toc386214556"/>
      <w:r w:rsidRPr="00921ED3">
        <w:t>Требования к порядку выполнения работ в СУЭ ФК</w:t>
      </w:r>
      <w:bookmarkEnd w:id="10"/>
    </w:p>
    <w:p w:rsidR="00E738A0" w:rsidRPr="00921ED3" w:rsidRDefault="00E738A0" w:rsidP="00266DC7">
      <w:pPr>
        <w:pStyle w:val="ac"/>
      </w:pPr>
      <w:r w:rsidRPr="00921ED3">
        <w:t>Выполнение работ и оказание услуг службами сопровождения должны выполняться строго на основе Заявок, сформированных в СУЭ ФК и назначенных в адрес служб сопровождения. В соответствии с классификацией СУЭ ФК Исполнителю назначается роль «Внешний поставщик услуг с доступом в СУЭ ФК».</w:t>
      </w:r>
    </w:p>
    <w:p w:rsidR="00E738A0" w:rsidRPr="00921ED3" w:rsidRDefault="00E738A0" w:rsidP="00266DC7">
      <w:pPr>
        <w:pStyle w:val="ac"/>
      </w:pPr>
      <w:r w:rsidRPr="00921ED3">
        <w:t xml:space="preserve">Заявки будут назначаться Диспетчерской службой ФК команде специалистов, которые будут зарегистрированы в Подсистеме диспетчерской службы СУЭ ФК в соответствии с документом "Каталог сервисов". При этом персональное назначение заявок внутри команды специалистов осуществляет Лидер команды, если специалист из назначенной команды самостоятельно не </w:t>
      </w:r>
      <w:r w:rsidR="00D25B41" w:rsidRPr="00921ED3">
        <w:t>принял</w:t>
      </w:r>
      <w:r w:rsidRPr="00921ED3">
        <w:t xml:space="preserve"> заявку в работу.</w:t>
      </w:r>
    </w:p>
    <w:p w:rsidR="00E738A0" w:rsidRPr="00921ED3" w:rsidRDefault="00E738A0" w:rsidP="00266DC7">
      <w:pPr>
        <w:pStyle w:val="ac"/>
      </w:pPr>
      <w:r w:rsidRPr="00921ED3">
        <w:t xml:space="preserve">Получение Заявок непосредственно в СУЭ ФК должно являться </w:t>
      </w:r>
      <w:r w:rsidR="00E86D9B" w:rsidRPr="00921ED3">
        <w:t>единственным штатным</w:t>
      </w:r>
      <w:r w:rsidRPr="00921ED3">
        <w:t xml:space="preserve"> способом получения указанных Заявок.</w:t>
      </w:r>
    </w:p>
    <w:p w:rsidR="00E738A0" w:rsidRPr="00921ED3" w:rsidRDefault="00E738A0" w:rsidP="00266DC7">
      <w:pPr>
        <w:pStyle w:val="ac"/>
      </w:pPr>
      <w:r w:rsidRPr="00921ED3">
        <w:t>Для всех Заяв</w:t>
      </w:r>
      <w:r w:rsidR="00E86D9B" w:rsidRPr="00921ED3">
        <w:t>ок, сформированных в СУЭ ФК</w:t>
      </w:r>
      <w:r w:rsidRPr="00921ED3">
        <w:t xml:space="preserve"> Диспетчерской службой ФК</w:t>
      </w:r>
      <w:r w:rsidR="00E86D9B" w:rsidRPr="00921ED3">
        <w:t>,</w:t>
      </w:r>
      <w:r w:rsidRPr="00921ED3">
        <w:t xml:space="preserve"> будут установлены требуемые гос</w:t>
      </w:r>
      <w:r w:rsidR="009F7B5E" w:rsidRPr="00921ED3">
        <w:t xml:space="preserve">ударственным </w:t>
      </w:r>
      <w:r w:rsidRPr="00921ED3">
        <w:t>ко</w:t>
      </w:r>
      <w:r w:rsidR="009F7B5E" w:rsidRPr="00921ED3">
        <w:t>нтактом ил</w:t>
      </w:r>
      <w:r w:rsidRPr="00921ED3">
        <w:t xml:space="preserve">и SLA сроки исполнения в соответствии с данными, приведенными в </w:t>
      </w:r>
      <w:r w:rsidR="006D1C2B" w:rsidRPr="00921ED3">
        <w:t xml:space="preserve">п. Б.1 </w:t>
      </w:r>
      <w:r w:rsidRPr="00921ED3">
        <w:t>Пр</w:t>
      </w:r>
      <w:r w:rsidR="006D1C2B" w:rsidRPr="00921ED3">
        <w:t>иложения</w:t>
      </w:r>
      <w:r w:rsidRPr="00921ED3">
        <w:t xml:space="preserve"> Б.</w:t>
      </w:r>
    </w:p>
    <w:p w:rsidR="00E738A0" w:rsidRDefault="00E738A0" w:rsidP="00266DC7">
      <w:pPr>
        <w:pStyle w:val="ac"/>
      </w:pPr>
      <w:r w:rsidRPr="00921ED3">
        <w:t xml:space="preserve">Для всех </w:t>
      </w:r>
      <w:r w:rsidR="00E86D9B" w:rsidRPr="00921ED3">
        <w:t>Заявок, обрабатываемых в СУЭ ФК</w:t>
      </w:r>
      <w:r w:rsidRPr="00921ED3">
        <w:t xml:space="preserve"> специалистами служб сопровождения</w:t>
      </w:r>
      <w:r w:rsidR="00E86D9B" w:rsidRPr="00921ED3">
        <w:t>,</w:t>
      </w:r>
      <w:r w:rsidRPr="00921ED3">
        <w:t xml:space="preserve"> должны выполняться процедуры </w:t>
      </w:r>
      <w:r w:rsidR="00A05F93" w:rsidRPr="00921ED3">
        <w:t>отражения</w:t>
      </w:r>
      <w:r w:rsidRPr="00921ED3">
        <w:t xml:space="preserve"> в СУЭ ФК хода и результатов их выполнения. Заявк</w:t>
      </w:r>
      <w:r w:rsidR="00A05F93" w:rsidRPr="00921ED3">
        <w:t>и</w:t>
      </w:r>
      <w:r w:rsidRPr="00921ED3">
        <w:t xml:space="preserve"> будут закрываться (считаться выполненными) только при наличии указанной </w:t>
      </w:r>
      <w:r w:rsidR="00A05F93" w:rsidRPr="00921ED3">
        <w:t>информации</w:t>
      </w:r>
      <w:r w:rsidR="00E86D9B" w:rsidRPr="00921ED3">
        <w:t>. В случае</w:t>
      </w:r>
      <w:r w:rsidRPr="00921ED3">
        <w:t xml:space="preserve"> если в СУЭ ФК отсутствует информация по ходу и/или результатам выполнения Заявки, то оператор ДС ФК возвращает такую Заявку в СУЭ ФК специалисту Исполнителя для фиксации в ней хода и результатов ее выполнения.</w:t>
      </w:r>
    </w:p>
    <w:p w:rsidR="00CA2CCF" w:rsidRDefault="00CA2CCF" w:rsidP="00266DC7">
      <w:pPr>
        <w:pStyle w:val="ac"/>
      </w:pPr>
      <w:r>
        <w:t>В</w:t>
      </w:r>
      <w:r w:rsidRPr="00CA2CCF">
        <w:t xml:space="preserve"> ходе работ при выполнении Заявок Исполнителем должно выполняться </w:t>
      </w:r>
      <w:r>
        <w:t>в</w:t>
      </w:r>
      <w:r w:rsidRPr="00CA2CCF">
        <w:t>едение Базы знаний в СУЭ ФК.</w:t>
      </w:r>
    </w:p>
    <w:p w:rsidR="00CA2CCF" w:rsidRDefault="00CA2CCF" w:rsidP="00CA2CCF">
      <w:pPr>
        <w:pStyle w:val="ac"/>
      </w:pPr>
      <w:r>
        <w:t>В Базу знаний заносится:</w:t>
      </w:r>
    </w:p>
    <w:p w:rsidR="00CA2CCF" w:rsidRDefault="00E55410" w:rsidP="00E55410">
      <w:pPr>
        <w:pStyle w:val="--"/>
      </w:pPr>
      <w:r>
        <w:t>д</w:t>
      </w:r>
      <w:r w:rsidR="00CA2CCF">
        <w:t>окументация к ППО;</w:t>
      </w:r>
    </w:p>
    <w:p w:rsidR="00CA2CCF" w:rsidRDefault="00E55410" w:rsidP="00E55410">
      <w:pPr>
        <w:pStyle w:val="--"/>
      </w:pPr>
      <w:r>
        <w:t>и</w:t>
      </w:r>
      <w:r w:rsidR="00CA2CCF">
        <w:t>нструкции пользователя;</w:t>
      </w:r>
    </w:p>
    <w:p w:rsidR="00CA2CCF" w:rsidRDefault="00E55410" w:rsidP="00E55410">
      <w:pPr>
        <w:pStyle w:val="--"/>
      </w:pPr>
      <w:r>
        <w:t>т</w:t>
      </w:r>
      <w:r w:rsidR="00CA2CCF">
        <w:t>ехнологические регламенты;</w:t>
      </w:r>
    </w:p>
    <w:p w:rsidR="00CA2CCF" w:rsidRDefault="00E55410" w:rsidP="00E55410">
      <w:pPr>
        <w:pStyle w:val="--"/>
      </w:pPr>
      <w:r>
        <w:t>в</w:t>
      </w:r>
      <w:r w:rsidR="00CA2CCF">
        <w:t>ыполняемые регламентные работы;</w:t>
      </w:r>
    </w:p>
    <w:p w:rsidR="00CA2CCF" w:rsidRDefault="00E55410" w:rsidP="00E55410">
      <w:pPr>
        <w:pStyle w:val="--"/>
      </w:pPr>
      <w:r>
        <w:t>п</w:t>
      </w:r>
      <w:r w:rsidR="00CA2CCF">
        <w:t>еречень известных ошибок (перечень подтвержденных Разработчиком ППО ошибок, для которых утвержден вариант обходного решения);</w:t>
      </w:r>
    </w:p>
    <w:p w:rsidR="00CA2CCF" w:rsidRPr="00921ED3" w:rsidRDefault="00E55410" w:rsidP="00E55410">
      <w:pPr>
        <w:pStyle w:val="--"/>
      </w:pPr>
      <w:r>
        <w:t>ч</w:t>
      </w:r>
      <w:r w:rsidR="00CA2CCF">
        <w:t>асто задаваемые вопросы.</w:t>
      </w:r>
    </w:p>
    <w:p w:rsidR="00E738A0" w:rsidRPr="00921ED3" w:rsidRDefault="00E738A0" w:rsidP="00266DC7">
      <w:pPr>
        <w:pStyle w:val="ac"/>
      </w:pPr>
      <w:r w:rsidRPr="00921ED3">
        <w:t>Эскалация Заявки на вышестоящую линию поддержки осуществляется в соответствии с процедурой, указанной в п. 5.1.4.</w:t>
      </w:r>
    </w:p>
    <w:p w:rsidR="00E738A0" w:rsidRPr="00921ED3" w:rsidRDefault="00E738A0" w:rsidP="00266DC7">
      <w:pPr>
        <w:pStyle w:val="ac"/>
      </w:pPr>
      <w:r w:rsidRPr="00921ED3">
        <w:t>Процесс управления Изменениями описан в п.5.4.</w:t>
      </w:r>
    </w:p>
    <w:p w:rsidR="00E738A0" w:rsidRPr="00921ED3" w:rsidRDefault="00E738A0" w:rsidP="00266DC7">
      <w:pPr>
        <w:pStyle w:val="ac"/>
      </w:pPr>
      <w:r w:rsidRPr="00921ED3">
        <w:t>Порядок взаимодействия специалистов Исполнителя при выполнении Заявок со специалистами Заказчика и сторонних подразделений подробно рассмотрен в п.5.1.5.</w:t>
      </w:r>
    </w:p>
    <w:p w:rsidR="00630C34" w:rsidRDefault="00E738A0" w:rsidP="00266DC7">
      <w:pPr>
        <w:pStyle w:val="ac"/>
      </w:pPr>
      <w:r w:rsidRPr="00921ED3">
        <w:t>Контроль выполнения работ по Заявкам описан в</w:t>
      </w:r>
      <w:r w:rsidR="00F84A52" w:rsidRPr="00921ED3">
        <w:t xml:space="preserve"> п.5.1.6</w:t>
      </w:r>
      <w:r w:rsidRPr="00921ED3">
        <w:t>.</w:t>
      </w:r>
    </w:p>
    <w:p w:rsidR="00CA2CCF" w:rsidRDefault="00CA2CCF" w:rsidP="00266DC7">
      <w:pPr>
        <w:pStyle w:val="ac"/>
      </w:pPr>
    </w:p>
    <w:p w:rsidR="00CA2CCF" w:rsidRDefault="00CA2CCF" w:rsidP="00266DC7">
      <w:pPr>
        <w:pStyle w:val="ac"/>
      </w:pPr>
    </w:p>
    <w:p w:rsidR="00CA2CCF" w:rsidRDefault="00CA2CCF" w:rsidP="00266DC7">
      <w:pPr>
        <w:pStyle w:val="ac"/>
      </w:pPr>
    </w:p>
    <w:p w:rsidR="00CA2CCF" w:rsidRPr="00921ED3" w:rsidRDefault="00CA2CCF" w:rsidP="00266DC7">
      <w:pPr>
        <w:pStyle w:val="ac"/>
      </w:pPr>
    </w:p>
    <w:p w:rsidR="003F033C" w:rsidRPr="00921ED3" w:rsidRDefault="003F033C" w:rsidP="00266DC7">
      <w:pPr>
        <w:pStyle w:val="30"/>
      </w:pPr>
      <w:bookmarkStart w:id="11" w:name="_Toc386214557"/>
      <w:r w:rsidRPr="00921ED3">
        <w:lastRenderedPageBreak/>
        <w:t>Регистрация заявок</w:t>
      </w:r>
      <w:bookmarkEnd w:id="11"/>
    </w:p>
    <w:p w:rsidR="003F033C" w:rsidRPr="00921ED3" w:rsidRDefault="003F033C" w:rsidP="00266DC7">
      <w:pPr>
        <w:pStyle w:val="ac"/>
      </w:pPr>
      <w:r w:rsidRPr="00921ED3">
        <w:t>Все Заявки, связанные с обслуживанием сервисов, ИТ-инфраструктуры, прикладного программного обеспечения, регистрируются в СУЭ ФК. За регистрацию Заявок отвечает Диспетчерская служба ФК.</w:t>
      </w:r>
    </w:p>
    <w:p w:rsidR="00996A49" w:rsidRPr="00921ED3" w:rsidRDefault="00996A49" w:rsidP="00266DC7">
      <w:pPr>
        <w:pStyle w:val="ac"/>
      </w:pPr>
      <w:r w:rsidRPr="00921ED3">
        <w:t>На каждый запрос в рамках одного сервиса создается отдельная Заявка.</w:t>
      </w:r>
    </w:p>
    <w:p w:rsidR="003F033C" w:rsidRPr="00921ED3" w:rsidRDefault="003F033C" w:rsidP="00266DC7">
      <w:pPr>
        <w:pStyle w:val="ac"/>
      </w:pPr>
      <w:r w:rsidRPr="00921ED3">
        <w:t>Регистрация обращений от пользователей службы сопровождения производится ДС ФК, ТОФК в рабочее время с 8:30 до 19:00 в часах работы ТОФК.</w:t>
      </w:r>
    </w:p>
    <w:p w:rsidR="003F033C" w:rsidRPr="00921ED3" w:rsidRDefault="003F033C" w:rsidP="00266DC7">
      <w:pPr>
        <w:pStyle w:val="ac"/>
      </w:pPr>
      <w:r w:rsidRPr="00921ED3">
        <w:t>Способы передачи заявок в ДС УИС ФК:</w:t>
      </w:r>
    </w:p>
    <w:p w:rsidR="009119E7" w:rsidRPr="00921ED3" w:rsidRDefault="009119E7" w:rsidP="009119E7">
      <w:pPr>
        <w:pStyle w:val="--"/>
      </w:pPr>
      <w:r w:rsidRPr="00921ED3">
        <w:t xml:space="preserve">посредством Портала самообслуживания СУЭ ФК, в том числе </w:t>
      </w:r>
      <w:r w:rsidR="00DD2772" w:rsidRPr="00921ED3">
        <w:t>с использованием шаблонов</w:t>
      </w:r>
      <w:r w:rsidRPr="00921ED3">
        <w:t xml:space="preserve"> Стандартных запросов;</w:t>
      </w:r>
    </w:p>
    <w:p w:rsidR="00DD2772" w:rsidRPr="00921ED3" w:rsidRDefault="00DD2772" w:rsidP="00DD2772">
      <w:pPr>
        <w:pStyle w:val="--"/>
      </w:pPr>
      <w:r w:rsidRPr="00921ED3">
        <w:t>при отсутствии возможности регистрации посредством Портала самообслуживания СУЭ ФК, по электронной почте на адрес «СУЭ. Регистрация обращений» (mailto:sm7_in@roskazna.local), либо на почтовый адрес ДС ФК (mailto:777@roskazna.local);</w:t>
      </w:r>
    </w:p>
    <w:p w:rsidR="003F033C" w:rsidRPr="00921ED3" w:rsidRDefault="00DD2772" w:rsidP="004511FA">
      <w:pPr>
        <w:pStyle w:val="--"/>
      </w:pPr>
      <w:r w:rsidRPr="00921ED3">
        <w:t>при отсутствии возможности регистрации посредством Портала самообслуживания СУЭ ФК</w:t>
      </w:r>
      <w:r w:rsidR="00114326" w:rsidRPr="00921ED3">
        <w:t xml:space="preserve"> или электронной почты</w:t>
      </w:r>
      <w:r w:rsidRPr="00921ED3">
        <w:t xml:space="preserve">, </w:t>
      </w:r>
      <w:r w:rsidR="003F033C" w:rsidRPr="00921ED3">
        <w:t>по внутреннему телефон</w:t>
      </w:r>
      <w:r w:rsidR="00F84A52" w:rsidRPr="00921ED3">
        <w:t>ному</w:t>
      </w:r>
      <w:r w:rsidR="00CD0C0E">
        <w:t xml:space="preserve"> </w:t>
      </w:r>
      <w:r w:rsidR="00F84A52" w:rsidRPr="00921ED3">
        <w:t xml:space="preserve">номеру </w:t>
      </w:r>
      <w:r w:rsidR="003F033C" w:rsidRPr="00921ED3">
        <w:t xml:space="preserve">ЦАФК – «777» </w:t>
      </w:r>
      <w:r w:rsidR="00F84A52" w:rsidRPr="00921ED3">
        <w:t>или</w:t>
      </w:r>
      <w:r w:rsidR="003F033C" w:rsidRPr="00921ED3">
        <w:t xml:space="preserve"> «5911»</w:t>
      </w:r>
      <w:r w:rsidR="00F84A52" w:rsidRPr="00921ED3">
        <w:t>,либо городскому телефонному номеру</w:t>
      </w:r>
      <w:r w:rsidR="003F033C" w:rsidRPr="00921ED3">
        <w:t xml:space="preserve"> (495) 214-70-20</w:t>
      </w:r>
      <w:r w:rsidR="0055178A" w:rsidRPr="00921ED3">
        <w:t>;</w:t>
      </w:r>
    </w:p>
    <w:p w:rsidR="00266DC7" w:rsidRPr="00921ED3" w:rsidRDefault="003F033C" w:rsidP="009119E7">
      <w:pPr>
        <w:pStyle w:val="--"/>
      </w:pPr>
      <w:r w:rsidRPr="00921ED3">
        <w:t xml:space="preserve">с использованием </w:t>
      </w:r>
      <w:r w:rsidR="00BB0496" w:rsidRPr="00921ED3">
        <w:t xml:space="preserve">автоматизированной системы документооборота </w:t>
      </w:r>
      <w:r w:rsidR="009119E7" w:rsidRPr="00921ED3">
        <w:t>«LanDocs».</w:t>
      </w:r>
    </w:p>
    <w:p w:rsidR="00DC0D85" w:rsidRPr="00921ED3" w:rsidRDefault="00DC0D85" w:rsidP="00266DC7">
      <w:pPr>
        <w:pStyle w:val="30"/>
      </w:pPr>
      <w:bookmarkStart w:id="12" w:name="_Toc386214558"/>
      <w:r w:rsidRPr="00921ED3">
        <w:t>Классификация заявок</w:t>
      </w:r>
      <w:bookmarkEnd w:id="12"/>
    </w:p>
    <w:p w:rsidR="00DC0D85" w:rsidRPr="00921ED3" w:rsidRDefault="00DC0D85" w:rsidP="00266DC7">
      <w:pPr>
        <w:pStyle w:val="ac"/>
      </w:pPr>
      <w:r w:rsidRPr="00921ED3">
        <w:t>Заявки могут быть следующих категорий:</w:t>
      </w:r>
    </w:p>
    <w:p w:rsidR="00DC0D85" w:rsidRPr="00921ED3" w:rsidRDefault="00DC0D85" w:rsidP="004511FA">
      <w:pPr>
        <w:pStyle w:val="--"/>
      </w:pPr>
      <w:r w:rsidRPr="00921ED3">
        <w:t>заявки, связанные с устранением инцидентов;</w:t>
      </w:r>
    </w:p>
    <w:p w:rsidR="00DC0D85" w:rsidRPr="00921ED3" w:rsidRDefault="00DC0D85" w:rsidP="004511FA">
      <w:pPr>
        <w:pStyle w:val="--"/>
      </w:pPr>
      <w:r w:rsidRPr="00921ED3">
        <w:t>заявки, связанные с выполнением запросов на обслуживание;</w:t>
      </w:r>
    </w:p>
    <w:p w:rsidR="00DC0D85" w:rsidRPr="00921ED3" w:rsidRDefault="00DC0D85" w:rsidP="004511FA">
      <w:pPr>
        <w:pStyle w:val="--"/>
      </w:pPr>
      <w:r w:rsidRPr="00921ED3">
        <w:t>заявки, связанные с выполнением консультации;</w:t>
      </w:r>
    </w:p>
    <w:p w:rsidR="00DC0D85" w:rsidRPr="00921ED3" w:rsidRDefault="00DC0D85" w:rsidP="004511FA">
      <w:pPr>
        <w:pStyle w:val="--"/>
      </w:pPr>
      <w:r w:rsidRPr="00921ED3">
        <w:t>заявки, связанные с устранением конфликта и/или с рассмотрением жалобы;</w:t>
      </w:r>
    </w:p>
    <w:p w:rsidR="00DC0D85" w:rsidRPr="00921ED3" w:rsidRDefault="00DC0D85" w:rsidP="004511FA">
      <w:pPr>
        <w:pStyle w:val="--"/>
      </w:pPr>
      <w:r w:rsidRPr="00921ED3">
        <w:t>заявки, связанные с рассмотрением предложения–информации;</w:t>
      </w:r>
    </w:p>
    <w:p w:rsidR="00050099" w:rsidRPr="00921ED3" w:rsidRDefault="00050099" w:rsidP="004511FA">
      <w:pPr>
        <w:pStyle w:val="--"/>
      </w:pPr>
      <w:r w:rsidRPr="00921ED3">
        <w:t>заявки, связанные с выполнением запросов на изменения;</w:t>
      </w:r>
    </w:p>
    <w:p w:rsidR="005733B1" w:rsidRPr="00921ED3" w:rsidRDefault="005733B1" w:rsidP="005733B1">
      <w:pPr>
        <w:pStyle w:val="--"/>
      </w:pPr>
      <w:r w:rsidRPr="00921ED3">
        <w:t>заявки, связанные с выполнением стандартных запросов;</w:t>
      </w:r>
    </w:p>
    <w:p w:rsidR="00DC0D85" w:rsidRPr="00921ED3" w:rsidRDefault="00DC0D85" w:rsidP="004511FA">
      <w:pPr>
        <w:pStyle w:val="--"/>
      </w:pPr>
      <w:r w:rsidRPr="00921ED3">
        <w:t>заявки, связанные с выполнением рабочих заданий и поручений.</w:t>
      </w:r>
    </w:p>
    <w:p w:rsidR="00DC0D85" w:rsidRPr="00921ED3" w:rsidRDefault="00DC0D85" w:rsidP="00266DC7">
      <w:pPr>
        <w:pStyle w:val="ac"/>
      </w:pPr>
      <w:r w:rsidRPr="00921ED3">
        <w:rPr>
          <w:b/>
        </w:rPr>
        <w:t>Заявки, связанные с устранением инцидентов</w:t>
      </w:r>
      <w:r w:rsidR="00FA021D" w:rsidRPr="00921ED3">
        <w:rPr>
          <w:b/>
        </w:rPr>
        <w:t xml:space="preserve"> (кратко – Инциденты)</w:t>
      </w:r>
      <w:r w:rsidRPr="00921ED3">
        <w:rPr>
          <w:b/>
        </w:rPr>
        <w:t xml:space="preserve">, </w:t>
      </w:r>
      <w:r w:rsidRPr="00921ED3">
        <w:t xml:space="preserve">включают работы по устранению инцидентов, обработку заявок в СУЭ ФК в формате и объеме соответствующего ПСиТО, включая взаимодействие с различными линиями поддержки, специалистами необходимых квалификаций (в том числе со специалистами сторонних подразделений) для комплексного восстановления сервиса, а также с Заявителем. Инцидентам присваивается приоритет не </w:t>
      </w:r>
      <w:r w:rsidR="000F30FA" w:rsidRPr="00921ED3">
        <w:t xml:space="preserve">ниже 3 </w:t>
      </w:r>
      <w:r w:rsidR="005D11E6" w:rsidRPr="00921ED3">
        <w:t>(</w:t>
      </w:r>
      <w:r w:rsidR="00650B9C" w:rsidRPr="00921ED3">
        <w:t>Стандартный</w:t>
      </w:r>
      <w:r w:rsidR="005D11E6" w:rsidRPr="00921ED3">
        <w:t>).</w:t>
      </w:r>
    </w:p>
    <w:p w:rsidR="00DC0D85" w:rsidRPr="00921ED3" w:rsidRDefault="00DC0D85" w:rsidP="00266DC7">
      <w:pPr>
        <w:pStyle w:val="ac"/>
      </w:pPr>
      <w:r w:rsidRPr="00921ED3">
        <w:rPr>
          <w:b/>
        </w:rPr>
        <w:t>Заявки, связанные с выполнением запросов на обслуживание</w:t>
      </w:r>
      <w:r w:rsidRPr="00921ED3">
        <w:t xml:space="preserve">, включают работы или выполнение каких-либо действий, не связанных с </w:t>
      </w:r>
      <w:r w:rsidR="00D050CC" w:rsidRPr="00921ED3">
        <w:t>устранением</w:t>
      </w:r>
      <w:r w:rsidRPr="00921ED3">
        <w:t xml:space="preserve"> инцидентов и внесением изменений. К данному типу Заявок относятся, в том числе, задания на выполнение регламентных и профилактических работ, запросы на выдачу документации, отчетных материалов, на информационно-справочное обслуживание специалистов по информационным технологиям и пользователей ФК.</w:t>
      </w:r>
    </w:p>
    <w:p w:rsidR="00DC0D85" w:rsidRPr="00921ED3" w:rsidRDefault="00DC0D85" w:rsidP="00266DC7">
      <w:pPr>
        <w:pStyle w:val="ac"/>
      </w:pPr>
      <w:r w:rsidRPr="00921ED3">
        <w:rPr>
          <w:b/>
        </w:rPr>
        <w:t>Заявки, связанные с выполнением консультации</w:t>
      </w:r>
      <w:r w:rsidRPr="00921ED3">
        <w:t xml:space="preserve"> – это разновидность запроса на обслуживание и выделены в отдельную категорию с целью оптимизации управления </w:t>
      </w:r>
      <w:r w:rsidRPr="00921ED3">
        <w:lastRenderedPageBreak/>
        <w:t>такими запросами. Например, консультации по определенным вопросам в рамках конкретного сервиса могут выполняться Диспетчерской службой ФК после проведения обучения Исполнителем персонала Диспетчерской службы ФК и адаптационного периода.</w:t>
      </w:r>
    </w:p>
    <w:p w:rsidR="00050099" w:rsidRPr="00921ED3" w:rsidRDefault="00050099" w:rsidP="00276BA8">
      <w:pPr>
        <w:pStyle w:val="ac"/>
      </w:pPr>
      <w:r w:rsidRPr="00921ED3">
        <w:rPr>
          <w:b/>
        </w:rPr>
        <w:t>Заявки, связанные с устранением конфликта и/или с рассмотрением жалобы и Заявки, связанные с рассмотрением предложения-информации</w:t>
      </w:r>
      <w:r w:rsidRPr="00921ED3">
        <w:t xml:space="preserve"> также являются разновидностью запроса на обслуживание и выделены в отдельную категорию с целью персонального контроля таких заявок и первоначальной их диспетчеризации Диспетчерской службой ФК в адрес Менеджера инцидентов. Менеджер инцидентов вправе привлекать к рассмотрению заявок данных категорий специалистов Заказчика и/или Исполнителя, обладающих необходимой квалификацией.</w:t>
      </w:r>
    </w:p>
    <w:p w:rsidR="00DC0D85" w:rsidRPr="00921ED3" w:rsidRDefault="00DC0D85" w:rsidP="00266DC7">
      <w:pPr>
        <w:pStyle w:val="ac"/>
      </w:pPr>
      <w:r w:rsidRPr="00921ED3">
        <w:rPr>
          <w:b/>
        </w:rPr>
        <w:t>Заявки, связанные с выполнением запросов на изменение</w:t>
      </w:r>
      <w:r w:rsidR="00445CC3" w:rsidRPr="00921ED3">
        <w:t xml:space="preserve">, </w:t>
      </w:r>
      <w:r w:rsidRPr="00921ED3">
        <w:t>формируются в процессе управления изменениями, при этом в рамках указанного процесса предусмотрены все необходимые согласования, проверки, а также работы для реализации изменений. Заявки данной категории включают работы по изменению настроек и/или доработке ППО, документации, взаимодействие с различными линиями поддержки, специалистами сторонних подразделений, обладающих необходимой квалификацией, а также с Заявителем и Владельцем сервиса.</w:t>
      </w:r>
      <w:r w:rsidR="00D050CC" w:rsidRPr="00921ED3">
        <w:t xml:space="preserve"> В исключительных случаях, если категория и состав</w:t>
      </w:r>
      <w:r w:rsidR="005733B1" w:rsidRPr="00921ED3">
        <w:t xml:space="preserve"> работ по Изменению заранее </w:t>
      </w:r>
      <w:r w:rsidR="00D050CC" w:rsidRPr="00921ED3">
        <w:t>определены и не требуют согласований, то данного типовое Изменение может быть отнесено к запросу на обслуживание.</w:t>
      </w:r>
    </w:p>
    <w:p w:rsidR="00276BA8" w:rsidRPr="00921ED3" w:rsidRDefault="00276BA8" w:rsidP="005733B1">
      <w:pPr>
        <w:pStyle w:val="ac"/>
      </w:pPr>
      <w:r w:rsidRPr="00921ED3">
        <w:rPr>
          <w:b/>
        </w:rPr>
        <w:t>Заявки, связанные с выполнением стандартных запросов</w:t>
      </w:r>
      <w:r w:rsidRPr="00921ED3">
        <w:t>, для которых на Портале самообслуживания СУЭ ФК созданы специальные шаблоны, регистрируются с использованием шаблонов Стандартных запросов.</w:t>
      </w:r>
      <w:r w:rsidR="00650B9C">
        <w:t xml:space="preserve"> </w:t>
      </w:r>
      <w:r w:rsidRPr="00921ED3">
        <w:t>Процесс управления стандартными запросами обеспечивает единый для всех управлений центрального аппарата и структурных подразделений территориальных органов Федерального казначейства, унифицированный и контролируемый механизм регистрации, согласования, выполнения и закрытия Стандартных запросов</w:t>
      </w:r>
    </w:p>
    <w:p w:rsidR="00504E17" w:rsidRPr="00921ED3" w:rsidRDefault="00B07313" w:rsidP="005733B1">
      <w:pPr>
        <w:pStyle w:val="ac"/>
      </w:pPr>
      <w:r w:rsidRPr="00921ED3">
        <w:rPr>
          <w:b/>
        </w:rPr>
        <w:t>Заявки, связанные с выполнением рабочих заданий и поручений</w:t>
      </w:r>
      <w:r w:rsidR="007D53A7" w:rsidRPr="00921ED3">
        <w:t>, формируются в процессе управления изменениями</w:t>
      </w:r>
      <w:r w:rsidR="005733B1" w:rsidRPr="00921ED3">
        <w:t>.</w:t>
      </w:r>
      <w:r w:rsidR="00650B9C">
        <w:t xml:space="preserve"> </w:t>
      </w:r>
      <w:r w:rsidR="005733B1" w:rsidRPr="00921ED3">
        <w:t>Рабочее з</w:t>
      </w:r>
      <w:r w:rsidR="007D53A7" w:rsidRPr="00921ED3">
        <w:t xml:space="preserve">адание </w:t>
      </w:r>
      <w:r w:rsidR="005733B1" w:rsidRPr="00921ED3">
        <w:t>формируется</w:t>
      </w:r>
      <w:r w:rsidR="007D53A7" w:rsidRPr="00921ED3">
        <w:t xml:space="preserve"> для выполнения отдельных работ в рамках обработки Заявок категории «Запрос на изменение»</w:t>
      </w:r>
      <w:r w:rsidR="005733B1" w:rsidRPr="00921ED3">
        <w:t xml:space="preserve">. </w:t>
      </w:r>
      <w:r w:rsidR="007D53A7" w:rsidRPr="00921ED3">
        <w:t>Заявка категории «Рабочее задание» всегда связана с родительской Заявкой категории «Запрос на изменение» и унаследует ее приоритет.</w:t>
      </w:r>
    </w:p>
    <w:p w:rsidR="00050099" w:rsidRPr="00921ED3" w:rsidRDefault="00050099" w:rsidP="00266DC7">
      <w:pPr>
        <w:pStyle w:val="30"/>
      </w:pPr>
      <w:bookmarkStart w:id="13" w:name="_Toc386214559"/>
      <w:r w:rsidRPr="00921ED3">
        <w:t>Приоритеты, время реакции и сроки выполнения</w:t>
      </w:r>
      <w:bookmarkEnd w:id="13"/>
    </w:p>
    <w:p w:rsidR="00050099" w:rsidRPr="00921ED3" w:rsidRDefault="00050099" w:rsidP="00266DC7">
      <w:pPr>
        <w:pStyle w:val="ac"/>
      </w:pPr>
      <w:r w:rsidRPr="00921ED3">
        <w:t xml:space="preserve">Время реакции на обращение или возникновение инцидента, а также сроки выполнения и допустимая продолжительность отдельных этапов обработки заявок в зависимости от их приоритетов приведены в Приложении </w:t>
      </w:r>
      <w:r w:rsidR="00007471" w:rsidRPr="00921ED3">
        <w:t xml:space="preserve">Б </w:t>
      </w:r>
      <w:r w:rsidRPr="00921ED3">
        <w:t xml:space="preserve">в составе следующих </w:t>
      </w:r>
      <w:r w:rsidR="00DD1F8E" w:rsidRPr="00921ED3">
        <w:t>таблиц</w:t>
      </w:r>
      <w:r w:rsidRPr="00921ED3">
        <w:t>:</w:t>
      </w:r>
    </w:p>
    <w:p w:rsidR="00050099" w:rsidRPr="00921ED3" w:rsidRDefault="00DD1F8E" w:rsidP="004511FA">
      <w:pPr>
        <w:pStyle w:val="--"/>
      </w:pPr>
      <w:r w:rsidRPr="00921ED3">
        <w:t xml:space="preserve">Таблица </w:t>
      </w:r>
      <w:fldSimple w:instr=" SEQ Таблица \* ARABIC ">
        <w:r w:rsidRPr="00921ED3">
          <w:rPr>
            <w:noProof/>
          </w:rPr>
          <w:t>33</w:t>
        </w:r>
      </w:fldSimple>
      <w:r w:rsidRPr="00921ED3">
        <w:t xml:space="preserve"> - Критерии определения приоритетов</w:t>
      </w:r>
      <w:r w:rsidR="00050099" w:rsidRPr="00921ED3">
        <w:t>;</w:t>
      </w:r>
    </w:p>
    <w:p w:rsidR="00050099" w:rsidRPr="00921ED3" w:rsidRDefault="00DD1F8E" w:rsidP="00DD1F8E">
      <w:pPr>
        <w:pStyle w:val="--"/>
      </w:pPr>
      <w:r w:rsidRPr="00921ED3">
        <w:t>Таблица 34 - Максимально возможные приоритеты и сроки выполнения Заявок в ЦАФК</w:t>
      </w:r>
      <w:r w:rsidR="00050099" w:rsidRPr="00921ED3">
        <w:t>;</w:t>
      </w:r>
    </w:p>
    <w:p w:rsidR="00050099" w:rsidRPr="00921ED3" w:rsidRDefault="00DD1F8E" w:rsidP="00DD1F8E">
      <w:pPr>
        <w:pStyle w:val="--"/>
      </w:pPr>
      <w:r w:rsidRPr="00921ED3">
        <w:t>Таблица 35 - Максимально возможные приоритеты выполнения Заявок в ЦАФК в зависимости от должности сотрудника</w:t>
      </w:r>
      <w:r w:rsidR="00050099" w:rsidRPr="00921ED3">
        <w:t>;</w:t>
      </w:r>
    </w:p>
    <w:p w:rsidR="00DD1F8E" w:rsidRPr="00921ED3" w:rsidRDefault="00DD1F8E" w:rsidP="00DD1F8E">
      <w:pPr>
        <w:pStyle w:val="--"/>
      </w:pPr>
      <w:r w:rsidRPr="00921ED3">
        <w:lastRenderedPageBreak/>
        <w:t>Таблица 36 - Максимально возможные приоритеты устранения групповых инцидентов в ФК;</w:t>
      </w:r>
    </w:p>
    <w:p w:rsidR="00DF4536" w:rsidRPr="00921ED3" w:rsidRDefault="00DD1F8E" w:rsidP="004511FA">
      <w:pPr>
        <w:pStyle w:val="--"/>
      </w:pPr>
      <w:r w:rsidRPr="00921ED3">
        <w:t>Таблица 37 - Максимально возможные приоритеты Запросов на изменение в ЦАФК в зависимости от категории Запроса на изменение.</w:t>
      </w:r>
    </w:p>
    <w:p w:rsidR="00050099" w:rsidRPr="00921ED3" w:rsidRDefault="00050099" w:rsidP="00266DC7">
      <w:pPr>
        <w:pStyle w:val="ac"/>
      </w:pPr>
      <w:r w:rsidRPr="00921ED3">
        <w:t>Приоритет для каждого из ИТ-сервисов</w:t>
      </w:r>
      <w:r w:rsidR="00923495" w:rsidRPr="00921ED3">
        <w:t>, оказываемых в ЦА, МОУ, УФК по Москве и УФК по Московской области,</w:t>
      </w:r>
      <w:r w:rsidRPr="00921ED3">
        <w:t xml:space="preserve"> определяется в документе "Каталог сервисов", в соответствии с которым оказывает услуги соответствующая команда специалистов</w:t>
      </w:r>
      <w:r w:rsidR="00923495" w:rsidRPr="00921ED3">
        <w:t xml:space="preserve">. Базовые приоритеты для остальных УФК определены в ПСиТО ППО или </w:t>
      </w:r>
      <w:r w:rsidR="002F0AD2" w:rsidRPr="00921ED3">
        <w:t>соответствующего ИТ – сервиса</w:t>
      </w:r>
      <w:r w:rsidR="00923495" w:rsidRPr="00921ED3">
        <w:t>. Р</w:t>
      </w:r>
      <w:r w:rsidRPr="00921ED3">
        <w:t>езультирующий приоритет определяется по нескольким критериям и зависит от должности Заявителя, базового приоритета ИТ-сервиса, категория заявки, организации пользователя.</w:t>
      </w:r>
    </w:p>
    <w:p w:rsidR="00050099" w:rsidRPr="00921ED3" w:rsidRDefault="00050099" w:rsidP="00266DC7">
      <w:pPr>
        <w:pStyle w:val="ac"/>
      </w:pPr>
      <w:r w:rsidRPr="00921ED3">
        <w:t>Отсчёт времени, отведенного на выполнение Заявки, начинается с даты и времени назначения Заявки Исполнителю в СУЭ ФК.</w:t>
      </w:r>
    </w:p>
    <w:p w:rsidR="00007471" w:rsidRPr="00921ED3" w:rsidRDefault="00007471" w:rsidP="00266DC7">
      <w:pPr>
        <w:pStyle w:val="30"/>
      </w:pPr>
      <w:bookmarkStart w:id="14" w:name="_Toc386214560"/>
      <w:r w:rsidRPr="00921ED3">
        <w:t>Процедура эскалации на вышестоящую линию поддержки</w:t>
      </w:r>
      <w:bookmarkEnd w:id="14"/>
    </w:p>
    <w:p w:rsidR="00981854" w:rsidRPr="00921ED3" w:rsidRDefault="00981854" w:rsidP="00E22562">
      <w:pPr>
        <w:pStyle w:val="ac"/>
      </w:pPr>
      <w:r w:rsidRPr="00921ED3">
        <w:t>В случае невозможности решения проблемы, указанной в Заявке силами 2-й линии поддержки, специалистом 2-ой линии производится эскалация на 3-ю линию посредством реализованного в СУЭ механизма эскалации:</w:t>
      </w:r>
    </w:p>
    <w:p w:rsidR="00981854" w:rsidRPr="00921ED3" w:rsidRDefault="00981854" w:rsidP="004511FA">
      <w:pPr>
        <w:pStyle w:val="--"/>
      </w:pPr>
      <w:r w:rsidRPr="00921ED3">
        <w:t>для ЦА ФК эскалация на 3-ю линию;</w:t>
      </w:r>
    </w:p>
    <w:p w:rsidR="00981854" w:rsidRPr="00921ED3" w:rsidRDefault="00981854" w:rsidP="004511FA">
      <w:pPr>
        <w:pStyle w:val="--"/>
      </w:pPr>
      <w:r w:rsidRPr="00921ED3">
        <w:t xml:space="preserve">для </w:t>
      </w:r>
      <w:r w:rsidR="00BE63C2" w:rsidRPr="00921ED3">
        <w:t xml:space="preserve">УФК </w:t>
      </w:r>
      <w:r w:rsidRPr="00921ED3">
        <w:t>эскалация ВП или эскалация в ЦА ФК.</w:t>
      </w:r>
    </w:p>
    <w:p w:rsidR="00981854" w:rsidRPr="00921ED3" w:rsidRDefault="00010F9E" w:rsidP="00E22562">
      <w:pPr>
        <w:pStyle w:val="ac"/>
      </w:pPr>
      <w:r w:rsidRPr="00921ED3">
        <w:t>При передаче заявки на 3-</w:t>
      </w:r>
      <w:r w:rsidR="00981854" w:rsidRPr="00921ED3">
        <w:t>ю линию</w:t>
      </w:r>
      <w:r w:rsidRPr="00921ED3">
        <w:t xml:space="preserve"> поддержки </w:t>
      </w:r>
      <w:r w:rsidR="00BE63C2" w:rsidRPr="00921ED3">
        <w:t>специалист</w:t>
      </w:r>
      <w:r w:rsidRPr="00921ED3">
        <w:t xml:space="preserve"> 2-</w:t>
      </w:r>
      <w:r w:rsidR="00981854" w:rsidRPr="00921ED3">
        <w:t>й линии поддержки, эскалировавший заявку, обязан</w:t>
      </w:r>
      <w:r w:rsidR="00650B9C">
        <w:t xml:space="preserve"> </w:t>
      </w:r>
      <w:r w:rsidR="00981854" w:rsidRPr="00921ED3">
        <w:t>контролировать выполнение Заявки и осуществлять взаимодействие с Заявителем.</w:t>
      </w:r>
    </w:p>
    <w:p w:rsidR="00981854" w:rsidRPr="00921ED3" w:rsidRDefault="00981854" w:rsidP="00E22562">
      <w:pPr>
        <w:pStyle w:val="ac"/>
      </w:pPr>
      <w:r w:rsidRPr="00921ED3">
        <w:t>Техническое решение эскалации в СУЭ ФК:</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981854" w:rsidRPr="00921ED3" w:rsidRDefault="00981854" w:rsidP="00C825BD">
      <w:pPr>
        <w:pStyle w:val="12"/>
      </w:pPr>
      <w:r w:rsidRPr="00921ED3">
        <w:t>При</w:t>
      </w:r>
      <w:r w:rsidR="00650B9C">
        <w:t xml:space="preserve"> </w:t>
      </w:r>
      <w:r w:rsidRPr="00921ED3">
        <w:t>необходимости эскалации Заявки на вышестоящую линию поддержки лид</w:t>
      </w:r>
      <w:r w:rsidR="00C10B4C" w:rsidRPr="00921ED3">
        <w:t xml:space="preserve">ер команды </w:t>
      </w:r>
      <w:r w:rsidR="009E6F0E">
        <w:t>2-й</w:t>
      </w:r>
      <w:r w:rsidR="00C10B4C" w:rsidRPr="00921ED3">
        <w:t xml:space="preserve"> линии поддержки </w:t>
      </w:r>
      <w:r w:rsidRPr="00921ED3">
        <w:t>или другой уполномоченный специалист ко</w:t>
      </w:r>
      <w:r w:rsidR="00C10B4C" w:rsidRPr="00921ED3">
        <w:t>манды создает связанную Заявку</w:t>
      </w:r>
      <w:r w:rsidRPr="00921ED3">
        <w:t>.</w:t>
      </w:r>
    </w:p>
    <w:p w:rsidR="00981854" w:rsidRPr="00921ED3" w:rsidRDefault="00981854" w:rsidP="00E55410">
      <w:pPr>
        <w:pStyle w:val="12"/>
      </w:pPr>
      <w:r w:rsidRPr="00921ED3">
        <w:t>Заявка назначается на команду 3</w:t>
      </w:r>
      <w:r w:rsidR="00F9159B" w:rsidRPr="00921ED3">
        <w:t>-</w:t>
      </w:r>
      <w:r w:rsidRPr="00921ED3">
        <w:t>й линии поддержки. Исходная Заявка должна быть переведена в статус «В ожидании» специалистом 2</w:t>
      </w:r>
      <w:r w:rsidR="00F9159B" w:rsidRPr="00921ED3">
        <w:t>-</w:t>
      </w:r>
      <w:r w:rsidRPr="00921ED3">
        <w:t>й линии поддержки. При этом ответственность за сроки по исходной Заявке и вывод ее из статуса «В ожидании</w:t>
      </w:r>
      <w:r w:rsidR="00C10B4C" w:rsidRPr="00921ED3">
        <w:t>» лежит на исполнителе Заявки 2-</w:t>
      </w:r>
      <w:r w:rsidRPr="00921ED3">
        <w:t>й линии поддержки.</w:t>
      </w:r>
    </w:p>
    <w:p w:rsidR="00981854" w:rsidRPr="00921ED3" w:rsidRDefault="00C10B4C" w:rsidP="00E55410">
      <w:pPr>
        <w:pStyle w:val="12"/>
      </w:pPr>
      <w:r w:rsidRPr="00921ED3">
        <w:t>Специалист 2-</w:t>
      </w:r>
      <w:r w:rsidR="00981854" w:rsidRPr="00921ED3">
        <w:t xml:space="preserve">й линии поддержки должен осуществлять информирование Заявителя и/или </w:t>
      </w:r>
      <w:r w:rsidRPr="00921ED3">
        <w:t>ДС ФК о текущем статусе Заявок, в том числе связанной Заявки</w:t>
      </w:r>
      <w:r w:rsidR="00981854" w:rsidRPr="00921ED3">
        <w:t xml:space="preserve">, для этого </w:t>
      </w:r>
      <w:r w:rsidR="00C57D77" w:rsidRPr="00921ED3">
        <w:t>специалист</w:t>
      </w:r>
      <w:r w:rsidR="00981854" w:rsidRPr="00921ED3">
        <w:t xml:space="preserve"> 3</w:t>
      </w:r>
      <w:r w:rsidR="00F9159B" w:rsidRPr="00921ED3">
        <w:t>-</w:t>
      </w:r>
      <w:r w:rsidR="00981854" w:rsidRPr="00921ED3">
        <w:t xml:space="preserve">й линии поддержки обязан фиксировать в форме связанной Заявки ход реализации работ с периодичностью, определенной в </w:t>
      </w:r>
      <w:r w:rsidR="00EE7A69" w:rsidRPr="00921ED3">
        <w:t>п. Б.</w:t>
      </w:r>
      <w:r w:rsidR="00FA5C77" w:rsidRPr="00921ED3">
        <w:t>2</w:t>
      </w:r>
      <w:r w:rsidR="00981854" w:rsidRPr="00921ED3">
        <w:t>Приложени</w:t>
      </w:r>
      <w:r w:rsidR="00EE7A69" w:rsidRPr="00921ED3">
        <w:t>я</w:t>
      </w:r>
      <w:r w:rsidR="00981854" w:rsidRPr="00921ED3">
        <w:t>Б.</w:t>
      </w:r>
    </w:p>
    <w:p w:rsidR="00981854" w:rsidRPr="00921ED3" w:rsidRDefault="00981854" w:rsidP="00E55410">
      <w:pPr>
        <w:pStyle w:val="12"/>
      </w:pPr>
      <w:r w:rsidRPr="00921ED3">
        <w:t xml:space="preserve">После выполнения связанной заявки на </w:t>
      </w:r>
      <w:r w:rsidR="009E6F0E">
        <w:t>3-й</w:t>
      </w:r>
      <w:r w:rsidRPr="00921ED3">
        <w:t xml:space="preserve"> линии (перевод в статус «Решено»), родительская заявка автоматически переводится в статус «Открыт». После чего специалистом 2-ой линии поддержки необходимо проанализировать решение связанной заявки, если поставленная задача выполнена, необходимо «закрыть» связанную заявку. </w:t>
      </w:r>
    </w:p>
    <w:p w:rsidR="00007471" w:rsidRPr="00921ED3" w:rsidRDefault="00981854" w:rsidP="00E55410">
      <w:pPr>
        <w:pStyle w:val="12"/>
      </w:pPr>
      <w:r w:rsidRPr="00921ED3">
        <w:t>После этого предоставить сформированное решение Клиенту, в рамках основной заявки и перевести в статус «Решен», либо продолжить работы по заявке.</w:t>
      </w:r>
    </w:p>
    <w:p w:rsidR="00C707B4" w:rsidRPr="00921ED3" w:rsidRDefault="00C707B4" w:rsidP="00E22562">
      <w:pPr>
        <w:pStyle w:val="30"/>
      </w:pPr>
      <w:bookmarkStart w:id="15" w:name="_Toc386214561"/>
      <w:r w:rsidRPr="00921ED3">
        <w:t>Процедура взаимодействия специалистов Заказчика, Исполнителя и сторонних подразделений</w:t>
      </w:r>
      <w:bookmarkEnd w:id="15"/>
    </w:p>
    <w:p w:rsidR="00C707B4" w:rsidRPr="00921ED3" w:rsidRDefault="00C707B4" w:rsidP="00E22562">
      <w:pPr>
        <w:pStyle w:val="ac"/>
      </w:pPr>
      <w:r w:rsidRPr="00921ED3">
        <w:lastRenderedPageBreak/>
        <w:t>Процедура взаимодействия специалистов Заказчика, Исполнителя и сторонних подразделений применяется в ситуациях, когда требуется совместное проведение работ, направленных на сопровождение сервисов.</w:t>
      </w:r>
    </w:p>
    <w:p w:rsidR="00C707B4" w:rsidRPr="00921ED3" w:rsidRDefault="00C707B4" w:rsidP="00E22562">
      <w:pPr>
        <w:pStyle w:val="ac"/>
      </w:pPr>
      <w:r w:rsidRPr="00921ED3">
        <w:t xml:space="preserve">Данный порядок регламентирует работу с инцидентами или изменениями, которым может быть установлен один из следующих приоритетов: </w:t>
      </w:r>
      <w:r w:rsidR="00B07313" w:rsidRPr="00921ED3">
        <w:t>«Высокий», «Стандартный» или «Низкий».</w:t>
      </w:r>
    </w:p>
    <w:p w:rsidR="00C707B4" w:rsidRPr="00921ED3" w:rsidRDefault="00C707B4" w:rsidP="00E22562">
      <w:pPr>
        <w:pStyle w:val="ac"/>
      </w:pPr>
      <w:r w:rsidRPr="00921ED3">
        <w:t>Коммуникация в рамках решения инцидентов или изменений «Наивысшего» приоритета осуществляется посредством оперативного взаимодействия между собой специалистов служб сопровождения, лидеров команд и менеджера инцидентов лично или по телефону, с последующей фиксацией решений в СУЭ ФК.</w:t>
      </w:r>
    </w:p>
    <w:p w:rsidR="00C707B4" w:rsidRPr="00921ED3" w:rsidRDefault="00C707B4" w:rsidP="00E22562">
      <w:pPr>
        <w:pStyle w:val="ac"/>
      </w:pPr>
      <w:r w:rsidRPr="00921ED3">
        <w:t>Работы подразделяются на плановые и внеплановые.</w:t>
      </w:r>
    </w:p>
    <w:p w:rsidR="00C707B4" w:rsidRPr="00921ED3" w:rsidRDefault="00C707B4" w:rsidP="00E22562">
      <w:pPr>
        <w:pStyle w:val="ac"/>
      </w:pPr>
      <w:r w:rsidRPr="00921ED3">
        <w:rPr>
          <w:b/>
        </w:rPr>
        <w:t>Внеплановыми являются работы по устранению инцидентов</w:t>
      </w:r>
      <w:r w:rsidRPr="00921ED3">
        <w:t>, которые организуются и выполняются в оперативном режиме через СУЭ ФК в следующем порядке:</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C707B4" w:rsidRPr="00921ED3" w:rsidRDefault="00C707B4" w:rsidP="00C825BD">
      <w:pPr>
        <w:pStyle w:val="12"/>
      </w:pPr>
      <w:r w:rsidRPr="00921ED3">
        <w:t>Если для устранения инцидента требуется привлечение специалистов сторонних подразделений, то об этом Исполнителем оперативно (по электронной почте и телефону) ставятся в известность представители Заказчика и представители сторонних подразделений.</w:t>
      </w:r>
    </w:p>
    <w:p w:rsidR="00C707B4" w:rsidRPr="00921ED3" w:rsidRDefault="00C707B4" w:rsidP="00E55410">
      <w:pPr>
        <w:pStyle w:val="12"/>
      </w:pPr>
      <w:r w:rsidRPr="00921ED3">
        <w:t>В случае обнаружения специалистами службы сопровождения инцидента, в том числе при мониторинге или регламен</w:t>
      </w:r>
      <w:r w:rsidR="00084564" w:rsidRPr="00921ED3">
        <w:t>тных и профилактических работах</w:t>
      </w:r>
      <w:r w:rsidRPr="00921ED3">
        <w:t xml:space="preserve"> в подсистеме, не находящейся в зоне </w:t>
      </w:r>
      <w:r w:rsidR="00084564" w:rsidRPr="00921ED3">
        <w:t xml:space="preserve">их </w:t>
      </w:r>
      <w:r w:rsidRPr="00921ED3">
        <w:t>ответственности, специалисты службы сопровождени</w:t>
      </w:r>
      <w:r w:rsidR="00084564" w:rsidRPr="00921ED3">
        <w:t>я</w:t>
      </w:r>
      <w:r w:rsidRPr="00921ED3">
        <w:t xml:space="preserve"> обязаны зарегистрировать инцидент в соответствии с порядком, указанным в разделе </w:t>
      </w:r>
      <w:r w:rsidR="00E22562" w:rsidRPr="00921ED3">
        <w:t>5.3</w:t>
      </w:r>
      <w:r w:rsidRPr="00921ED3">
        <w:t>.3. Устранение инцидентов в подсистемах, не находящихся на обслуживании у Исполнителя, подразделения Заказчика выполняют самостоятельно.</w:t>
      </w:r>
    </w:p>
    <w:p w:rsidR="00C707B4" w:rsidRPr="00921ED3" w:rsidRDefault="00C707B4" w:rsidP="00E55410">
      <w:pPr>
        <w:pStyle w:val="12"/>
      </w:pPr>
      <w:r w:rsidRPr="00921ED3">
        <w:t>Если при выполнении Заявки обнаруживается, что подсистема ФК</w:t>
      </w:r>
      <w:r w:rsidR="009E6F0E">
        <w:t>,</w:t>
      </w:r>
      <w:r w:rsidRPr="00921ED3">
        <w:t xml:space="preserve"> по которой зарегистрирована Заявка, исправна, а инцидент произошел в подсистеме, не находящейся на обслуживании у службы сопровождени</w:t>
      </w:r>
      <w:r w:rsidR="00084564" w:rsidRPr="00921ED3">
        <w:t>я</w:t>
      </w:r>
      <w:r w:rsidRPr="00921ED3">
        <w:t>, в том числе в прикладном программном обеспечении, то он возвращает Заявку в ДС ФК со статусом «Возвращена оператору» и с указанием в поле «Решение» предполагаемой подсистемы или сервиса, в которой вероятно произошел инцидент.</w:t>
      </w:r>
    </w:p>
    <w:p w:rsidR="00C707B4" w:rsidRPr="00921ED3" w:rsidRDefault="00C707B4" w:rsidP="00E55410">
      <w:pPr>
        <w:pStyle w:val="12"/>
      </w:pPr>
      <w:r w:rsidRPr="00921ED3">
        <w:t xml:space="preserve">Если в ходе решения инцидента или изменения необходимо дополнительно внесение изменений или устранение инцидента в подсистеме, не находящейся на обслуживании у Исполнителя, в том числе в </w:t>
      </w:r>
      <w:r w:rsidR="00084564" w:rsidRPr="00921ED3">
        <w:t>ППО</w:t>
      </w:r>
      <w:r w:rsidRPr="00921ED3">
        <w:t>, Исполнитель должен указать статус Заявки «Возвращена оператору» и причину в поле «Решение» по Заявке. После внесения изменений или устранения инцидента специалистами подразделений Заказчика или сторонними подразделениями в подсистеме, не находящейся на обслуживании у Исполнителя, диспетчерская служба ФК повторно направляет Заявку Исполнителю. Время, затраченное специалистами подразделений Заказчика для внесения изменений или устранения инцидента в подсистеме, не находящейся на обслуживании у Исполнителя, не учитывается в сроках исполнения Рабочих заданий или устранения инциден</w:t>
      </w:r>
      <w:r w:rsidR="005C3276" w:rsidRPr="00921ED3">
        <w:t>тов, указанных в Приложении Б.</w:t>
      </w:r>
    </w:p>
    <w:p w:rsidR="00C707B4" w:rsidRPr="00921ED3" w:rsidRDefault="00C707B4" w:rsidP="005C3276">
      <w:pPr>
        <w:pStyle w:val="ac"/>
      </w:pPr>
      <w:r w:rsidRPr="00921ED3">
        <w:rPr>
          <w:b/>
        </w:rPr>
        <w:t>Плановыми работами являются работы по выполнению изменений</w:t>
      </w:r>
      <w:r w:rsidR="00DF7400" w:rsidRPr="00921ED3">
        <w:t xml:space="preserve"> с привлечением представителей сторонних подразделений</w:t>
      </w:r>
      <w:r w:rsidRPr="00921ED3">
        <w:t xml:space="preserve">, в том числе </w:t>
      </w:r>
      <w:r w:rsidR="00781C1B" w:rsidRPr="00921ED3">
        <w:t>с организацией</w:t>
      </w:r>
      <w:r w:rsidR="00DF7400" w:rsidRPr="00921ED3">
        <w:t xml:space="preserve"> технологических пауз,</w:t>
      </w:r>
      <w:r w:rsidRPr="00921ED3">
        <w:t xml:space="preserve"> процедура согласования которых рассмотрена в п. 5.4.1</w:t>
      </w:r>
      <w:r w:rsidR="00DF7400" w:rsidRPr="00921ED3">
        <w:t>.</w:t>
      </w:r>
      <w:r w:rsidR="00D75F9B" w:rsidRPr="00921ED3">
        <w:t xml:space="preserve"> Выполнение планов</w:t>
      </w:r>
      <w:r w:rsidR="005C3276" w:rsidRPr="00921ED3">
        <w:t>ых работ производится в следующе</w:t>
      </w:r>
      <w:r w:rsidR="00D75F9B" w:rsidRPr="00921ED3">
        <w:t>м порядке:</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D75F9B" w:rsidRPr="00921ED3" w:rsidRDefault="00C707B4" w:rsidP="00C825BD">
      <w:pPr>
        <w:pStyle w:val="12"/>
      </w:pPr>
      <w:r w:rsidRPr="00921ED3">
        <w:lastRenderedPageBreak/>
        <w:t>Заказчиком назначается координатор изменения, который организует сбор КпИ, в состав которого входят представители Заказчика, Исполнителей и сотрудников сторонних подразделений.</w:t>
      </w:r>
      <w:r w:rsidR="00D75F9B" w:rsidRPr="00921ED3">
        <w:t xml:space="preserve"> За взаимодействие между Заказчиком, Исполнителями </w:t>
      </w:r>
      <w:r w:rsidR="00035032" w:rsidRPr="00921ED3">
        <w:t>отвечают</w:t>
      </w:r>
      <w:r w:rsidR="009E6F0E">
        <w:t xml:space="preserve"> </w:t>
      </w:r>
      <w:r w:rsidR="00F65B50" w:rsidRPr="00921ED3">
        <w:t>инициаторы</w:t>
      </w:r>
      <w:r w:rsidR="00D75F9B" w:rsidRPr="00921ED3">
        <w:t xml:space="preserve"> изменения. Их фамилии, имена и отчества, координаты и контактные реквизиты должны быть переданы Заказчику в документе «Каталог сервисов».</w:t>
      </w:r>
    </w:p>
    <w:p w:rsidR="00C707B4" w:rsidRPr="00921ED3" w:rsidRDefault="00C707B4" w:rsidP="00E55410">
      <w:pPr>
        <w:pStyle w:val="12"/>
      </w:pPr>
      <w:r w:rsidRPr="00921ED3">
        <w:t>И</w:t>
      </w:r>
      <w:r w:rsidR="00DF7400" w:rsidRPr="00921ED3">
        <w:t>зменение, как объект в СУЭ ФК</w:t>
      </w:r>
      <w:r w:rsidRPr="00921ED3">
        <w:t>, создается Инициатором изменения и содержит:</w:t>
      </w:r>
    </w:p>
    <w:p w:rsidR="00C707B4" w:rsidRPr="00921ED3" w:rsidRDefault="00C707B4" w:rsidP="00443EC2">
      <w:pPr>
        <w:pStyle w:val="a0"/>
        <w:numPr>
          <w:ilvl w:val="0"/>
          <w:numId w:val="18"/>
        </w:numPr>
      </w:pPr>
      <w:r w:rsidRPr="00921ED3">
        <w:t>дату и время заявки;</w:t>
      </w:r>
    </w:p>
    <w:p w:rsidR="00C707B4" w:rsidRPr="00921ED3" w:rsidRDefault="00C707B4" w:rsidP="00DF085B">
      <w:pPr>
        <w:pStyle w:val="a0"/>
      </w:pPr>
      <w:r w:rsidRPr="00921ED3">
        <w:t>обоснование необходимости проведения работ;</w:t>
      </w:r>
    </w:p>
    <w:p w:rsidR="00C707B4" w:rsidRPr="00921ED3" w:rsidRDefault="00C707B4" w:rsidP="00DF085B">
      <w:pPr>
        <w:pStyle w:val="a0"/>
      </w:pPr>
      <w:r w:rsidRPr="00921ED3">
        <w:t>перечень необходимых специалистов для выполнения работ;</w:t>
      </w:r>
    </w:p>
    <w:p w:rsidR="00C707B4" w:rsidRPr="00921ED3" w:rsidRDefault="00C707B4" w:rsidP="00DF085B">
      <w:pPr>
        <w:pStyle w:val="a0"/>
      </w:pPr>
      <w:r w:rsidRPr="00921ED3">
        <w:t>необходимость привлечения специалистов от других организаций. Например: представителей организаций-изготовителей технических средств, ОПО или СУБД;</w:t>
      </w:r>
    </w:p>
    <w:p w:rsidR="00C707B4" w:rsidRPr="00921ED3" w:rsidRDefault="00C707B4" w:rsidP="00DF085B">
      <w:pPr>
        <w:pStyle w:val="a0"/>
      </w:pPr>
      <w:r w:rsidRPr="00921ED3">
        <w:t>необходимость организации технологического окна для выполнения работ;</w:t>
      </w:r>
    </w:p>
    <w:p w:rsidR="00C707B4" w:rsidRPr="00921ED3" w:rsidRDefault="00C707B4" w:rsidP="00DF085B">
      <w:pPr>
        <w:pStyle w:val="a0"/>
      </w:pPr>
      <w:r w:rsidRPr="00921ED3">
        <w:t>перечень и последовательность выполняемых специалистами операций с указанием оценки времени на проведение каждой операции. В перечне выполняемых операций необходимо обязательно предусмотреть создание резервной копии программных средств и БД;</w:t>
      </w:r>
    </w:p>
    <w:p w:rsidR="00C707B4" w:rsidRPr="00921ED3" w:rsidRDefault="00C707B4" w:rsidP="00DF085B">
      <w:pPr>
        <w:pStyle w:val="a0"/>
      </w:pPr>
      <w:r w:rsidRPr="00921ED3">
        <w:t>ожидаемый результат по каждой операции выполняемых работ;</w:t>
      </w:r>
    </w:p>
    <w:p w:rsidR="00C707B4" w:rsidRPr="00921ED3" w:rsidRDefault="00C707B4" w:rsidP="00DF085B">
      <w:pPr>
        <w:pStyle w:val="a0"/>
      </w:pPr>
      <w:r w:rsidRPr="00921ED3">
        <w:t>место выполнения работ и тип выполнения работ: на месте эксплуатации или удаленно;</w:t>
      </w:r>
    </w:p>
    <w:p w:rsidR="00C707B4" w:rsidRPr="00921ED3" w:rsidRDefault="00C707B4" w:rsidP="00DF085B">
      <w:pPr>
        <w:pStyle w:val="a0"/>
      </w:pPr>
      <w:r w:rsidRPr="00921ED3">
        <w:t>срочность выполнения работ или период, в течение которого необходимо (желательно) указанные работы провести.</w:t>
      </w:r>
    </w:p>
    <w:p w:rsidR="00C707B4" w:rsidRPr="00921ED3" w:rsidRDefault="00C707B4" w:rsidP="00E55410">
      <w:pPr>
        <w:pStyle w:val="12"/>
      </w:pPr>
      <w:r w:rsidRPr="00921ED3">
        <w:t>После получения Изменения и анализа его описания КпИ принимает решение в СУЭ ФК о необходимости (возможности) проведения таких работ.</w:t>
      </w:r>
    </w:p>
    <w:p w:rsidR="00C707B4" w:rsidRPr="00921ED3" w:rsidRDefault="00C707B4" w:rsidP="00E55410">
      <w:pPr>
        <w:pStyle w:val="12"/>
      </w:pPr>
      <w:r w:rsidRPr="00921ED3">
        <w:t>После принятия решения координатор изменения определяет срок представления Исполнителем и сторонними подразделениями в СУЭ ФК совместного плана выполнения работ и списка специалистов для обеспечения допуска. При этом время для подготовки совместного плана выполнения работ не должно превышать 3 рабочих дней с момента получения уведомления Исполнителем и сторонними подразделениями.</w:t>
      </w:r>
    </w:p>
    <w:p w:rsidR="00C707B4" w:rsidRPr="00921ED3" w:rsidRDefault="00C707B4" w:rsidP="00E55410">
      <w:pPr>
        <w:pStyle w:val="12"/>
      </w:pPr>
      <w:r w:rsidRPr="00921ED3">
        <w:t xml:space="preserve">Исполнитель и сторонние подразделения после получения уведомления о необходимости проведения работ готовят совместный план выполнения работ, который согласовывается с участниками Изменения, ответственными за сервис в рабочем порядке. Если заявку </w:t>
      </w:r>
      <w:r w:rsidR="00DA76E9" w:rsidRPr="00921ED3">
        <w:t xml:space="preserve">подал Заказчик или </w:t>
      </w:r>
      <w:r w:rsidRPr="00921ED3">
        <w:t xml:space="preserve">инициировал Исполнитель, то </w:t>
      </w:r>
      <w:r w:rsidR="00DA76E9" w:rsidRPr="00921ED3">
        <w:t>Исполнитель</w:t>
      </w:r>
      <w:r w:rsidRPr="00921ED3">
        <w:t xml:space="preserve"> является ответственным за подготовку плана и представление согласованного плана работ в СУЭ ФК для реализации Изменения. Если заявку инициировали сторонние подразделения, то они являются ответственными за подготовку плана и представление согласованного плана работ в СУЭ ФК для реализации Изменения. Также Исполнитель и сторонние подразделения докладывают Заказчику о готовности их специалистов к выполнению работ.</w:t>
      </w:r>
      <w:r w:rsidR="009E6F0E">
        <w:t xml:space="preserve"> </w:t>
      </w:r>
      <w:r w:rsidRPr="00921ED3">
        <w:t>В период составления совместного плана работ Исполнители обязаны действовать слаженно и оказывать друг другу максимальное содействие.</w:t>
      </w:r>
    </w:p>
    <w:p w:rsidR="00C707B4" w:rsidRPr="00921ED3" w:rsidRDefault="00C707B4" w:rsidP="00E55410">
      <w:pPr>
        <w:pStyle w:val="12"/>
      </w:pPr>
      <w:r w:rsidRPr="00921ED3">
        <w:t xml:space="preserve">Заказчик утверждает совместный план работ, Исполнитель помещает согласованный план работ в СУЭ ФК, координатор изменения в СУЭ ФК создает на базе согласованного плана работ рабочие задания на специалистов Исполнителя и, при необходимости, на специалистов сторонних подразделений. Заказчик обеспечивает </w:t>
      </w:r>
      <w:r w:rsidRPr="00921ED3">
        <w:lastRenderedPageBreak/>
        <w:t>допуск сотрудников исполнителей к техническим и программным средствам, о чем сообщает исполнителям. Процесс выполнения работ Исполнителем и сторонними подразделениями начинается в СУЭ ФК – специалисты Исполнителя и сторонних подразделений устанавливают статус направленных им рабочих заданий «В работе», после чего начинают выполнять поставленную задачу. Контроль работ осуществляется представителем Заказчика и/или координатором изменения на всех этапах выполнения плана работ.</w:t>
      </w:r>
    </w:p>
    <w:p w:rsidR="00C707B4" w:rsidRPr="00921ED3" w:rsidRDefault="00C707B4" w:rsidP="00E55410">
      <w:pPr>
        <w:pStyle w:val="12"/>
      </w:pPr>
      <w:r w:rsidRPr="00921ED3">
        <w:t xml:space="preserve">В случае </w:t>
      </w:r>
      <w:r w:rsidR="004E3862" w:rsidRPr="00921ED3">
        <w:t>необходимости поэтапного</w:t>
      </w:r>
      <w:r w:rsidRPr="00921ED3">
        <w:t xml:space="preserve"> выполнения работ (процесс последовательного и/или параллельного выполнения работ) специалисты Исполнителя и сторонних подразделений незамедлительно оповещают отдельно Заказчика и координатора изменения о ходе выполнения работ, а также о проблемах и задержках в ходе выполнения работ других участников процесса в СУЭ ФК.</w:t>
      </w:r>
    </w:p>
    <w:p w:rsidR="00C707B4" w:rsidRPr="00921ED3" w:rsidRDefault="00D75F9B" w:rsidP="00E55410">
      <w:pPr>
        <w:pStyle w:val="12"/>
      </w:pPr>
      <w:r w:rsidRPr="00921ED3">
        <w:t>П</w:t>
      </w:r>
      <w:r w:rsidR="00C707B4" w:rsidRPr="00921ED3">
        <w:t>о окончании выполнения работ ответственный за сервис, Исполнитель и, при необходимости, специалисты сторонних подразделений проверяют комплексную работоспособность сервиса. При успешной проверке специалисты Исполнителя переводят в СУЭ ФК рабочие задания в статус «Выполнено», подробно описывая ход выполнения работ, полученные результаты в поле «Решение» рабочих заданий.</w:t>
      </w:r>
    </w:p>
    <w:p w:rsidR="0098683D" w:rsidRPr="00921ED3" w:rsidRDefault="0098683D" w:rsidP="005C3276">
      <w:pPr>
        <w:pStyle w:val="30"/>
      </w:pPr>
      <w:bookmarkStart w:id="16" w:name="_Toc386214562"/>
      <w:r w:rsidRPr="00921ED3">
        <w:t>Контроль качества выполнения работ</w:t>
      </w:r>
      <w:bookmarkEnd w:id="16"/>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98683D" w:rsidRPr="00921ED3" w:rsidRDefault="0098683D" w:rsidP="00C825BD">
      <w:pPr>
        <w:pStyle w:val="12"/>
      </w:pPr>
      <w:r w:rsidRPr="00921ED3">
        <w:t>Специалисты службы сопровождения в Заявке должны указывать контактную информацию Пользователя, подтвердившего устранение проблемы и возможность закрытия Заявки. Далее контроль осуществляется:</w:t>
      </w:r>
      <w:r w:rsidR="006F41EC" w:rsidRPr="00C825BD">
        <w:rPr>
          <w:color w:val="FFFFFF" w:themeColor="background1"/>
        </w:rPr>
        <w:fldChar w:fldCharType="begin"/>
      </w:r>
      <w:r w:rsidR="001D7D35" w:rsidRPr="00C825BD">
        <w:rPr>
          <w:color w:val="FFFFFF" w:themeColor="background1"/>
        </w:rPr>
        <w:instrText xml:space="preserve"> LISTNUM  _a \l 1 \s 0 </w:instrText>
      </w:r>
      <w:r w:rsidR="006F41EC" w:rsidRPr="00C825BD">
        <w:rPr>
          <w:color w:val="FFFFFF" w:themeColor="background1"/>
        </w:rPr>
        <w:fldChar w:fldCharType="end"/>
      </w:r>
    </w:p>
    <w:p w:rsidR="0098683D" w:rsidRPr="00921ED3" w:rsidRDefault="0098683D" w:rsidP="00DF085B">
      <w:pPr>
        <w:pStyle w:val="a0"/>
      </w:pPr>
      <w:r w:rsidRPr="00921ED3">
        <w:t>силами ДС ФК в телефонной беседе с Заявителем по полноте выполненных работ по Заявкам, а также по оценке Заявителем качества выполненных работ по Заявке;</w:t>
      </w:r>
    </w:p>
    <w:p w:rsidR="0098683D" w:rsidRPr="00921ED3" w:rsidRDefault="0098683D" w:rsidP="00DF085B">
      <w:pPr>
        <w:pStyle w:val="a0"/>
      </w:pPr>
      <w:r w:rsidRPr="00921ED3">
        <w:t>самостоятельным закрытием Заявителем собственных Заявок на Портале самообслуживания СУЭ ФК с указанием оценки качества выполненных работ.</w:t>
      </w:r>
    </w:p>
    <w:p w:rsidR="0098683D" w:rsidRPr="00921ED3" w:rsidRDefault="00D75329" w:rsidP="00C825BD">
      <w:pPr>
        <w:pStyle w:val="12"/>
      </w:pPr>
      <w:r w:rsidRPr="00921ED3">
        <w:t xml:space="preserve">В целях контроля </w:t>
      </w:r>
      <w:r w:rsidR="0098683D" w:rsidRPr="00921ED3">
        <w:t xml:space="preserve">качества работ производится </w:t>
      </w:r>
      <w:r w:rsidRPr="00921ED3">
        <w:t xml:space="preserve">анализ </w:t>
      </w:r>
      <w:r w:rsidR="0098683D" w:rsidRPr="00921ED3">
        <w:t xml:space="preserve">отчетов Исполнителя и накопленной статистики по сервисным событиям в СУЭ ФК. По результатам анализа определяются и проводятся соответствующие корректирующие действия. Порядок </w:t>
      </w:r>
      <w:r w:rsidRPr="00921ED3">
        <w:t xml:space="preserve">корректирующих </w:t>
      </w:r>
      <w:r w:rsidR="0098683D" w:rsidRPr="00921ED3">
        <w:t>действий</w:t>
      </w:r>
      <w:r w:rsidRPr="00921ED3">
        <w:t xml:space="preserve"> следующ</w:t>
      </w:r>
      <w:r w:rsidR="00A32A8D" w:rsidRPr="00921ED3">
        <w:t>ий</w:t>
      </w:r>
      <w:r w:rsidR="0098683D" w:rsidRPr="00921ED3">
        <w:t>:</w:t>
      </w:r>
      <w:r w:rsidR="006F41EC" w:rsidRPr="00C825BD">
        <w:rPr>
          <w:color w:val="FFFFFF" w:themeColor="background1"/>
        </w:rPr>
        <w:fldChar w:fldCharType="begin"/>
      </w:r>
      <w:r w:rsidR="001D7D35" w:rsidRPr="00C825BD">
        <w:rPr>
          <w:color w:val="FFFFFF" w:themeColor="background1"/>
        </w:rPr>
        <w:instrText xml:space="preserve"> LISTNUM  _a \l 1 \s 0 </w:instrText>
      </w:r>
      <w:r w:rsidR="006F41EC" w:rsidRPr="00C825BD">
        <w:rPr>
          <w:color w:val="FFFFFF" w:themeColor="background1"/>
        </w:rPr>
        <w:fldChar w:fldCharType="end"/>
      </w:r>
    </w:p>
    <w:p w:rsidR="0098683D" w:rsidRPr="00921ED3" w:rsidRDefault="0098683D" w:rsidP="001D7D35">
      <w:pPr>
        <w:pStyle w:val="a0"/>
      </w:pPr>
      <w:r w:rsidRPr="00921ED3">
        <w:t>Менеджер инцидентов и Лидер команды со стороны Исполнителя обязаны рассмотреть отчетность, представленную Исполнителем по результатам очередного этапа оказания Услуг по Контракту, и определить управляющее воздействие, направленное на снижение потока инцидентов, снижение количества просроченных заявок, повышение доступности сервисов и снижения конфликтных ситуаций.</w:t>
      </w:r>
    </w:p>
    <w:p w:rsidR="0098683D" w:rsidRPr="00921ED3" w:rsidRDefault="0098683D" w:rsidP="001D7D35">
      <w:pPr>
        <w:pStyle w:val="a0"/>
      </w:pPr>
      <w:r w:rsidRPr="00921ED3">
        <w:t>Информация обо всех причинах, порождающих поток однотипных Заявок, и ее анализ должны предоставляться Руководителем техподдержки не позднее 2-го рабочего дня каждого месяца электронным письмом Куратору со стороны Заказчика, а также Менеджеру инцидентов. В дальнейшем эта информация должна быть использована для совместной выработки корректирующих мероприятий по снижению потока отказов в информационной системе Заказчика.</w:t>
      </w:r>
    </w:p>
    <w:p w:rsidR="0098683D" w:rsidRPr="00921ED3" w:rsidRDefault="0098683D" w:rsidP="001D7D35">
      <w:pPr>
        <w:pStyle w:val="a0"/>
      </w:pPr>
      <w:r w:rsidRPr="00921ED3">
        <w:t xml:space="preserve">После получения информации о причинах однотипных Заявок, Менеджер инцидентов, привлекая ответственных за сервисы и Комитеты по изменениям, совместно с Исполнителем в течение 14-ти календарных дней разрабатывает план </w:t>
      </w:r>
      <w:r w:rsidRPr="00921ED3">
        <w:lastRenderedPageBreak/>
        <w:t>мероприятий по упреждению и дальнейшему предотвращению означенных проблем. В зависимости от того, в чьей зоне ответственности находится механизм, позволяющий устранить означенные проблемы, производится выполнение корректирующих мероприятий.</w:t>
      </w:r>
    </w:p>
    <w:p w:rsidR="0098683D" w:rsidRPr="00921ED3" w:rsidRDefault="0098683D" w:rsidP="001D7D35">
      <w:pPr>
        <w:pStyle w:val="a0"/>
      </w:pPr>
      <w:r w:rsidRPr="00921ED3">
        <w:t>В случае непринятия Заказчиком каких-либо действий по выработке корректирующих мероприятий в указанные сроки, выполнение означенных Заявок может производиться Исполнителем с пониженным приоритетом.</w:t>
      </w:r>
    </w:p>
    <w:p w:rsidR="00911514" w:rsidRPr="00921ED3" w:rsidRDefault="0098683D" w:rsidP="001D7D35">
      <w:pPr>
        <w:pStyle w:val="a0"/>
      </w:pPr>
      <w:r w:rsidRPr="00921ED3">
        <w:t>В случае невыполнения корректирующих мероприятий закрепленных за Исполнителем, Менеджер инцидентов вправе зарегистрировать в СУЭ ФК Заявки с типом «Запрос на обслуживание» и потребовать их решения в установленные сроки.</w:t>
      </w:r>
    </w:p>
    <w:p w:rsidR="00911514" w:rsidRPr="00921ED3" w:rsidRDefault="00911514" w:rsidP="005C3276">
      <w:pPr>
        <w:pStyle w:val="30"/>
      </w:pPr>
      <w:bookmarkStart w:id="17" w:name="_Toc386214563"/>
      <w:r w:rsidRPr="00921ED3">
        <w:t>Особенности выполнения работ в закрытом контуре</w:t>
      </w:r>
      <w:bookmarkEnd w:id="17"/>
    </w:p>
    <w:p w:rsidR="00911514" w:rsidRPr="00921ED3" w:rsidRDefault="00911514" w:rsidP="005C3276">
      <w:pPr>
        <w:pStyle w:val="ac"/>
      </w:pPr>
      <w:r w:rsidRPr="00921ED3">
        <w:t>Работы в закрытом контуре регламентируются «Инструкцией о порядке допуска должностных лиц и граждан Российской федерации к государственной тайне», утвержденной Постановлением Правительства РФ от 06 февраля 2010 г. № 63, и определяющей порядок выполнения работ на режимных объектах Федерального казначейства.</w:t>
      </w:r>
    </w:p>
    <w:p w:rsidR="00911514" w:rsidRPr="00921ED3" w:rsidRDefault="00911514" w:rsidP="005C3276">
      <w:pPr>
        <w:pStyle w:val="ac"/>
      </w:pPr>
      <w:r w:rsidRPr="00921ED3">
        <w:t>Для выполнения работ в ВЛВС ФК Исполнитель представляет Заказчику соответствующие формы допуска и предписания на выполнение работ для каждого специалиста службы сопровождения Исполнителя, выполняющего работы в ВЛВС, согласно требованиям Контракта.</w:t>
      </w:r>
    </w:p>
    <w:p w:rsidR="00DB07FA" w:rsidRPr="00921ED3" w:rsidRDefault="004B3AE1" w:rsidP="005C3276">
      <w:pPr>
        <w:pStyle w:val="2"/>
      </w:pPr>
      <w:bookmarkStart w:id="18" w:name="_Toc381775129"/>
      <w:bookmarkStart w:id="19" w:name="_Toc381779629"/>
      <w:bookmarkStart w:id="20" w:name="_Toc381826771"/>
      <w:bookmarkStart w:id="21" w:name="_Toc386214564"/>
      <w:r w:rsidRPr="00921ED3">
        <w:t>Штатное взаимодействие Заказчика и служб сопровождения</w:t>
      </w:r>
      <w:bookmarkEnd w:id="18"/>
      <w:bookmarkEnd w:id="19"/>
      <w:bookmarkEnd w:id="20"/>
      <w:bookmarkEnd w:id="21"/>
    </w:p>
    <w:p w:rsidR="004B3AE1" w:rsidRPr="00921ED3" w:rsidRDefault="004B3AE1" w:rsidP="005C3276">
      <w:pPr>
        <w:pStyle w:val="30"/>
      </w:pPr>
      <w:bookmarkStart w:id="22" w:name="_Toc386214565"/>
      <w:r w:rsidRPr="00921ED3">
        <w:t>Требования к структуре службы сопровождения</w:t>
      </w:r>
      <w:bookmarkEnd w:id="22"/>
    </w:p>
    <w:p w:rsidR="00F26BC6" w:rsidRPr="00921ED3" w:rsidRDefault="00F26BC6" w:rsidP="005C3276">
      <w:pPr>
        <w:pStyle w:val="ac"/>
      </w:pPr>
      <w:r w:rsidRPr="00921ED3">
        <w:t>В структуру службы сопровождения входят в том числе:</w:t>
      </w:r>
    </w:p>
    <w:p w:rsidR="00F26BC6" w:rsidRPr="00921ED3" w:rsidRDefault="00F26BC6" w:rsidP="004511FA">
      <w:pPr>
        <w:pStyle w:val="--"/>
      </w:pPr>
      <w:r w:rsidRPr="00921ED3">
        <w:t>1-я линия поддержки – Диспетчерская служба ФК.</w:t>
      </w:r>
    </w:p>
    <w:p w:rsidR="00F26BC6" w:rsidRPr="00921ED3" w:rsidRDefault="00F26BC6" w:rsidP="004511FA">
      <w:pPr>
        <w:pStyle w:val="--"/>
      </w:pPr>
      <w:r w:rsidRPr="00921ED3">
        <w:t>2-я линия поддержки – команда специалистов Исполнителя или сотрудников ФК, оказывающая непосредственную техническую или консультационную поддержку пользователей.</w:t>
      </w:r>
    </w:p>
    <w:p w:rsidR="00F26BC6" w:rsidRPr="00921ED3" w:rsidRDefault="00F26BC6" w:rsidP="004511FA">
      <w:pPr>
        <w:pStyle w:val="--"/>
      </w:pPr>
      <w:r w:rsidRPr="00921ED3">
        <w:t>3-я линия поддержки – специалисты Исполнителя (в том числе стороннего Исполнителя) или Заказчика, обладающие более высокой квалификацией в рамках сопровождения ИТ-сервиса.</w:t>
      </w:r>
    </w:p>
    <w:p w:rsidR="00F26BC6" w:rsidRPr="00921ED3" w:rsidRDefault="00F26BC6" w:rsidP="004511FA">
      <w:pPr>
        <w:pStyle w:val="--"/>
      </w:pPr>
      <w:r w:rsidRPr="00921ED3">
        <w:t>Лидер команды (со стороны Исполнителя).</w:t>
      </w:r>
    </w:p>
    <w:p w:rsidR="00F26BC6" w:rsidRPr="00921ED3" w:rsidRDefault="00F26BC6" w:rsidP="004511FA">
      <w:pPr>
        <w:pStyle w:val="--"/>
      </w:pPr>
      <w:r w:rsidRPr="00921ED3">
        <w:t>Менеджер инцидентов (со стороны Заказчика и Исполнителя).</w:t>
      </w:r>
    </w:p>
    <w:p w:rsidR="00F26BC6" w:rsidRPr="00921ED3" w:rsidRDefault="00F26BC6" w:rsidP="004511FA">
      <w:pPr>
        <w:pStyle w:val="--"/>
      </w:pPr>
      <w:r w:rsidRPr="00921ED3">
        <w:t>Руководитель техподдержки (со стороны Исполнителя).</w:t>
      </w:r>
    </w:p>
    <w:p w:rsidR="00F26BC6" w:rsidRPr="00921ED3" w:rsidRDefault="00F26BC6" w:rsidP="004511FA">
      <w:pPr>
        <w:pStyle w:val="--"/>
      </w:pPr>
      <w:r w:rsidRPr="00921ED3">
        <w:t>Куратор службы сопровождения (со стороны Заказчика).</w:t>
      </w:r>
    </w:p>
    <w:p w:rsidR="00F26BC6" w:rsidRPr="00921ED3" w:rsidRDefault="00F26BC6" w:rsidP="004511FA">
      <w:pPr>
        <w:pStyle w:val="--"/>
      </w:pPr>
      <w:r w:rsidRPr="00921ED3">
        <w:t>Комитеты по изменениям (группы специалистов Исполнителя и Заказчика) – непосредственно в службу сопровождения не входят, но фигурируют в рамках процесса управления изменениями.</w:t>
      </w:r>
    </w:p>
    <w:p w:rsidR="00F26BC6" w:rsidRPr="00921ED3" w:rsidRDefault="00F26BC6" w:rsidP="005C3276">
      <w:pPr>
        <w:pStyle w:val="ac"/>
      </w:pPr>
      <w:r w:rsidRPr="00921ED3">
        <w:t>В связи с тем, что в СУЭ ФК работает и Заказчик и Исполнитель, принадлежность сотрудника к определенной роли определяется Каталогом сервисов и настройками СУЭ ФК.</w:t>
      </w:r>
    </w:p>
    <w:p w:rsidR="00F26BC6" w:rsidRPr="00921ED3" w:rsidRDefault="00F26BC6" w:rsidP="005C3276">
      <w:pPr>
        <w:pStyle w:val="30"/>
      </w:pPr>
      <w:bookmarkStart w:id="23" w:name="_Toc386214566"/>
      <w:r w:rsidRPr="00921ED3">
        <w:lastRenderedPageBreak/>
        <w:t>Инструкции подразделений службы сопровождения</w:t>
      </w:r>
      <w:bookmarkEnd w:id="23"/>
    </w:p>
    <w:p w:rsidR="007A0FC0" w:rsidRPr="00921ED3" w:rsidRDefault="007A0FC0" w:rsidP="005C3276">
      <w:pPr>
        <w:pStyle w:val="ac"/>
      </w:pPr>
      <w:r w:rsidRPr="00921ED3">
        <w:t>Инструкции, размещенные в данном разделе, регламентируют повседневную деятельность сотрудников только в части приема и обработки Заявок. В остальных вопросах необходимо руководствоваться инструкциями, обязанностями и другими нормативными актами, изданными Заказчиком.</w:t>
      </w:r>
    </w:p>
    <w:p w:rsidR="00D26822" w:rsidRPr="00921ED3" w:rsidRDefault="00D26822" w:rsidP="005C3276">
      <w:pPr>
        <w:pStyle w:val="41"/>
      </w:pPr>
      <w:bookmarkStart w:id="24" w:name="_Toc386214567"/>
      <w:r w:rsidRPr="00921ED3">
        <w:t>ДС ФК</w:t>
      </w:r>
      <w:bookmarkEnd w:id="24"/>
    </w:p>
    <w:p w:rsidR="009F4E77" w:rsidRPr="00921ED3" w:rsidRDefault="009F4E77" w:rsidP="005C3276">
      <w:pPr>
        <w:pStyle w:val="ac"/>
      </w:pPr>
      <w:r w:rsidRPr="00921ED3">
        <w:t>В своей работе специалист ДС ФК использует подсистему Диспетчерской службы СУЭ ФК.</w:t>
      </w:r>
    </w:p>
    <w:p w:rsidR="00D26822" w:rsidRPr="00921ED3" w:rsidRDefault="009F4E77" w:rsidP="005C3276">
      <w:pPr>
        <w:pStyle w:val="ac"/>
        <w:rPr>
          <w:b/>
        </w:rPr>
      </w:pPr>
      <w:r w:rsidRPr="00921ED3">
        <w:rPr>
          <w:b/>
        </w:rPr>
        <w:t>Функции</w:t>
      </w:r>
      <w:r w:rsidR="003671B7">
        <w:rPr>
          <w:b/>
        </w:rPr>
        <w:t xml:space="preserve"> </w:t>
      </w:r>
      <w:r w:rsidR="001B75DC" w:rsidRPr="00921ED3">
        <w:rPr>
          <w:b/>
        </w:rPr>
        <w:t xml:space="preserve">специалиста </w:t>
      </w:r>
      <w:r w:rsidR="00D26822" w:rsidRPr="00921ED3">
        <w:rPr>
          <w:b/>
        </w:rPr>
        <w:t>ДС ФК:</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D26822" w:rsidRPr="00921ED3" w:rsidRDefault="00BB0496" w:rsidP="00C825BD">
      <w:pPr>
        <w:pStyle w:val="12"/>
      </w:pPr>
      <w:r w:rsidRPr="00921ED3">
        <w:t>Регистрация</w:t>
      </w:r>
      <w:r w:rsidR="00D26822" w:rsidRPr="00921ED3">
        <w:t xml:space="preserve"> Заявок от пользователей</w:t>
      </w:r>
      <w:r w:rsidR="00CC6291" w:rsidRPr="00921ED3">
        <w:t>.</w:t>
      </w:r>
    </w:p>
    <w:p w:rsidR="00D26822" w:rsidRPr="00921ED3" w:rsidRDefault="00D26822" w:rsidP="00E55410">
      <w:pPr>
        <w:pStyle w:val="12"/>
      </w:pPr>
      <w:r w:rsidRPr="00921ED3">
        <w:t>Определение, изменение приоритета и срока выполнения Заявок в рамках сроков, указанных в таблицах При</w:t>
      </w:r>
      <w:r w:rsidR="00700620" w:rsidRPr="00921ED3">
        <w:t>ложения Б</w:t>
      </w:r>
      <w:r w:rsidRPr="00921ED3">
        <w:t>.</w:t>
      </w:r>
    </w:p>
    <w:p w:rsidR="00D26822" w:rsidRPr="00921ED3" w:rsidRDefault="00D26822" w:rsidP="00E55410">
      <w:pPr>
        <w:pStyle w:val="12"/>
      </w:pPr>
      <w:r w:rsidRPr="00921ED3">
        <w:t>Диспетчеризацию Заявок специалистам служб сопровождения.</w:t>
      </w:r>
    </w:p>
    <w:p w:rsidR="00D26822" w:rsidRPr="00921ED3" w:rsidRDefault="00D26822" w:rsidP="00E55410">
      <w:pPr>
        <w:pStyle w:val="12"/>
      </w:pPr>
      <w:r w:rsidRPr="00921ED3">
        <w:t>Участие в контроле процесса управления инцидентами и оформления результатов обработки Заявок служб сопровождения.</w:t>
      </w:r>
    </w:p>
    <w:p w:rsidR="00D26822" w:rsidRPr="00921ED3" w:rsidRDefault="00D26822" w:rsidP="00E55410">
      <w:pPr>
        <w:pStyle w:val="12"/>
      </w:pPr>
      <w:r w:rsidRPr="00921ED3">
        <w:t>Контроль качества выполнения Заявок служб сопровождения.</w:t>
      </w:r>
    </w:p>
    <w:p w:rsidR="00D26822" w:rsidRPr="00921ED3" w:rsidRDefault="00D26822" w:rsidP="00E55410">
      <w:pPr>
        <w:pStyle w:val="12"/>
      </w:pPr>
      <w:r w:rsidRPr="00921ED3">
        <w:t>Контроль актуальных контактных данных Заявителя</w:t>
      </w:r>
      <w:r w:rsidR="00302DA7" w:rsidRPr="00921ED3">
        <w:t>.</w:t>
      </w:r>
    </w:p>
    <w:p w:rsidR="00D26822" w:rsidRPr="00921ED3" w:rsidRDefault="00D26822" w:rsidP="00E55410">
      <w:pPr>
        <w:pStyle w:val="12"/>
      </w:pPr>
      <w:r w:rsidRPr="00921ED3">
        <w:t>Оповещение (по телефону, по электронной почте) руководства УИС и МИ о возникновении:</w:t>
      </w:r>
      <w:r w:rsidR="006F41EC" w:rsidRPr="00921ED3">
        <w:rPr>
          <w:color w:val="FFFFFF" w:themeColor="background1"/>
        </w:rPr>
        <w:fldChar w:fldCharType="begin"/>
      </w:r>
      <w:r w:rsidR="009F4E77" w:rsidRPr="00921ED3">
        <w:rPr>
          <w:color w:val="FFFFFF" w:themeColor="background1"/>
        </w:rPr>
        <w:instrText xml:space="preserve"> LISTNUM  _a \l 1 \s 0 </w:instrText>
      </w:r>
      <w:r w:rsidR="006F41EC" w:rsidRPr="00921ED3">
        <w:rPr>
          <w:color w:val="FFFFFF" w:themeColor="background1"/>
        </w:rPr>
        <w:fldChar w:fldCharType="end"/>
      </w:r>
    </w:p>
    <w:p w:rsidR="00D26822" w:rsidRPr="00921ED3" w:rsidRDefault="00D26822" w:rsidP="00DF085B">
      <w:pPr>
        <w:pStyle w:val="a0"/>
      </w:pPr>
      <w:r w:rsidRPr="00921ED3">
        <w:t>критических ситуаций с наивысшим приоритетом;</w:t>
      </w:r>
    </w:p>
    <w:p w:rsidR="00D26822" w:rsidRPr="00921ED3" w:rsidRDefault="00D26822" w:rsidP="00DF085B">
      <w:pPr>
        <w:pStyle w:val="a0"/>
      </w:pPr>
      <w:r w:rsidRPr="00921ED3">
        <w:t>обращения типа «Жалоба»;</w:t>
      </w:r>
    </w:p>
    <w:p w:rsidR="00D26822" w:rsidRPr="00921ED3" w:rsidRDefault="00D26822" w:rsidP="00DF085B">
      <w:pPr>
        <w:pStyle w:val="a0"/>
      </w:pPr>
      <w:r w:rsidRPr="00921ED3">
        <w:t>масштабного инцидента.</w:t>
      </w:r>
    </w:p>
    <w:p w:rsidR="001A353C" w:rsidRPr="00921ED3" w:rsidRDefault="00D26822" w:rsidP="00E55410">
      <w:pPr>
        <w:pStyle w:val="12"/>
      </w:pPr>
      <w:r w:rsidRPr="00921ED3">
        <w:t>Оповещение устно, в том числе по телефону, специалиста команды или лидера его команды о назначении Заявок с наивысшим приоритетом. По другим приоритетам, оповещения специалистов команд о назначении им Заявок происходит в автоматическом режиме с помощью СУЭ ФК по электрон</w:t>
      </w:r>
      <w:r w:rsidR="001A353C" w:rsidRPr="00921ED3">
        <w:t>ной почте и в интерфейсе СУЭ</w:t>
      </w:r>
      <w:r w:rsidR="001B75DC" w:rsidRPr="00921ED3">
        <w:t xml:space="preserve"> ФК. </w:t>
      </w:r>
    </w:p>
    <w:p w:rsidR="00905C3C" w:rsidRPr="00921ED3" w:rsidRDefault="001B75DC" w:rsidP="005C3276">
      <w:pPr>
        <w:pStyle w:val="ac"/>
      </w:pPr>
      <w:r w:rsidRPr="00921ED3">
        <w:rPr>
          <w:b/>
        </w:rPr>
        <w:t>Обязанности</w:t>
      </w:r>
      <w:r w:rsidR="003671B7">
        <w:rPr>
          <w:b/>
        </w:rPr>
        <w:t xml:space="preserve"> </w:t>
      </w:r>
      <w:r w:rsidRPr="00921ED3">
        <w:rPr>
          <w:b/>
        </w:rPr>
        <w:t>с</w:t>
      </w:r>
      <w:r w:rsidR="00EA7D8A" w:rsidRPr="00921ED3">
        <w:rPr>
          <w:b/>
        </w:rPr>
        <w:t>пециалист</w:t>
      </w:r>
      <w:r w:rsidRPr="00921ED3">
        <w:rPr>
          <w:b/>
        </w:rPr>
        <w:t>а</w:t>
      </w:r>
      <w:r w:rsidR="00EA7D8A" w:rsidRPr="00921ED3">
        <w:rPr>
          <w:b/>
        </w:rPr>
        <w:t xml:space="preserve"> ДС ФК</w:t>
      </w:r>
      <w:r w:rsidR="00EA7D8A" w:rsidRPr="00921ED3">
        <w:t>:</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1D5641" w:rsidRPr="00921ED3" w:rsidRDefault="00EA7D8A" w:rsidP="00C825BD">
      <w:pPr>
        <w:pStyle w:val="12"/>
      </w:pPr>
      <w:r w:rsidRPr="00921ED3">
        <w:t>Обладать знаниями:</w:t>
      </w:r>
      <w:r w:rsidR="006F41EC" w:rsidRPr="00C825BD">
        <w:rPr>
          <w:color w:val="FFFFFF" w:themeColor="background1"/>
        </w:rPr>
        <w:fldChar w:fldCharType="begin"/>
      </w:r>
      <w:r w:rsidR="001D7D35" w:rsidRPr="00C825BD">
        <w:rPr>
          <w:color w:val="FFFFFF" w:themeColor="background1"/>
        </w:rPr>
        <w:instrText xml:space="preserve"> LISTNUM  _a \l 1 \s 0 </w:instrText>
      </w:r>
      <w:r w:rsidR="006F41EC" w:rsidRPr="00C825BD">
        <w:rPr>
          <w:color w:val="FFFFFF" w:themeColor="background1"/>
        </w:rPr>
        <w:fldChar w:fldCharType="end"/>
      </w:r>
    </w:p>
    <w:p w:rsidR="00905C3C" w:rsidRPr="00921ED3" w:rsidRDefault="001A353C" w:rsidP="00DF085B">
      <w:pPr>
        <w:pStyle w:val="a0"/>
      </w:pPr>
      <w:r w:rsidRPr="00921ED3">
        <w:t>настоящего регламента работы в</w:t>
      </w:r>
      <w:r w:rsidR="00EA7D8A" w:rsidRPr="00921ED3">
        <w:t xml:space="preserve"> СУЭ ФК;</w:t>
      </w:r>
    </w:p>
    <w:p w:rsidR="00905C3C" w:rsidRPr="00921ED3" w:rsidRDefault="00EA7D8A" w:rsidP="00DF085B">
      <w:pPr>
        <w:pStyle w:val="a0"/>
      </w:pPr>
      <w:r w:rsidRPr="00921ED3">
        <w:t>правил наименования объектов в системе СУЭ ФК.</w:t>
      </w:r>
    </w:p>
    <w:p w:rsidR="001D5641" w:rsidRPr="00921ED3" w:rsidRDefault="00EA7D8A" w:rsidP="00E55410">
      <w:pPr>
        <w:pStyle w:val="12"/>
      </w:pPr>
      <w:r w:rsidRPr="00921ED3">
        <w:t>Обладать навыками использования средствами связи, персональным компьютером, клиентским рабочим местом СУЭ ФК.</w:t>
      </w:r>
    </w:p>
    <w:p w:rsidR="001D5641" w:rsidRPr="00921ED3" w:rsidRDefault="00EA7D8A" w:rsidP="00E55410">
      <w:pPr>
        <w:pStyle w:val="12"/>
      </w:pPr>
      <w:r w:rsidRPr="00921ED3">
        <w:t>Осуществлять контроль работоспособности рабочего места диспетчера ЕДС СУЭ ФК перед началом выполнения работ, включая:</w:t>
      </w:r>
      <w:r w:rsidR="006F41EC" w:rsidRPr="00921ED3">
        <w:rPr>
          <w:color w:val="FFFFFF" w:themeColor="background1"/>
        </w:rPr>
        <w:fldChar w:fldCharType="begin"/>
      </w:r>
      <w:r w:rsidR="001D7D35" w:rsidRPr="00921ED3">
        <w:rPr>
          <w:color w:val="FFFFFF" w:themeColor="background1"/>
        </w:rPr>
        <w:instrText xml:space="preserve"> LISTNUM  _a \l 1 \s 0 </w:instrText>
      </w:r>
      <w:r w:rsidR="006F41EC" w:rsidRPr="00921ED3">
        <w:rPr>
          <w:color w:val="FFFFFF" w:themeColor="background1"/>
        </w:rPr>
        <w:fldChar w:fldCharType="end"/>
      </w:r>
    </w:p>
    <w:p w:rsidR="00905C3C" w:rsidRPr="00921ED3" w:rsidRDefault="00EA7D8A" w:rsidP="00DF085B">
      <w:pPr>
        <w:pStyle w:val="a0"/>
      </w:pPr>
      <w:r w:rsidRPr="00921ED3">
        <w:t>проверку работоспособности средств связи и персонального компьютера на своем рабочем месте;</w:t>
      </w:r>
    </w:p>
    <w:p w:rsidR="00905C3C" w:rsidRPr="00921ED3" w:rsidRDefault="00EA7D8A" w:rsidP="00DF085B">
      <w:pPr>
        <w:pStyle w:val="a0"/>
      </w:pPr>
      <w:r w:rsidRPr="00921ED3">
        <w:t>доклад о выявленных недостатках на своем рабочем месте</w:t>
      </w:r>
      <w:r w:rsidR="009E6F0E">
        <w:t xml:space="preserve"> </w:t>
      </w:r>
      <w:r w:rsidRPr="00921ED3">
        <w:t>Руководителю диспетчерской группы или сотруднику его замещающему;</w:t>
      </w:r>
    </w:p>
    <w:p w:rsidR="00905C3C" w:rsidRPr="00921ED3" w:rsidRDefault="00EA7D8A" w:rsidP="00DF085B">
      <w:pPr>
        <w:pStyle w:val="a0"/>
      </w:pPr>
      <w:r w:rsidRPr="00921ED3">
        <w:t>авторизацию в СУЭ ФК под своими учетными данными.</w:t>
      </w:r>
    </w:p>
    <w:p w:rsidR="001D5641" w:rsidRPr="00921ED3" w:rsidRDefault="00EA7D8A" w:rsidP="00E55410">
      <w:pPr>
        <w:pStyle w:val="12"/>
      </w:pPr>
      <w:r w:rsidRPr="00921ED3">
        <w:t>Постоянно находиться на своем рабочем месте, покидать его только с разрешения Руководителя диспетчерской группы или сотрудника его замещающего.</w:t>
      </w:r>
    </w:p>
    <w:p w:rsidR="001D5641" w:rsidRPr="00921ED3" w:rsidRDefault="00EA7D8A" w:rsidP="00E55410">
      <w:pPr>
        <w:pStyle w:val="12"/>
      </w:pPr>
      <w:r w:rsidRPr="00921ED3">
        <w:lastRenderedPageBreak/>
        <w:t>Поднимать трубку телефона не позже третьего звонка, представляться звонящему по установленной форме.</w:t>
      </w:r>
    </w:p>
    <w:p w:rsidR="00905C3C" w:rsidRPr="00921ED3" w:rsidRDefault="00EA7D8A" w:rsidP="00E55410">
      <w:pPr>
        <w:pStyle w:val="12"/>
      </w:pPr>
      <w:r w:rsidRPr="00921ED3">
        <w:t xml:space="preserve">Осуществлять регистрацию и диспетчеризацию всех обращений, поступающих в ДС ФК </w:t>
      </w:r>
      <w:r w:rsidR="00927E22" w:rsidRPr="00921ED3">
        <w:t>способами, указанными в п. 5.1.1</w:t>
      </w:r>
    </w:p>
    <w:p w:rsidR="00905C3C" w:rsidRPr="00921ED3" w:rsidRDefault="00EA7D8A" w:rsidP="00E55410">
      <w:pPr>
        <w:pStyle w:val="12"/>
      </w:pPr>
      <w:r w:rsidRPr="00921ED3">
        <w:t>При регистрации заявок руководствоваться следующими правилами заполнения формы заявки:</w:t>
      </w:r>
      <w:r w:rsidR="006F41EC" w:rsidRPr="00921ED3">
        <w:rPr>
          <w:color w:val="FFFFFF" w:themeColor="background1"/>
        </w:rPr>
        <w:fldChar w:fldCharType="begin"/>
      </w:r>
      <w:r w:rsidR="001D7D35" w:rsidRPr="00921ED3">
        <w:rPr>
          <w:color w:val="FFFFFF" w:themeColor="background1"/>
        </w:rPr>
        <w:instrText xml:space="preserve"> LISTNUM  _a \l 1 \s 0 </w:instrText>
      </w:r>
      <w:r w:rsidR="006F41EC" w:rsidRPr="00921ED3">
        <w:rPr>
          <w:color w:val="FFFFFF" w:themeColor="background1"/>
        </w:rPr>
        <w:fldChar w:fldCharType="end"/>
      </w:r>
    </w:p>
    <w:p w:rsidR="00905C3C" w:rsidRPr="00921ED3" w:rsidRDefault="00EA7D8A" w:rsidP="00DF085B">
      <w:pPr>
        <w:pStyle w:val="a0"/>
      </w:pPr>
      <w:r w:rsidRPr="00921ED3">
        <w:t>данные о Клиенте заполняются путем набора в соответствующем поле его фамилии, при отсутствии данных производить добавление ФИО в справочник Контактов. В случае с сотрудниками ЦА ФК, добавлять в справочник Контактов только по обращению через АСД "LanDocs". Сотрудников внешних сервисных компаний разрешается добавлять только по авторизованной заявке сотрудника ФК;</w:t>
      </w:r>
    </w:p>
    <w:p w:rsidR="00905C3C" w:rsidRPr="00921ED3" w:rsidRDefault="00EA7D8A" w:rsidP="00DF085B">
      <w:pPr>
        <w:pStyle w:val="a0"/>
      </w:pPr>
      <w:r w:rsidRPr="00921ED3">
        <w:t>в поле «Получатель услуг» проставлять ФИО контакта, которому необходимо оказать</w:t>
      </w:r>
      <w:r w:rsidR="00CF32B1" w:rsidRPr="00921ED3">
        <w:t xml:space="preserve"> поддержку;</w:t>
      </w:r>
    </w:p>
    <w:p w:rsidR="00905C3C" w:rsidRPr="00921ED3" w:rsidRDefault="00EA7D8A" w:rsidP="00DF085B">
      <w:pPr>
        <w:pStyle w:val="a0"/>
      </w:pPr>
      <w:r w:rsidRPr="00921ED3">
        <w:t>на каждый запрос в рамках одного сервиса создается отдельная Заявка;</w:t>
      </w:r>
    </w:p>
    <w:p w:rsidR="00905C3C" w:rsidRPr="00921ED3" w:rsidRDefault="00EA7D8A" w:rsidP="00DF085B">
      <w:pPr>
        <w:pStyle w:val="a0"/>
      </w:pPr>
      <w:r w:rsidRPr="00921ED3">
        <w:t>проверять наличие заполненного</w:t>
      </w:r>
      <w:r w:rsidR="00AB3BC4">
        <w:t xml:space="preserve"> </w:t>
      </w:r>
      <w:r w:rsidRPr="00921ED3">
        <w:t>ИТ - сервиса, корректно заполнять поле "Глагол";</w:t>
      </w:r>
    </w:p>
    <w:p w:rsidR="00905C3C" w:rsidRPr="00921ED3" w:rsidRDefault="00EA7D8A" w:rsidP="00DF085B">
      <w:pPr>
        <w:pStyle w:val="a0"/>
      </w:pPr>
      <w:r w:rsidRPr="00921ED3">
        <w:t>проверять наличие контактной информации Заявителя / Получателя услуг, при необходимости уточнять её</w:t>
      </w:r>
      <w:r w:rsidR="00CF32B1" w:rsidRPr="00921ED3">
        <w:t>;</w:t>
      </w:r>
    </w:p>
    <w:p w:rsidR="00905C3C" w:rsidRPr="00921ED3" w:rsidRDefault="00EA7D8A" w:rsidP="00DF085B">
      <w:pPr>
        <w:pStyle w:val="a0"/>
      </w:pPr>
      <w:r w:rsidRPr="00921ED3">
        <w:t>при заполнении поля «Описание» указывать:</w:t>
      </w:r>
      <w:r w:rsidR="00AB3BC4">
        <w:t xml:space="preserve"> </w:t>
      </w:r>
      <w:r w:rsidRPr="00921ED3">
        <w:t xml:space="preserve">объект обращения </w:t>
      </w:r>
      <w:r w:rsidR="001B75DC" w:rsidRPr="00921ED3">
        <w:t>Элемент</w:t>
      </w:r>
      <w:r w:rsidRPr="00921ED3">
        <w:t>, двоеточие («:»), затем описание происшествия с объектом (напри</w:t>
      </w:r>
      <w:r w:rsidR="00CF32B1" w:rsidRPr="00921ED3">
        <w:t>мер: «Монитор: не показывает»);</w:t>
      </w:r>
    </w:p>
    <w:p w:rsidR="00905C3C" w:rsidRPr="00921ED3" w:rsidRDefault="00EA7D8A" w:rsidP="00DF085B">
      <w:pPr>
        <w:pStyle w:val="a0"/>
      </w:pPr>
      <w:r w:rsidRPr="00921ED3">
        <w:t>при регистрации обращений, поступивших через АСД "LanDocs" необходимо указать регистрационный номер сообщения в АСД "LanDocs", автора обращения в АСД "LanDocs" и текст заявки в АСД "LanDocs". (например: «рег. номер № ХХХ, подписал Иванов В</w:t>
      </w:r>
      <w:r w:rsidR="001B75DC" w:rsidRPr="00921ED3">
        <w:t>.</w:t>
      </w:r>
      <w:r w:rsidRPr="00921ED3">
        <w:t>В</w:t>
      </w:r>
      <w:r w:rsidR="001B75DC" w:rsidRPr="00921ED3">
        <w:t>.</w:t>
      </w:r>
      <w:r w:rsidRPr="00921ED3">
        <w:t xml:space="preserve"> Монитор: установить».</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905C3C" w:rsidRPr="00921ED3" w:rsidRDefault="00EA7D8A" w:rsidP="00C825BD">
      <w:pPr>
        <w:pStyle w:val="12"/>
      </w:pPr>
      <w:r w:rsidRPr="00921ED3">
        <w:t>Осуществлять контроль определения приоритетов обращений пользователей в соответстви</w:t>
      </w:r>
      <w:r w:rsidR="009F3C1E" w:rsidRPr="00921ED3">
        <w:t>и со Стандартами.</w:t>
      </w:r>
    </w:p>
    <w:p w:rsidR="00905C3C" w:rsidRPr="00921ED3" w:rsidRDefault="00EA7D8A" w:rsidP="00E55410">
      <w:pPr>
        <w:pStyle w:val="12"/>
      </w:pPr>
      <w:r w:rsidRPr="00921ED3">
        <w:t>Осуществлять изменение приоритета и срока выполнения заявок в соответствии со Стандартами:</w:t>
      </w:r>
      <w:r w:rsidR="006F41EC" w:rsidRPr="00921ED3">
        <w:rPr>
          <w:color w:val="FFFFFF" w:themeColor="background1"/>
        </w:rPr>
        <w:fldChar w:fldCharType="begin"/>
      </w:r>
      <w:r w:rsidR="001D7D35" w:rsidRPr="00921ED3">
        <w:rPr>
          <w:color w:val="FFFFFF" w:themeColor="background1"/>
        </w:rPr>
        <w:instrText xml:space="preserve"> LISTNUM  _a \l 1 \s 0 </w:instrText>
      </w:r>
      <w:r w:rsidR="006F41EC" w:rsidRPr="00921ED3">
        <w:rPr>
          <w:color w:val="FFFFFF" w:themeColor="background1"/>
        </w:rPr>
        <w:fldChar w:fldCharType="end"/>
      </w:r>
    </w:p>
    <w:p w:rsidR="00905C3C" w:rsidRPr="00921ED3" w:rsidRDefault="00EA7D8A" w:rsidP="00DF085B">
      <w:pPr>
        <w:pStyle w:val="a0"/>
      </w:pPr>
      <w:r w:rsidRPr="00921ED3">
        <w:t>при принятии решения о повышении поднятия приоритета обращения или изменении срока обработки заявки принимается после согласования с Менеджером инцидентов ЦАФК или лицом, его замещающим. При принятии решения необходимо руководствоваться сообщением от Клиента устно, по телефону либо в письме по электронной почте;</w:t>
      </w:r>
    </w:p>
    <w:p w:rsidR="00905C3C" w:rsidRPr="00921ED3" w:rsidRDefault="00EA7D8A" w:rsidP="00DF085B">
      <w:pPr>
        <w:pStyle w:val="a0"/>
      </w:pPr>
      <w:r w:rsidRPr="00921ED3">
        <w:t>при повышении приоритета обращения аргументацию причины повышения приоритета в обязательном порядке фиксировать в поле «Описание»;</w:t>
      </w:r>
    </w:p>
    <w:p w:rsidR="00905C3C" w:rsidRPr="00921ED3" w:rsidRDefault="00EA7D8A" w:rsidP="00DF085B">
      <w:pPr>
        <w:pStyle w:val="a0"/>
      </w:pPr>
      <w:r w:rsidRPr="00921ED3">
        <w:t>после повышения приоритета обращения в обязательном порядке уведомить специалиста, занимающегося обработкой заявки.</w:t>
      </w:r>
    </w:p>
    <w:p w:rsidR="00905C3C" w:rsidRPr="00921ED3" w:rsidRDefault="00EA7D8A" w:rsidP="00E55410">
      <w:pPr>
        <w:pStyle w:val="12"/>
      </w:pPr>
      <w:r w:rsidRPr="00921ED3">
        <w:t>Осуществлять учет критичных инцидентов с автоматизацией привязки поступающих обращений и их последующего закрытия. При регистрации заявок, касающихся критичных инцидентов необходимо:</w:t>
      </w:r>
      <w:r w:rsidR="006F41EC" w:rsidRPr="00921ED3">
        <w:rPr>
          <w:color w:val="FFFFFF" w:themeColor="background1"/>
        </w:rPr>
        <w:fldChar w:fldCharType="begin"/>
      </w:r>
      <w:r w:rsidR="001D7D35" w:rsidRPr="00921ED3">
        <w:rPr>
          <w:color w:val="FFFFFF" w:themeColor="background1"/>
        </w:rPr>
        <w:instrText xml:space="preserve"> LISTNUM  _a \l 1 \s 0 </w:instrText>
      </w:r>
      <w:r w:rsidR="006F41EC" w:rsidRPr="00921ED3">
        <w:rPr>
          <w:color w:val="FFFFFF" w:themeColor="background1"/>
        </w:rPr>
        <w:fldChar w:fldCharType="end"/>
      </w:r>
    </w:p>
    <w:p w:rsidR="00905C3C" w:rsidRPr="00921ED3" w:rsidRDefault="00EA7D8A" w:rsidP="00DF085B">
      <w:pPr>
        <w:pStyle w:val="a0"/>
      </w:pPr>
      <w:r w:rsidRPr="00921ED3">
        <w:t>проставить признак «Подозрение на критичный инцидент» в обращении / заявке;</w:t>
      </w:r>
    </w:p>
    <w:p w:rsidR="00905C3C" w:rsidRPr="00921ED3" w:rsidRDefault="00EA7D8A" w:rsidP="00DF085B">
      <w:pPr>
        <w:pStyle w:val="a0"/>
      </w:pPr>
      <w:r w:rsidRPr="00921ED3">
        <w:t>после проставления 2-х идентичных признаков, создать</w:t>
      </w:r>
      <w:r w:rsidR="00AB3BC4">
        <w:t xml:space="preserve"> </w:t>
      </w:r>
      <w:r w:rsidRPr="00921ED3">
        <w:t>критичный инцидент, к которому автоматически будут привязываться аналогичные обращения по данному Клиентскому сервису;</w:t>
      </w:r>
    </w:p>
    <w:p w:rsidR="00905C3C" w:rsidRPr="00921ED3" w:rsidRDefault="00EA7D8A" w:rsidP="00DF085B">
      <w:pPr>
        <w:pStyle w:val="a0"/>
      </w:pPr>
      <w:r w:rsidRPr="00921ED3">
        <w:lastRenderedPageBreak/>
        <w:t>информировать Менеджера инцидентов ЦАФК или лицо, его замещающее ЦА ФК о критичном инциденте;</w:t>
      </w:r>
    </w:p>
    <w:p w:rsidR="00905C3C" w:rsidRPr="00921ED3" w:rsidRDefault="00EA7D8A" w:rsidP="00DF085B">
      <w:pPr>
        <w:pStyle w:val="a0"/>
      </w:pPr>
      <w:r w:rsidRPr="00921ED3">
        <w:t>после решения критичного инцидента и его закрытия убедиться в автоматическом закрытии всех связанных с ним обращений.</w:t>
      </w:r>
    </w:p>
    <w:p w:rsidR="00905C3C" w:rsidRPr="00921ED3" w:rsidRDefault="00EA7D8A" w:rsidP="00DF085B">
      <w:pPr>
        <w:pStyle w:val="a0"/>
      </w:pPr>
      <w:r w:rsidRPr="00921ED3">
        <w:t>Обеспечивать контроль за оперативным обменом данными СУЭ на уровне ЦА ФК (интернет-контур и конфиденциальный контур) с системами эксплуатации Внешних сервисных операторов (ВСО).</w:t>
      </w:r>
    </w:p>
    <w:p w:rsidR="00905C3C" w:rsidRPr="00921ED3" w:rsidRDefault="00C90350" w:rsidP="00E55410">
      <w:pPr>
        <w:pStyle w:val="12"/>
      </w:pPr>
      <w:r w:rsidRPr="00921ED3">
        <w:t>О</w:t>
      </w:r>
      <w:r w:rsidR="00EA7D8A" w:rsidRPr="00921ED3">
        <w:t>беспечивать корректное создание из обращений инцидентов, запросов на обслуживание, запросов на изменение, рабочих заданий и других типов заявок в соответствии со своей компетенцией, с диспетчеризацией их в команду исполнителей заявок, руководствуясь следующими правилами.</w:t>
      </w:r>
    </w:p>
    <w:p w:rsidR="00905C3C" w:rsidRPr="00921ED3" w:rsidRDefault="00EA7D8A" w:rsidP="00E55410">
      <w:pPr>
        <w:pStyle w:val="12"/>
      </w:pPr>
      <w:r w:rsidRPr="00921ED3">
        <w:t>При регистрации Жалобы</w:t>
      </w:r>
      <w:r w:rsidR="00AB3BC4">
        <w:t xml:space="preserve"> </w:t>
      </w:r>
      <w:r w:rsidRPr="00921ED3">
        <w:t>необходимо указать номер зарегистрированного обращения, при выполнении которого возникли замечания и уведомить о поступлении Заявки с типом «Жалоба» и «Предложение-информация» Менеджера инцидентов ЦАФК.</w:t>
      </w:r>
    </w:p>
    <w:p w:rsidR="00905C3C" w:rsidRPr="00921ED3" w:rsidRDefault="00EA7D8A" w:rsidP="00E55410">
      <w:pPr>
        <w:pStyle w:val="12"/>
      </w:pPr>
      <w:r w:rsidRPr="00921ED3">
        <w:t>Осуществлять контроль соблюдения фактическ</w:t>
      </w:r>
      <w:r w:rsidR="00C7312F" w:rsidRPr="00921ED3">
        <w:t>ого</w:t>
      </w:r>
      <w:r w:rsidRPr="00921ED3">
        <w:t xml:space="preserve"> времен</w:t>
      </w:r>
      <w:r w:rsidR="00C7312F" w:rsidRPr="00921ED3">
        <w:t>и</w:t>
      </w:r>
      <w:r w:rsidRPr="00921ED3">
        <w:t xml:space="preserve"> реакции и обработки задач исполнителями. В случаях, если по обработанным заявкам фиксировались факты изменения приоритета или срока обработки заявки, осуществлять контроль за корректностью заполнения поля «Решение» Исполнителем. Поле «Решение», в случае переноса сроков решения, должно содержать:</w:t>
      </w:r>
      <w:r w:rsidR="006F41EC" w:rsidRPr="00C825BD">
        <w:rPr>
          <w:color w:val="FFFFFF" w:themeColor="background1"/>
        </w:rPr>
        <w:fldChar w:fldCharType="begin"/>
      </w:r>
      <w:r w:rsidR="001D7D35" w:rsidRPr="00C825BD">
        <w:rPr>
          <w:color w:val="FFFFFF" w:themeColor="background1"/>
        </w:rPr>
        <w:instrText xml:space="preserve"> LISTNUM  _a \l 1 \s 0 </w:instrText>
      </w:r>
      <w:r w:rsidR="006F41EC" w:rsidRPr="00C825BD">
        <w:rPr>
          <w:color w:val="FFFFFF" w:themeColor="background1"/>
        </w:rPr>
        <w:fldChar w:fldCharType="end"/>
      </w:r>
    </w:p>
    <w:p w:rsidR="00905C3C" w:rsidRPr="00921ED3" w:rsidRDefault="00EA7D8A" w:rsidP="00DF085B">
      <w:pPr>
        <w:pStyle w:val="a0"/>
      </w:pPr>
      <w:r w:rsidRPr="00921ED3">
        <w:t>аргументированную причину переноса сроков и предполагаемое время для решения заявки и/или рабочего задания;</w:t>
      </w:r>
    </w:p>
    <w:p w:rsidR="00905C3C" w:rsidRPr="00921ED3" w:rsidRDefault="00EA7D8A" w:rsidP="00DF085B">
      <w:pPr>
        <w:pStyle w:val="a0"/>
      </w:pPr>
      <w:r w:rsidRPr="00921ED3">
        <w:t>информацию о согласова</w:t>
      </w:r>
      <w:r w:rsidR="00F02F05" w:rsidRPr="00921ED3">
        <w:t>нии с Клиентом изменения сроков.</w:t>
      </w:r>
    </w:p>
    <w:p w:rsidR="00905C3C" w:rsidRPr="00921ED3" w:rsidRDefault="00EA7D8A" w:rsidP="00E55410">
      <w:pPr>
        <w:pStyle w:val="12"/>
      </w:pPr>
      <w:r w:rsidRPr="00921ED3">
        <w:t xml:space="preserve">Осуществлять контроль за назначением команды исполнителей при эскалации обращения в зависимости от сервиса и категории обращения в соответствии с таблицей диспетчеризации </w:t>
      </w:r>
      <w:r w:rsidR="00B03671" w:rsidRPr="00921ED3">
        <w:t>согласно</w:t>
      </w:r>
      <w:r w:rsidRPr="00921ED3">
        <w:t xml:space="preserve"> Каталога сервисов.</w:t>
      </w:r>
    </w:p>
    <w:p w:rsidR="00905C3C" w:rsidRPr="00921ED3" w:rsidRDefault="00EA7D8A" w:rsidP="00E55410">
      <w:pPr>
        <w:pStyle w:val="12"/>
      </w:pPr>
      <w:r w:rsidRPr="00921ED3">
        <w:t>Осуществлять оповещение (по телефону, по электронной почте) руководства Управления информационных систем ЦА ФК и менеджеров инцидентов о возникновении:</w:t>
      </w:r>
      <w:r w:rsidR="006F41EC" w:rsidRPr="00921ED3">
        <w:rPr>
          <w:color w:val="FFFFFF" w:themeColor="background1"/>
        </w:rPr>
        <w:fldChar w:fldCharType="begin"/>
      </w:r>
      <w:r w:rsidR="001D7D35" w:rsidRPr="00921ED3">
        <w:rPr>
          <w:color w:val="FFFFFF" w:themeColor="background1"/>
        </w:rPr>
        <w:instrText xml:space="preserve"> LISTNUM  _a \l 1 \s 0 </w:instrText>
      </w:r>
      <w:r w:rsidR="006F41EC" w:rsidRPr="00921ED3">
        <w:rPr>
          <w:color w:val="FFFFFF" w:themeColor="background1"/>
        </w:rPr>
        <w:fldChar w:fldCharType="end"/>
      </w:r>
    </w:p>
    <w:p w:rsidR="00905C3C" w:rsidRPr="00921ED3" w:rsidRDefault="00EA7D8A" w:rsidP="00DF085B">
      <w:pPr>
        <w:pStyle w:val="a0"/>
      </w:pPr>
      <w:r w:rsidRPr="00921ED3">
        <w:t xml:space="preserve">критических ситуаций с наивысшим приоритетом; </w:t>
      </w:r>
    </w:p>
    <w:p w:rsidR="00905C3C" w:rsidRPr="00921ED3" w:rsidRDefault="00EA7D8A" w:rsidP="00DF085B">
      <w:pPr>
        <w:pStyle w:val="a0"/>
      </w:pPr>
      <w:r w:rsidRPr="00921ED3">
        <w:t>критического инцидента.</w:t>
      </w:r>
    </w:p>
    <w:p w:rsidR="00905C3C" w:rsidRPr="00921ED3" w:rsidRDefault="00EA7D8A" w:rsidP="00E55410">
      <w:pPr>
        <w:pStyle w:val="12"/>
      </w:pPr>
      <w:r w:rsidRPr="00921ED3">
        <w:t>В случае поступления нескольких запросов о ходе работ по конкретной заявке, необходимо:</w:t>
      </w:r>
      <w:r w:rsidR="006F41EC" w:rsidRPr="00921ED3">
        <w:rPr>
          <w:color w:val="FFFFFF" w:themeColor="background1"/>
        </w:rPr>
        <w:fldChar w:fldCharType="begin"/>
      </w:r>
      <w:r w:rsidR="001D7D35" w:rsidRPr="00921ED3">
        <w:rPr>
          <w:color w:val="FFFFFF" w:themeColor="background1"/>
        </w:rPr>
        <w:instrText xml:space="preserve"> LISTNUM  _a \l 1 \s 0 </w:instrText>
      </w:r>
      <w:r w:rsidR="006F41EC" w:rsidRPr="00921ED3">
        <w:rPr>
          <w:color w:val="FFFFFF" w:themeColor="background1"/>
        </w:rPr>
        <w:fldChar w:fldCharType="end"/>
      </w:r>
    </w:p>
    <w:p w:rsidR="00905C3C" w:rsidRPr="00921ED3" w:rsidRDefault="00EA7D8A" w:rsidP="00DF085B">
      <w:pPr>
        <w:pStyle w:val="a0"/>
      </w:pPr>
      <w:r w:rsidRPr="00921ED3">
        <w:t>уведомить Менеджера инцидентов или сотрудника, его замещающего о возникновении массовой проблемы, согласовать у Менеджера инцидентов ЦАФК повышение приоритета заявки;</w:t>
      </w:r>
    </w:p>
    <w:p w:rsidR="00905C3C" w:rsidRPr="00921ED3" w:rsidRDefault="00EA7D8A" w:rsidP="00DF085B">
      <w:pPr>
        <w:pStyle w:val="a0"/>
      </w:pPr>
      <w:r w:rsidRPr="00921ED3">
        <w:t>при получении одобрения от Менеджера инцидентов поднять приоритет на одну ступень;</w:t>
      </w:r>
    </w:p>
    <w:p w:rsidR="00905C3C" w:rsidRPr="00921ED3" w:rsidRDefault="00EA7D8A" w:rsidP="00DF085B">
      <w:pPr>
        <w:pStyle w:val="a0"/>
      </w:pPr>
      <w:r w:rsidRPr="00921ED3">
        <w:t>если заявка «В работе», то уведомить (путем добавления комментария в форму Заявки в СУЭ ФК) Специалиста о необходимости связаться с Клиентом для ут</w:t>
      </w:r>
      <w:r w:rsidR="00EC5944" w:rsidRPr="00921ED3">
        <w:t>очнения срока исполнения заявки.</w:t>
      </w:r>
    </w:p>
    <w:p w:rsidR="00905C3C" w:rsidRPr="00921ED3" w:rsidRDefault="00EA7D8A" w:rsidP="00E55410">
      <w:pPr>
        <w:pStyle w:val="12"/>
      </w:pPr>
      <w:r w:rsidRPr="00921ED3">
        <w:t>Осуществлять контроль качества оформления результатов обработки Заявок исполнителем, в том числе инцидентов, зарегистрированных в СУЭ ФК подсистемой мониторинга.</w:t>
      </w:r>
    </w:p>
    <w:p w:rsidR="00905C3C" w:rsidRPr="00921ED3" w:rsidRDefault="00EA7D8A" w:rsidP="00E55410">
      <w:pPr>
        <w:pStyle w:val="12"/>
      </w:pPr>
      <w:r w:rsidRPr="00921ED3">
        <w:t>В случае ошибочной автоматической маршрутизации заявки и возврата заявки диспетчеру ДС ФК, осуществлять ее переназначение на другую группу для дальнейшей обработки и проинформировать Менеджера инцидентов ЦАФК о выявлении факта некорректной работы автоматической маршрутизации заявок.</w:t>
      </w:r>
    </w:p>
    <w:p w:rsidR="00905C3C" w:rsidRPr="00921ED3" w:rsidRDefault="00EA7D8A" w:rsidP="00E55410">
      <w:pPr>
        <w:pStyle w:val="12"/>
      </w:pPr>
      <w:r w:rsidRPr="00921ED3">
        <w:t>Перед закрытием любого обращения, проверять:</w:t>
      </w:r>
      <w:r w:rsidR="006F41EC" w:rsidRPr="00921ED3">
        <w:rPr>
          <w:color w:val="FFFFFF" w:themeColor="background1"/>
        </w:rPr>
        <w:fldChar w:fldCharType="begin"/>
      </w:r>
      <w:r w:rsidR="00D22830" w:rsidRPr="00921ED3">
        <w:rPr>
          <w:color w:val="FFFFFF" w:themeColor="background1"/>
        </w:rPr>
        <w:instrText xml:space="preserve"> LISTNUM  _a \l 1 \s 0 </w:instrText>
      </w:r>
      <w:r w:rsidR="006F41EC" w:rsidRPr="00921ED3">
        <w:rPr>
          <w:color w:val="FFFFFF" w:themeColor="background1"/>
        </w:rPr>
        <w:fldChar w:fldCharType="end"/>
      </w:r>
    </w:p>
    <w:p w:rsidR="00905C3C" w:rsidRPr="00921ED3" w:rsidRDefault="00EA7D8A" w:rsidP="00443EC2">
      <w:pPr>
        <w:pStyle w:val="a0"/>
        <w:numPr>
          <w:ilvl w:val="0"/>
          <w:numId w:val="19"/>
        </w:numPr>
      </w:pPr>
      <w:r w:rsidRPr="00921ED3">
        <w:t>полноту и качество выполнения работ по этой Заявке, в случае необходимости связаться с Клиентом, в интересах которого она выполнялась для получения информации о качестве обработки обращения;</w:t>
      </w:r>
    </w:p>
    <w:p w:rsidR="00905C3C" w:rsidRPr="00921ED3" w:rsidRDefault="00EA7D8A" w:rsidP="00DF085B">
      <w:pPr>
        <w:pStyle w:val="a0"/>
      </w:pPr>
      <w:r w:rsidRPr="00921ED3">
        <w:t>корректность и полноту заполнения Исполнителем поля «Решение»;</w:t>
      </w:r>
    </w:p>
    <w:p w:rsidR="00905C3C" w:rsidRPr="00921ED3" w:rsidRDefault="00EA7D8A" w:rsidP="00DF085B">
      <w:pPr>
        <w:pStyle w:val="a0"/>
      </w:pPr>
      <w:r w:rsidRPr="00921ED3">
        <w:t>корректность завершения всех связанных с ней Рабочих заданий.</w:t>
      </w:r>
    </w:p>
    <w:p w:rsidR="00905C3C" w:rsidRPr="00921ED3" w:rsidRDefault="00EA7D8A" w:rsidP="00E55410">
      <w:pPr>
        <w:pStyle w:val="12"/>
      </w:pPr>
      <w:r w:rsidRPr="00921ED3">
        <w:t>В случае выявления фактов некорректной обработки заявки исполнителем и недовольства Клиента решениям исполнителя по заявкам возвращать Специалистам обработанные ими Заявки и информировать Менеджера инцидентов ЦАФК о выявлении фактов некачественной обработки заявок.</w:t>
      </w:r>
    </w:p>
    <w:p w:rsidR="00905C3C" w:rsidRPr="00921ED3" w:rsidRDefault="00EA7D8A" w:rsidP="00E55410">
      <w:pPr>
        <w:pStyle w:val="12"/>
      </w:pPr>
      <w:r w:rsidRPr="00921ED3">
        <w:t>В случае несогласия Инициатора заявки с решением, сотрудник ДС ФК должен направить инцидент на доработку (переоткрыть связанный инцидент) и оповестить команду Исполнителя и Менеджера инцидентов о факте несогласия Инициат</w:t>
      </w:r>
      <w:r w:rsidR="008D58DD" w:rsidRPr="00921ED3">
        <w:t>ора с предоставленным решением.</w:t>
      </w:r>
    </w:p>
    <w:p w:rsidR="00905C3C" w:rsidRPr="00921ED3" w:rsidRDefault="00EA7D8A" w:rsidP="00361CCC">
      <w:pPr>
        <w:pStyle w:val="ac"/>
      </w:pPr>
      <w:r w:rsidRPr="00921ED3">
        <w:rPr>
          <w:b/>
        </w:rPr>
        <w:t xml:space="preserve">Сотрудникам </w:t>
      </w:r>
      <w:r w:rsidR="00F04E2A" w:rsidRPr="00921ED3">
        <w:rPr>
          <w:b/>
        </w:rPr>
        <w:t>ДС ФК</w:t>
      </w:r>
      <w:r w:rsidRPr="00921ED3">
        <w:rPr>
          <w:b/>
        </w:rPr>
        <w:t xml:space="preserve"> запрещается</w:t>
      </w:r>
      <w:r w:rsidRPr="00921ED3">
        <w:t>:</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905C3C" w:rsidRPr="00921ED3" w:rsidRDefault="00EA7D8A" w:rsidP="00C825BD">
      <w:pPr>
        <w:pStyle w:val="12"/>
      </w:pPr>
      <w:r w:rsidRPr="00921ED3">
        <w:t>Отказывать Заявителю в заведении Заявки;</w:t>
      </w:r>
    </w:p>
    <w:p w:rsidR="00905C3C" w:rsidRPr="00921ED3" w:rsidRDefault="00EA7D8A" w:rsidP="00E55410">
      <w:pPr>
        <w:pStyle w:val="12"/>
      </w:pPr>
      <w:r w:rsidRPr="00921ED3">
        <w:t>Предоставлять доступ к СУЭ ФК, ее ресурсам и сервисам третьим лицам без письменного согласия</w:t>
      </w:r>
      <w:r w:rsidR="00361CCC" w:rsidRPr="00921ED3">
        <w:t xml:space="preserve"> уполномоченного лица УИС ЦА ФК;</w:t>
      </w:r>
    </w:p>
    <w:p w:rsidR="00905C3C" w:rsidRPr="00921ED3" w:rsidRDefault="00EA7D8A" w:rsidP="00E55410">
      <w:pPr>
        <w:pStyle w:val="12"/>
      </w:pPr>
      <w:r w:rsidRPr="00921ED3">
        <w:t>Предоставлять программное обеспечение СУЭ ФК третьим лицам без письменного согласия</w:t>
      </w:r>
      <w:r w:rsidR="00361CCC" w:rsidRPr="00921ED3">
        <w:t xml:space="preserve"> уполномоченного лица УИС ЦА ФК;</w:t>
      </w:r>
    </w:p>
    <w:p w:rsidR="00905C3C" w:rsidRPr="00921ED3" w:rsidRDefault="00EA7D8A" w:rsidP="00E55410">
      <w:pPr>
        <w:pStyle w:val="12"/>
      </w:pPr>
      <w:r w:rsidRPr="00921ED3">
        <w:t>Осуществлять вмешательство в работу аппаратно-программ</w:t>
      </w:r>
      <w:r w:rsidR="00361CCC" w:rsidRPr="00921ED3">
        <w:t>ных средств оборудования СУЭ ФК;</w:t>
      </w:r>
    </w:p>
    <w:p w:rsidR="00905C3C" w:rsidRPr="00921ED3" w:rsidRDefault="00EA7D8A" w:rsidP="00E55410">
      <w:pPr>
        <w:pStyle w:val="12"/>
      </w:pPr>
      <w:r w:rsidRPr="00921ED3">
        <w:t>Продлевать сроки или изменять приоритет заявки без согласования с Менеджером инцидентов или сотрудником его замещающим.</w:t>
      </w:r>
    </w:p>
    <w:p w:rsidR="00EF3F6B" w:rsidRPr="00921ED3" w:rsidRDefault="00EF3F6B" w:rsidP="00361CCC">
      <w:pPr>
        <w:pStyle w:val="41"/>
      </w:pPr>
      <w:bookmarkStart w:id="25" w:name="_Toc386214568"/>
      <w:r w:rsidRPr="00921ED3">
        <w:t>2-я линия поддержки</w:t>
      </w:r>
      <w:bookmarkEnd w:id="25"/>
    </w:p>
    <w:p w:rsidR="00EF3F6B" w:rsidRPr="00921ED3" w:rsidRDefault="00F55BCE" w:rsidP="00361CCC">
      <w:pPr>
        <w:pStyle w:val="ac"/>
      </w:pPr>
      <w:r w:rsidRPr="00921ED3">
        <w:rPr>
          <w:b/>
        </w:rPr>
        <w:t>Функции 2-</w:t>
      </w:r>
      <w:r w:rsidR="00EF3F6B" w:rsidRPr="00921ED3">
        <w:rPr>
          <w:b/>
        </w:rPr>
        <w:t>й линии поддержки</w:t>
      </w:r>
      <w:r w:rsidR="00EF3F6B" w:rsidRPr="00921ED3">
        <w:t>:</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EF3F6B" w:rsidRPr="00921ED3" w:rsidRDefault="00EF3F6B" w:rsidP="00E55410">
      <w:pPr>
        <w:pStyle w:val="12"/>
      </w:pPr>
      <w:r w:rsidRPr="00921ED3">
        <w:t xml:space="preserve">Проверка и, при необходимости, восстановление работоспособности ИТ-систем до 9:00 по рабочим дням ФК. По результатам проверки специалист </w:t>
      </w:r>
      <w:r w:rsidR="009E6F0E">
        <w:t>2-й</w:t>
      </w:r>
      <w:r w:rsidRPr="00921ED3">
        <w:t xml:space="preserve"> линии поддержки отправляет отчет о работоспособности ИТ-системы на электронную почту ДС ФК. В случае временного отсутствия возможности отправить отчет по сети Интернет, отчет должен быть предоставлен устно по телефону с последующим дублированием по почте Интернет.</w:t>
      </w:r>
    </w:p>
    <w:p w:rsidR="00EF3F6B" w:rsidRPr="00921ED3" w:rsidRDefault="00EF3F6B" w:rsidP="00E55410">
      <w:pPr>
        <w:pStyle w:val="12"/>
      </w:pPr>
      <w:r w:rsidRPr="00921ED3">
        <w:t>Проверка работоспособности сопровождаемых сервисов.</w:t>
      </w:r>
    </w:p>
    <w:p w:rsidR="00EF3F6B" w:rsidRPr="00921ED3" w:rsidRDefault="00EF3F6B" w:rsidP="00E55410">
      <w:pPr>
        <w:pStyle w:val="12"/>
      </w:pPr>
      <w:r w:rsidRPr="00921ED3">
        <w:t>Регистрация заявки в СУЭ ФК на устранение инцидента.</w:t>
      </w:r>
    </w:p>
    <w:p w:rsidR="006F517B" w:rsidRPr="00921ED3" w:rsidRDefault="00EF3F6B" w:rsidP="00E55410">
      <w:pPr>
        <w:pStyle w:val="12"/>
      </w:pPr>
      <w:r w:rsidRPr="00921ED3">
        <w:t>Восстановление сервиса до 9:00 (время московское). При невозможности устранения инцидента до 9:00 (время московское) применяется процедура эскалации на вышестоящую линию поддержки и производится уведомление по телефону Лидера команды и Менеджеров инцидентов Исполнителя</w:t>
      </w:r>
      <w:r w:rsidR="006F517B" w:rsidRPr="00921ED3">
        <w:t xml:space="preserve"> и/или Заказчика; </w:t>
      </w:r>
    </w:p>
    <w:p w:rsidR="00EF3F6B" w:rsidRPr="00921ED3" w:rsidRDefault="006F517B" w:rsidP="00E55410">
      <w:pPr>
        <w:pStyle w:val="12"/>
      </w:pPr>
      <w:r w:rsidRPr="00921ED3">
        <w:t>Получение заявок</w:t>
      </w:r>
      <w:r w:rsidR="00EF3F6B" w:rsidRPr="00921ED3">
        <w:t xml:space="preserve"> от ДС ФК и/или от Системы мониторинга СУЭ ФК.</w:t>
      </w:r>
    </w:p>
    <w:p w:rsidR="00EF3F6B" w:rsidRPr="00921ED3" w:rsidRDefault="006F517B" w:rsidP="00E55410">
      <w:pPr>
        <w:pStyle w:val="12"/>
      </w:pPr>
      <w:r w:rsidRPr="00921ED3">
        <w:t>Выполнение</w:t>
      </w:r>
      <w:r w:rsidR="00EF3F6B" w:rsidRPr="00921ED3">
        <w:t xml:space="preserve"> все</w:t>
      </w:r>
      <w:r w:rsidRPr="00921ED3">
        <w:t>х</w:t>
      </w:r>
      <w:r w:rsidR="00EF3F6B" w:rsidRPr="00921ED3">
        <w:t xml:space="preserve"> Заяв</w:t>
      </w:r>
      <w:r w:rsidRPr="00921ED3">
        <w:t>ок, направленных</w:t>
      </w:r>
      <w:r w:rsidR="00EF3F6B" w:rsidRPr="00921ED3">
        <w:t xml:space="preserve"> в их команду, в объеме оказываемых Услуг, связанны</w:t>
      </w:r>
      <w:r w:rsidRPr="00921ED3">
        <w:t>х</w:t>
      </w:r>
      <w:r w:rsidR="00EF3F6B" w:rsidRPr="00921ED3">
        <w:t xml:space="preserve"> со следующими категориями заданий (если иное не определено </w:t>
      </w:r>
      <w:r w:rsidR="00E96194" w:rsidRPr="00921ED3">
        <w:t xml:space="preserve">в документе "Каталог сервисов", </w:t>
      </w:r>
      <w:r w:rsidR="00EF3F6B" w:rsidRPr="00921ED3">
        <w:t>утвержденным соответствующим ПСиТО) и в сроки, указанные в СУЭ ФК ДС ФК:</w:t>
      </w:r>
      <w:r w:rsidR="006F41EC" w:rsidRPr="00921ED3">
        <w:rPr>
          <w:color w:val="FFFFFF" w:themeColor="background1"/>
        </w:rPr>
        <w:fldChar w:fldCharType="begin"/>
      </w:r>
      <w:r w:rsidR="00D22830" w:rsidRPr="00921ED3">
        <w:rPr>
          <w:color w:val="FFFFFF" w:themeColor="background1"/>
        </w:rPr>
        <w:instrText xml:space="preserve"> LISTNUM  _a \l 1 \s 0 </w:instrText>
      </w:r>
      <w:r w:rsidR="006F41EC" w:rsidRPr="00921ED3">
        <w:rPr>
          <w:color w:val="FFFFFF" w:themeColor="background1"/>
        </w:rPr>
        <w:fldChar w:fldCharType="end"/>
      </w:r>
    </w:p>
    <w:p w:rsidR="001D5641" w:rsidRPr="00921ED3" w:rsidRDefault="00EF3F6B" w:rsidP="00DF085B">
      <w:pPr>
        <w:pStyle w:val="a0"/>
      </w:pPr>
      <w:r w:rsidRPr="00921ED3">
        <w:t>Инциденты, в т.ч:</w:t>
      </w:r>
    </w:p>
    <w:p w:rsidR="00EF3F6B" w:rsidRPr="00921ED3" w:rsidRDefault="00EF3F6B" w:rsidP="004511FA">
      <w:pPr>
        <w:pStyle w:val="--"/>
      </w:pPr>
      <w:r w:rsidRPr="00921ED3">
        <w:t>предварительный анализ и идентификация проблемы;</w:t>
      </w:r>
    </w:p>
    <w:p w:rsidR="00EF3F6B" w:rsidRPr="00921ED3" w:rsidRDefault="00EF3F6B" w:rsidP="004511FA">
      <w:pPr>
        <w:pStyle w:val="--"/>
      </w:pPr>
      <w:r w:rsidRPr="00921ED3">
        <w:t>передача воспроизведенных и иде</w:t>
      </w:r>
      <w:r w:rsidR="00E96194" w:rsidRPr="00921ED3">
        <w:t>нтифицированных инцидентов на 3-</w:t>
      </w:r>
      <w:r w:rsidRPr="00921ED3">
        <w:t>ю линию, в рамках ее компетенц</w:t>
      </w:r>
      <w:r w:rsidR="00E96194" w:rsidRPr="00921ED3">
        <w:t>ии (процедура, описана в п.5.1.4</w:t>
      </w:r>
      <w:r w:rsidRPr="00921ED3">
        <w:t>);</w:t>
      </w:r>
    </w:p>
    <w:p w:rsidR="00EF3F6B" w:rsidRPr="00921ED3" w:rsidRDefault="00EF3F6B" w:rsidP="004511FA">
      <w:pPr>
        <w:pStyle w:val="--"/>
      </w:pPr>
      <w:r w:rsidRPr="00921ED3">
        <w:t>предоставление решений по всем инцидентам, не указанным в предыдущем пункте;</w:t>
      </w:r>
    </w:p>
    <w:p w:rsidR="00EF3F6B" w:rsidRPr="00921ED3" w:rsidRDefault="00EF3F6B" w:rsidP="004511FA">
      <w:pPr>
        <w:pStyle w:val="--"/>
      </w:pPr>
      <w:r w:rsidRPr="00921ED3">
        <w:t>предоставление «Временного решения» до момента по</w:t>
      </w:r>
      <w:r w:rsidR="00E96194" w:rsidRPr="00921ED3">
        <w:t>лного устранения инцидента на 2-</w:t>
      </w:r>
      <w:r w:rsidRPr="00921ED3">
        <w:t>й линии поддержки или реализации изменения в р</w:t>
      </w:r>
      <w:r w:rsidR="00E96194" w:rsidRPr="00921ED3">
        <w:t>амках устранения инцидента на 3-</w:t>
      </w:r>
      <w:r w:rsidRPr="00921ED3">
        <w:t>й линии поддержки.</w:t>
      </w:r>
    </w:p>
    <w:p w:rsidR="00EF3F6B" w:rsidRPr="00921ED3" w:rsidRDefault="00EF3F6B" w:rsidP="00DF085B">
      <w:pPr>
        <w:pStyle w:val="a0"/>
      </w:pPr>
      <w:r w:rsidRPr="00921ED3">
        <w:t>Консультации, в том числе:</w:t>
      </w:r>
    </w:p>
    <w:p w:rsidR="00EF3F6B" w:rsidRPr="00921ED3" w:rsidRDefault="00EF3F6B" w:rsidP="004511FA">
      <w:pPr>
        <w:pStyle w:val="--"/>
      </w:pPr>
      <w:r w:rsidRPr="00921ED3">
        <w:t>обучение пользователей и оказание консультаций пользователям, в том числе Заказчику, по работе с ППО, в том числе непосредственно на рабочих местах пользователей;</w:t>
      </w:r>
    </w:p>
    <w:p w:rsidR="00EF3F6B" w:rsidRPr="00921ED3" w:rsidRDefault="00EF3F6B" w:rsidP="004511FA">
      <w:pPr>
        <w:pStyle w:val="--"/>
      </w:pPr>
      <w:r w:rsidRPr="00921ED3">
        <w:t>написание и поддержание в актуальном состоянии технической документации</w:t>
      </w:r>
      <w:r w:rsidR="00E96194" w:rsidRPr="00921ED3">
        <w:t>,</w:t>
      </w:r>
      <w:r w:rsidRPr="00921ED3">
        <w:t xml:space="preserve"> в том числе для обучения и консультирования пользователей.</w:t>
      </w:r>
    </w:p>
    <w:p w:rsidR="00EF3F6B" w:rsidRPr="00921ED3" w:rsidRDefault="007840A0" w:rsidP="00DF085B">
      <w:pPr>
        <w:pStyle w:val="a0"/>
      </w:pPr>
      <w:r w:rsidRPr="00921ED3">
        <w:t>Запросы на обслуживание:</w:t>
      </w:r>
    </w:p>
    <w:p w:rsidR="00EF3F6B" w:rsidRPr="00921ED3" w:rsidRDefault="00EF3F6B" w:rsidP="004511FA">
      <w:pPr>
        <w:pStyle w:val="--"/>
      </w:pPr>
      <w:r w:rsidRPr="00921ED3">
        <w:t>Стандартизованные и одоб</w:t>
      </w:r>
      <w:r w:rsidR="007840A0" w:rsidRPr="00921ED3">
        <w:t>ренные КпИ запросы на изменения;</w:t>
      </w:r>
    </w:p>
    <w:p w:rsidR="00EF3F6B" w:rsidRPr="00921ED3" w:rsidRDefault="00EF3F6B" w:rsidP="004511FA">
      <w:pPr>
        <w:pStyle w:val="--"/>
      </w:pPr>
      <w:r w:rsidRPr="00921ED3">
        <w:t>Рабочие задания для реализации запроса на и</w:t>
      </w:r>
      <w:r w:rsidR="007840A0" w:rsidRPr="00921ED3">
        <w:t>зменение;</w:t>
      </w:r>
    </w:p>
    <w:p w:rsidR="007840A0" w:rsidRPr="00921ED3" w:rsidRDefault="007840A0" w:rsidP="004511FA">
      <w:pPr>
        <w:pStyle w:val="--"/>
      </w:pPr>
      <w:r w:rsidRPr="00921ED3">
        <w:t>Стандартные запросы.</w:t>
      </w:r>
    </w:p>
    <w:p w:rsidR="00EF3F6B" w:rsidRPr="00921ED3" w:rsidRDefault="00EF3F6B" w:rsidP="004A4ED4">
      <w:pPr>
        <w:pStyle w:val="ac"/>
      </w:pPr>
      <w:r w:rsidRPr="00921ED3">
        <w:rPr>
          <w:b/>
        </w:rPr>
        <w:t>Специалист 2-й линии поддержки отвечает за</w:t>
      </w:r>
      <w:r w:rsidRPr="00921ED3">
        <w:t>:</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EF3F6B" w:rsidRPr="00921ED3" w:rsidRDefault="00EF3F6B" w:rsidP="00E55410">
      <w:pPr>
        <w:pStyle w:val="12"/>
      </w:pPr>
      <w:r w:rsidRPr="00921ED3">
        <w:t xml:space="preserve">качественное оказание услуг (выполнение работ) по Заявкам в </w:t>
      </w:r>
      <w:r w:rsidR="00F55BCE" w:rsidRPr="00921ED3">
        <w:t>сроки указанные в Приложении Б</w:t>
      </w:r>
      <w:r w:rsidRPr="00921ED3">
        <w:t>;</w:t>
      </w:r>
    </w:p>
    <w:p w:rsidR="00EF3F6B" w:rsidRPr="00921ED3" w:rsidRDefault="00EF3F6B" w:rsidP="00E55410">
      <w:pPr>
        <w:pStyle w:val="12"/>
      </w:pPr>
      <w:r w:rsidRPr="00921ED3">
        <w:t>своевременную регистрацию в системе СУЭ ФК информации об оказанных услугах (выполненных работах) по Заявкам от систем мониторинга (СМ);</w:t>
      </w:r>
    </w:p>
    <w:p w:rsidR="00EF3F6B" w:rsidRPr="00921ED3" w:rsidRDefault="00EF3F6B" w:rsidP="00E55410">
      <w:pPr>
        <w:pStyle w:val="12"/>
      </w:pPr>
      <w:r w:rsidRPr="00921ED3">
        <w:t>инициацию процедуры учета и актуализации конфигураций конфигурационных элементов и их взаимосвязей в базе данных CMDB СУЭ ФК в рамках процесса управления изменениями;</w:t>
      </w:r>
    </w:p>
    <w:p w:rsidR="00C66258" w:rsidRPr="00921ED3" w:rsidRDefault="00C66258" w:rsidP="00E55410">
      <w:pPr>
        <w:pStyle w:val="12"/>
      </w:pPr>
      <w:r w:rsidRPr="00921ED3">
        <w:t>сроки предоставления "Временного решения";</w:t>
      </w:r>
    </w:p>
    <w:p w:rsidR="00EF3F6B" w:rsidRPr="00921ED3" w:rsidRDefault="00EF3F6B" w:rsidP="00E55410">
      <w:pPr>
        <w:pStyle w:val="12"/>
      </w:pPr>
      <w:r w:rsidRPr="00921ED3">
        <w:t>выполнение правил данной инструкции и других рабочих документов Заказчика.</w:t>
      </w:r>
    </w:p>
    <w:p w:rsidR="00EF3F6B" w:rsidRPr="00921ED3" w:rsidRDefault="00EF3F6B" w:rsidP="00B51A42">
      <w:pPr>
        <w:pStyle w:val="ac"/>
      </w:pPr>
      <w:r w:rsidRPr="00921ED3">
        <w:rPr>
          <w:b/>
        </w:rPr>
        <w:t>Специалист 2-й линии поддержки, кроме выполнения нижеперечисленных обязанностей, выполняет поручения следующих сотрудников</w:t>
      </w:r>
      <w:r w:rsidRPr="00921ED3">
        <w:t>:</w:t>
      </w:r>
    </w:p>
    <w:p w:rsidR="00EF3F6B" w:rsidRPr="00921ED3" w:rsidRDefault="00EF3F6B" w:rsidP="004511FA">
      <w:pPr>
        <w:pStyle w:val="--"/>
      </w:pPr>
      <w:r w:rsidRPr="00921ED3">
        <w:t>лидера команды;</w:t>
      </w:r>
    </w:p>
    <w:p w:rsidR="00EF3F6B" w:rsidRPr="00921ED3" w:rsidRDefault="00EF3F6B" w:rsidP="004511FA">
      <w:pPr>
        <w:pStyle w:val="--"/>
      </w:pPr>
      <w:r w:rsidRPr="00921ED3">
        <w:t>менеджеров инцидентов.</w:t>
      </w:r>
    </w:p>
    <w:p w:rsidR="00EF3F6B" w:rsidRPr="00921ED3" w:rsidRDefault="00EF3F6B" w:rsidP="004A4ED4">
      <w:pPr>
        <w:pStyle w:val="ac"/>
      </w:pPr>
      <w:r w:rsidRPr="00921ED3">
        <w:rPr>
          <w:b/>
        </w:rPr>
        <w:t>Специалист 2-й линии поддержки обязан</w:t>
      </w:r>
      <w:r w:rsidRPr="00921ED3">
        <w:t>:</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EF3F6B" w:rsidRPr="00921ED3" w:rsidRDefault="00EF3F6B" w:rsidP="00E55410">
      <w:pPr>
        <w:pStyle w:val="12"/>
      </w:pPr>
      <w:r w:rsidRPr="00921ED3">
        <w:t>Знать:</w:t>
      </w:r>
      <w:r w:rsidR="006F41EC" w:rsidRPr="00C825BD">
        <w:rPr>
          <w:color w:val="FFFFFF" w:themeColor="background1"/>
        </w:rPr>
        <w:fldChar w:fldCharType="begin"/>
      </w:r>
      <w:r w:rsidR="00D22830" w:rsidRPr="00C825BD">
        <w:rPr>
          <w:color w:val="FFFFFF" w:themeColor="background1"/>
        </w:rPr>
        <w:instrText xml:space="preserve"> LISTNUM  _a \l 1 \s 0 </w:instrText>
      </w:r>
      <w:r w:rsidR="006F41EC" w:rsidRPr="00C825BD">
        <w:rPr>
          <w:color w:val="FFFFFF" w:themeColor="background1"/>
        </w:rPr>
        <w:fldChar w:fldCharType="end"/>
      </w:r>
    </w:p>
    <w:p w:rsidR="00EF3F6B" w:rsidRPr="00921ED3" w:rsidRDefault="00EF3F6B" w:rsidP="00DF085B">
      <w:pPr>
        <w:pStyle w:val="a0"/>
      </w:pPr>
      <w:r w:rsidRPr="00921ED3">
        <w:t>ПСиТО</w:t>
      </w:r>
      <w:r w:rsidR="00692350" w:rsidRPr="00921ED3">
        <w:t>,</w:t>
      </w:r>
      <w:r w:rsidRPr="00921ED3">
        <w:t xml:space="preserve"> соответствующее Контракту;</w:t>
      </w:r>
    </w:p>
    <w:p w:rsidR="00EF3F6B" w:rsidRPr="00921ED3" w:rsidRDefault="00EF3F6B" w:rsidP="00DF085B">
      <w:pPr>
        <w:pStyle w:val="a0"/>
      </w:pPr>
      <w:r w:rsidRPr="00921ED3">
        <w:t>настоящую инструкцию;</w:t>
      </w:r>
    </w:p>
    <w:p w:rsidR="00EF3F6B" w:rsidRPr="00921ED3" w:rsidRDefault="00EF3F6B" w:rsidP="00DF085B">
      <w:pPr>
        <w:pStyle w:val="a0"/>
      </w:pPr>
      <w:r w:rsidRPr="00921ED3">
        <w:t>правила составления наименований объектов в системе СУЭ ФК и их актуализации;</w:t>
      </w:r>
    </w:p>
    <w:p w:rsidR="00EF3F6B" w:rsidRPr="00921ED3" w:rsidRDefault="00EF3F6B" w:rsidP="00E55410">
      <w:pPr>
        <w:pStyle w:val="12"/>
      </w:pPr>
      <w:r w:rsidRPr="00921ED3">
        <w:t>Уметь пользоваться средствами связи и персональным компьютером</w:t>
      </w:r>
      <w:r w:rsidR="00667D0F" w:rsidRPr="00921ED3">
        <w:t>;</w:t>
      </w:r>
    </w:p>
    <w:p w:rsidR="00EF3F6B" w:rsidRPr="00921ED3" w:rsidRDefault="00EF3F6B" w:rsidP="00E55410">
      <w:pPr>
        <w:pStyle w:val="12"/>
      </w:pPr>
      <w:r w:rsidRPr="00921ED3">
        <w:t>Соблюдать инструкции по обработке Заявок в СУЭ ФК;</w:t>
      </w:r>
    </w:p>
    <w:p w:rsidR="00EF3F6B" w:rsidRPr="00921ED3" w:rsidRDefault="00EF3F6B" w:rsidP="00E55410">
      <w:pPr>
        <w:pStyle w:val="12"/>
      </w:pPr>
      <w:r w:rsidRPr="00921ED3">
        <w:t>Перед началом работы:</w:t>
      </w:r>
      <w:r w:rsidR="006F41EC" w:rsidRPr="00C825BD">
        <w:rPr>
          <w:color w:val="FFFFFF" w:themeColor="background1"/>
        </w:rPr>
        <w:fldChar w:fldCharType="begin"/>
      </w:r>
      <w:r w:rsidR="001D7D35" w:rsidRPr="00C825BD">
        <w:rPr>
          <w:color w:val="FFFFFF" w:themeColor="background1"/>
        </w:rPr>
        <w:instrText xml:space="preserve"> LISTNUM  _a \l 1 \s 0 </w:instrText>
      </w:r>
      <w:r w:rsidR="006F41EC" w:rsidRPr="00C825BD">
        <w:rPr>
          <w:color w:val="FFFFFF" w:themeColor="background1"/>
        </w:rPr>
        <w:fldChar w:fldCharType="end"/>
      </w:r>
    </w:p>
    <w:p w:rsidR="00EF3F6B" w:rsidRPr="00921ED3" w:rsidRDefault="00843944" w:rsidP="00DF085B">
      <w:pPr>
        <w:pStyle w:val="a0"/>
      </w:pPr>
      <w:r w:rsidRPr="00921ED3">
        <w:t>п</w:t>
      </w:r>
      <w:r w:rsidR="00EF3F6B" w:rsidRPr="00921ED3">
        <w:t>роверить работоспособность средств связи и персонального ко</w:t>
      </w:r>
      <w:r w:rsidRPr="00921ED3">
        <w:t>мпьютера на своем рабочем месте;</w:t>
      </w:r>
    </w:p>
    <w:p w:rsidR="00EF3F6B" w:rsidRPr="00921ED3" w:rsidRDefault="00843944" w:rsidP="00DF085B">
      <w:pPr>
        <w:pStyle w:val="a0"/>
      </w:pPr>
      <w:r w:rsidRPr="00921ED3">
        <w:t>з</w:t>
      </w:r>
      <w:r w:rsidR="00EF3F6B" w:rsidRPr="00921ED3">
        <w:t>агрузить на персональном компьютере клиентское место системы СУЭ ФК со своими персональными данными.</w:t>
      </w:r>
    </w:p>
    <w:p w:rsidR="004D35BA" w:rsidRPr="00921ED3" w:rsidRDefault="004D35BA" w:rsidP="00E55410">
      <w:pPr>
        <w:pStyle w:val="12"/>
      </w:pPr>
      <w:r w:rsidRPr="00921ED3">
        <w:t>В течение рабочего дня:</w:t>
      </w:r>
      <w:r w:rsidR="006F41EC" w:rsidRPr="00C825BD">
        <w:rPr>
          <w:color w:val="FFFFFF" w:themeColor="background1"/>
        </w:rPr>
        <w:fldChar w:fldCharType="begin"/>
      </w:r>
      <w:r w:rsidR="001D7D35" w:rsidRPr="00C825BD">
        <w:rPr>
          <w:color w:val="FFFFFF" w:themeColor="background1"/>
        </w:rPr>
        <w:instrText xml:space="preserve"> LISTNUM  _a \l 1 \s 0 </w:instrText>
      </w:r>
      <w:r w:rsidR="006F41EC" w:rsidRPr="00C825BD">
        <w:rPr>
          <w:color w:val="FFFFFF" w:themeColor="background1"/>
        </w:rPr>
        <w:fldChar w:fldCharType="end"/>
      </w:r>
    </w:p>
    <w:p w:rsidR="00EF3F6B" w:rsidRPr="00921ED3" w:rsidRDefault="00EF3F6B" w:rsidP="00DF085B">
      <w:pPr>
        <w:pStyle w:val="a0"/>
      </w:pPr>
      <w:r w:rsidRPr="00921ED3">
        <w:t>Регулярно контролировать в системе СУЭ ФК и по электронной почте получение новых, назначенных ему Заявок, Инцидентов от систем м</w:t>
      </w:r>
      <w:r w:rsidR="00866DC3" w:rsidRPr="00921ED3">
        <w:t xml:space="preserve">ониторинга, после их появления </w:t>
      </w:r>
      <w:r w:rsidR="00692350" w:rsidRPr="00921ED3">
        <w:t>ознакомится</w:t>
      </w:r>
      <w:r w:rsidR="004A4ED4" w:rsidRPr="00921ED3">
        <w:t xml:space="preserve"> с их содержанием;</w:t>
      </w:r>
    </w:p>
    <w:p w:rsidR="00EF3F6B" w:rsidRPr="00921ED3" w:rsidRDefault="00EF3F6B" w:rsidP="00DF085B">
      <w:pPr>
        <w:pStyle w:val="a0"/>
      </w:pPr>
      <w:r w:rsidRPr="00921ED3">
        <w:t>В течение 15 минут после получения новой Заявки возвращать ее оператору диспетчерской службы ФК/Координатору изменения, если работы, содержащиеся в Заявке/Рабочем задании, не относятся к услугам по Контракту, с указанием в поле «Решение» обоснования причины отклонения заявки/Рабочего задания и рекомендацией для ДС (какая группа занимается данным вопросом). Пример заполнения поля «Решение»: «Не соответствует условиям контракта. Назначить на группу &lt;Название группы&gt;»:</w:t>
      </w:r>
    </w:p>
    <w:p w:rsidR="00EF3F6B" w:rsidRPr="00921ED3" w:rsidRDefault="00EF3F6B" w:rsidP="00DF085B">
      <w:pPr>
        <w:pStyle w:val="a0"/>
      </w:pPr>
      <w:r w:rsidRPr="00921ED3">
        <w:t>в случае отклонения Заявки, специалист 2-й линии переводит Заявку в статус «Возвращено оператору»;</w:t>
      </w:r>
    </w:p>
    <w:p w:rsidR="00EF3F6B" w:rsidRPr="00921ED3" w:rsidRDefault="00EF3F6B" w:rsidP="00DF085B">
      <w:pPr>
        <w:pStyle w:val="a0"/>
      </w:pPr>
      <w:r w:rsidRPr="00921ED3">
        <w:t>в случае отклонения Рабочего задания, специалист 2-й линии переводит рабочее задание в статус «Отклонено».</w:t>
      </w:r>
    </w:p>
    <w:p w:rsidR="00EF3F6B" w:rsidRPr="00921ED3" w:rsidRDefault="00F61FA6" w:rsidP="00E55410">
      <w:pPr>
        <w:pStyle w:val="12"/>
      </w:pPr>
      <w:r w:rsidRPr="00921ED3">
        <w:t>Приступить к работе по заявке не позднее гарантированного времени реакции для конкретного приоритета, е</w:t>
      </w:r>
      <w:r w:rsidR="00EF3F6B" w:rsidRPr="00921ED3">
        <w:t>сли назначение в команду выполнено оператором диспетчерской службы ФК в соответствии с контрактом</w:t>
      </w:r>
      <w:r w:rsidRPr="00921ED3">
        <w:t xml:space="preserve"> после выполнения им следующих действий:</w:t>
      </w:r>
      <w:r w:rsidR="006F41EC" w:rsidRPr="00921ED3">
        <w:rPr>
          <w:color w:val="FFFFFF" w:themeColor="background1"/>
        </w:rPr>
        <w:fldChar w:fldCharType="begin"/>
      </w:r>
      <w:r w:rsidR="001D7D35" w:rsidRPr="00921ED3">
        <w:rPr>
          <w:color w:val="FFFFFF" w:themeColor="background1"/>
        </w:rPr>
        <w:instrText xml:space="preserve"> LISTNUM  _a \l 1 \s 0 </w:instrText>
      </w:r>
      <w:r w:rsidR="006F41EC" w:rsidRPr="00921ED3">
        <w:rPr>
          <w:color w:val="FFFFFF" w:themeColor="background1"/>
        </w:rPr>
        <w:fldChar w:fldCharType="end"/>
      </w:r>
    </w:p>
    <w:p w:rsidR="00EF3F6B" w:rsidRPr="00921ED3" w:rsidRDefault="00F61FA6" w:rsidP="00DF085B">
      <w:pPr>
        <w:pStyle w:val="a0"/>
      </w:pPr>
      <w:r w:rsidRPr="00921ED3">
        <w:t>с</w:t>
      </w:r>
      <w:r w:rsidR="00EF3F6B" w:rsidRPr="00921ED3">
        <w:t>вязаться с Заявителем (контактным лицом), сообщить о начале работ и планируемое решение (по Зая</w:t>
      </w:r>
      <w:r w:rsidRPr="00921ED3">
        <w:t>вкам с «Наивысшим» приоритетом);</w:t>
      </w:r>
    </w:p>
    <w:p w:rsidR="00EF3F6B" w:rsidRPr="00921ED3" w:rsidRDefault="00F61FA6" w:rsidP="00DF085B">
      <w:pPr>
        <w:pStyle w:val="a0"/>
      </w:pPr>
      <w:r w:rsidRPr="00921ED3">
        <w:t>в</w:t>
      </w:r>
      <w:r w:rsidR="00EF3F6B" w:rsidRPr="00921ED3">
        <w:t xml:space="preserve"> системе СУЭ ФК в</w:t>
      </w:r>
      <w:r w:rsidRPr="00921ED3">
        <w:t>ыбрать статус Заявки «В работе»;</w:t>
      </w:r>
    </w:p>
    <w:p w:rsidR="00EF3F6B" w:rsidRPr="00921ED3" w:rsidRDefault="00F61FA6" w:rsidP="00DF085B">
      <w:pPr>
        <w:pStyle w:val="a0"/>
      </w:pPr>
      <w:r w:rsidRPr="00921ED3">
        <w:t>о</w:t>
      </w:r>
      <w:r w:rsidR="00EF3F6B" w:rsidRPr="00921ED3">
        <w:t>бязательно сохранить сделанные изменения и закрыть форму Заявки.</w:t>
      </w:r>
    </w:p>
    <w:p w:rsidR="00EF3F6B" w:rsidRPr="00921ED3" w:rsidRDefault="00F61FA6" w:rsidP="00E55410">
      <w:pPr>
        <w:pStyle w:val="12"/>
      </w:pPr>
      <w:r w:rsidRPr="00921ED3">
        <w:t xml:space="preserve">Осуществлять работы по заявке с учетом следующих условий: </w:t>
      </w:r>
      <w:r w:rsidR="006F41EC" w:rsidRPr="00921ED3">
        <w:rPr>
          <w:color w:val="FFFFFF" w:themeColor="background1"/>
        </w:rPr>
        <w:fldChar w:fldCharType="begin"/>
      </w:r>
      <w:r w:rsidR="001D7D35" w:rsidRPr="00921ED3">
        <w:rPr>
          <w:color w:val="FFFFFF" w:themeColor="background1"/>
        </w:rPr>
        <w:instrText xml:space="preserve"> LISTNUM  _a \l 1 \s 0 </w:instrText>
      </w:r>
      <w:r w:rsidR="006F41EC" w:rsidRPr="00921ED3">
        <w:rPr>
          <w:color w:val="FFFFFF" w:themeColor="background1"/>
        </w:rPr>
        <w:fldChar w:fldCharType="end"/>
      </w:r>
    </w:p>
    <w:p w:rsidR="00EF3F6B" w:rsidRPr="00921ED3" w:rsidRDefault="00CA0364" w:rsidP="00DF085B">
      <w:pPr>
        <w:pStyle w:val="a0"/>
      </w:pPr>
      <w:r w:rsidRPr="00921ED3">
        <w:t>В</w:t>
      </w:r>
      <w:r w:rsidR="00EF3F6B" w:rsidRPr="00921ED3">
        <w:t xml:space="preserve"> случае необходимости получения дополнительной информации, необходимой для выполнения Заявки, специалист должен связаться с Заявителем или уполномоченным ИТ-сотрудником в месте оказания Услуг. Дополнительная информация должна быть занесена в Заявку, в том числе со ссылкой на контактную информаци</w:t>
      </w:r>
      <w:r w:rsidRPr="00921ED3">
        <w:t>ю сотрудника ее предоставившего.</w:t>
      </w:r>
    </w:p>
    <w:p w:rsidR="00EF3F6B" w:rsidRPr="00921ED3" w:rsidRDefault="00BB55F6" w:rsidP="00DF085B">
      <w:pPr>
        <w:pStyle w:val="a0"/>
      </w:pPr>
      <w:r w:rsidRPr="00921ED3">
        <w:t>Е</w:t>
      </w:r>
      <w:r w:rsidR="00EF3F6B" w:rsidRPr="00921ED3">
        <w:t>сли у специалиста нет реальной возможности прибыть и/или приступить к выполнению работ по Заявке в указанные сроки (время начала выполнения работ для ЦАФК), то специалист обязан сообщить об этом лидеру команды лично или по телефону. Лидер команды переназначает Заявку на свободного сотрудника либо согласовывает с Заявителем новый срок ее исполнения.</w:t>
      </w:r>
    </w:p>
    <w:p w:rsidR="00EF3F6B" w:rsidRPr="00921ED3" w:rsidRDefault="00BB55F6" w:rsidP="00DF085B">
      <w:pPr>
        <w:pStyle w:val="a0"/>
      </w:pPr>
      <w:r w:rsidRPr="00921ED3">
        <w:t>Е</w:t>
      </w:r>
      <w:r w:rsidR="00EF3F6B" w:rsidRPr="00921ED3">
        <w:t>сли после звонка Заявителю (контактному лицу) по Заявке или в ходе оказания услуги (выполнения работы), специалист определяет, что не может начать/продолжить данную работу, то он обязан выбрать статус «В ожидании» и указать причину ожидания в поле «Ход работ» п</w:t>
      </w:r>
      <w:r w:rsidR="00692350" w:rsidRPr="00921ED3">
        <w:t>о Заявке согласно таблице</w:t>
      </w:r>
      <w:r w:rsidR="00EF3F6B" w:rsidRPr="00921ED3">
        <w:t>. Данный статус выбирается и в том случае, и в то время, когда работы носят дискретный по времени характер. Специалист самостоятельно контролирует необходимость выхода Заявки из этого статуса.</w:t>
      </w:r>
    </w:p>
    <w:p w:rsidR="00E6026D" w:rsidRPr="00921ED3" w:rsidRDefault="00EF3F6B" w:rsidP="00DF085B">
      <w:pPr>
        <w:pStyle w:val="a0"/>
      </w:pPr>
      <w:r w:rsidRPr="00921ED3">
        <w:t>В случае непосредственного, минуя Диспетчерскую службу ФК, обращения пользователя с Заявкой специалист должен перенаправить его в Диспетчерскую службу ФК для регистрации Заявки. При этом по возможности выполнить будущую заявку.</w:t>
      </w:r>
      <w:r w:rsidR="00E6026D" w:rsidRPr="00921ED3">
        <w:t xml:space="preserve"> Исключение из этого правила составляют </w:t>
      </w:r>
      <w:r w:rsidR="00692350" w:rsidRPr="00921ED3">
        <w:t>начальники</w:t>
      </w:r>
      <w:r w:rsidR="00E6026D" w:rsidRPr="00921ED3">
        <w:t xml:space="preserve"> управлений ЦАФК и </w:t>
      </w:r>
      <w:r w:rsidR="00692350" w:rsidRPr="00921ED3">
        <w:t>руководство ЦАФК</w:t>
      </w:r>
      <w:r w:rsidR="00E6026D" w:rsidRPr="00921ED3">
        <w:t>. При их прямом обращении специалист самостоятельно регистрирует эту заявку у оператора Диспетчерской службы ФК или через Портал. В указанном случае приоритетной для исполнения специалистом является ранее зарегистрированная Заявка и только после ее выполнения специалист должен приступить к выполнению новой Заявки (независимо от факта ее регистрации).</w:t>
      </w:r>
    </w:p>
    <w:p w:rsidR="00EF3F6B" w:rsidRPr="00921ED3" w:rsidRDefault="00EF3F6B" w:rsidP="00DF085B">
      <w:pPr>
        <w:pStyle w:val="a0"/>
      </w:pPr>
      <w:r w:rsidRPr="00921ED3">
        <w:t>По запросу оператора Диспетчерской службы ФК или менеджера инцидентов немедленно приостановить текущие работы и предоставить ему необходимую информацию. Предоставление информации по запросу оператора Диспетчерской службы ФК или менеджера инцидентов считать более приоритетным, чем выполнение текущих работ.</w:t>
      </w:r>
    </w:p>
    <w:p w:rsidR="00EF3F6B" w:rsidRPr="00921ED3" w:rsidRDefault="00EF3F6B" w:rsidP="00DF085B">
      <w:pPr>
        <w:pStyle w:val="a0"/>
      </w:pPr>
      <w:r w:rsidRPr="00921ED3">
        <w:t>При сообщении оператором Диспетчерской службы ФК о поступивших от Клиента нескольких обращений по Заявке, которая находятся в статусе «В работе», специалисту необходимо связаться с Клиентом (контактным лицом) для сообщения ему планируемых сроков исполнения Заявки.</w:t>
      </w:r>
    </w:p>
    <w:p w:rsidR="00EF3F6B" w:rsidRPr="00921ED3" w:rsidRDefault="00EF3F6B" w:rsidP="00DF085B">
      <w:pPr>
        <w:pStyle w:val="a0"/>
      </w:pPr>
      <w:r w:rsidRPr="00921ED3">
        <w:t>Выполнять в первую очередь Заявку с наивысшим приоритетом.</w:t>
      </w:r>
    </w:p>
    <w:p w:rsidR="00EF3F6B" w:rsidRPr="00921ED3" w:rsidRDefault="00EF3F6B" w:rsidP="00DF085B">
      <w:pPr>
        <w:pStyle w:val="a0"/>
      </w:pPr>
      <w:r w:rsidRPr="00921ED3">
        <w:t>В случае получения Заявки с наивысшим приоритетом:</w:t>
      </w:r>
    </w:p>
    <w:p w:rsidR="00EF3F6B" w:rsidRPr="00921ED3" w:rsidRDefault="00EF3F6B" w:rsidP="00255950">
      <w:pPr>
        <w:pStyle w:val="--"/>
      </w:pPr>
      <w:r w:rsidRPr="00921ED3">
        <w:t>от руководства Федерального Казначейства</w:t>
      </w:r>
      <w:r w:rsidR="00255950" w:rsidRPr="00921ED3">
        <w:t>,</w:t>
      </w:r>
      <w:r w:rsidRPr="00921ED3">
        <w:t xml:space="preserve"> специалист обязан связаться с контактным лицом представителя руководства Федерального казначейства, указанным в заявке, в срок, указанный ка</w:t>
      </w:r>
      <w:r w:rsidR="00255950" w:rsidRPr="00921ED3">
        <w:t>к время реакции в Приложении Б</w:t>
      </w:r>
      <w:r w:rsidRPr="00921ED3">
        <w:t xml:space="preserve"> и уточнить желаемое время начала работ, если работы требуется провести на рабочем месте данного пользователя</w:t>
      </w:r>
      <w:r w:rsidR="00255950" w:rsidRPr="00921ED3">
        <w:t>, п</w:t>
      </w:r>
      <w:r w:rsidRPr="00921ED3">
        <w:t>ри наступлении ут</w:t>
      </w:r>
      <w:r w:rsidR="00255950" w:rsidRPr="00921ED3">
        <w:t xml:space="preserve">очненного времени начала работ </w:t>
      </w:r>
      <w:r w:rsidRPr="00921ED3">
        <w:t>специалист обязан перевести статус заявки «В работе» и немедленно начать выполнять заявку;</w:t>
      </w:r>
    </w:p>
    <w:p w:rsidR="00EF3F6B" w:rsidRPr="00921ED3" w:rsidRDefault="00EF3F6B" w:rsidP="00255950">
      <w:pPr>
        <w:pStyle w:val="--"/>
      </w:pPr>
      <w:r w:rsidRPr="00921ED3">
        <w:t>от сотрудника УИС специалист обязан связаться с Заявителем или контактным лицом, указанным в заявке, в срок, указанный ка</w:t>
      </w:r>
      <w:r w:rsidR="00255950" w:rsidRPr="00921ED3">
        <w:t>к время реакции в Приложении Б</w:t>
      </w:r>
      <w:r w:rsidRPr="00921ED3">
        <w:t xml:space="preserve"> и сообщить о времени начала работ. При наступлении уточненного времени начала работ, специалист обязан перевести статус заявки «В работе» и приступить к выполнению Заявки согласно </w:t>
      </w:r>
      <w:r w:rsidR="00255950" w:rsidRPr="00921ED3">
        <w:t>приоритету, при этом с</w:t>
      </w:r>
      <w:r w:rsidRPr="00921ED3">
        <w:t xml:space="preserve"> периодичностью, установленной в </w:t>
      </w:r>
      <w:r w:rsidR="00255950" w:rsidRPr="00921ED3">
        <w:t>приложении Б</w:t>
      </w:r>
      <w:r w:rsidRPr="00921ED3">
        <w:t>, специалист обязан сообщать о статусе выполненных работ Заявителю устно в случае недоступности СУЭ ФК.</w:t>
      </w:r>
    </w:p>
    <w:p w:rsidR="00EF3F6B" w:rsidRPr="00921ED3" w:rsidRDefault="00EF3F6B" w:rsidP="00DF085B">
      <w:pPr>
        <w:pStyle w:val="a0"/>
      </w:pPr>
      <w:r w:rsidRPr="00921ED3">
        <w:t>Если при принятии к исполнению Заявки на работы специалисту известно, что данная работа требует больше времени для исполнения, чем указано, или это выяснилось в процессе работы, то специалист обязан</w:t>
      </w:r>
      <w:r w:rsidR="00B72495" w:rsidRPr="00921ED3">
        <w:t xml:space="preserve"> с</w:t>
      </w:r>
      <w:r w:rsidRPr="00921ED3">
        <w:t>вязаться с Заявителем (контактным лицом), и согласовать новый срок исполнения данной Заявки.</w:t>
      </w:r>
    </w:p>
    <w:p w:rsidR="00EF3F6B" w:rsidRPr="00921ED3" w:rsidRDefault="00EF3F6B" w:rsidP="00DF085B">
      <w:pPr>
        <w:pStyle w:val="a0"/>
      </w:pPr>
      <w:r w:rsidRPr="00921ED3">
        <w:t>В случае положительного согласования с Заявителем указать в поле «Ход работ»:</w:t>
      </w:r>
    </w:p>
    <w:p w:rsidR="00EF3F6B" w:rsidRPr="00921ED3" w:rsidRDefault="00EF3F6B" w:rsidP="004511FA">
      <w:pPr>
        <w:pStyle w:val="--"/>
      </w:pPr>
      <w:r w:rsidRPr="00921ED3">
        <w:t>аргументированную причину переноса сроков;</w:t>
      </w:r>
    </w:p>
    <w:p w:rsidR="00EF3F6B" w:rsidRPr="00921ED3" w:rsidRDefault="00EF3F6B" w:rsidP="004511FA">
      <w:pPr>
        <w:pStyle w:val="--"/>
      </w:pPr>
      <w:r w:rsidRPr="00921ED3">
        <w:t>предполагаемое время для решения Заявки;</w:t>
      </w:r>
    </w:p>
    <w:p w:rsidR="00EF3F6B" w:rsidRPr="00921ED3" w:rsidRDefault="00EF3F6B" w:rsidP="004511FA">
      <w:pPr>
        <w:pStyle w:val="--"/>
      </w:pPr>
      <w:r w:rsidRPr="00921ED3">
        <w:t>информацию о согласовании нового срока с Заявителем</w:t>
      </w:r>
      <w:r w:rsidR="00B72495" w:rsidRPr="00921ED3">
        <w:t>;</w:t>
      </w:r>
    </w:p>
    <w:p w:rsidR="00EF3F6B" w:rsidRPr="00921ED3" w:rsidRDefault="00F045CB" w:rsidP="004511FA">
      <w:pPr>
        <w:pStyle w:val="--"/>
      </w:pPr>
      <w:r w:rsidRPr="00921ED3">
        <w:t>в</w:t>
      </w:r>
      <w:r w:rsidR="00EF3F6B" w:rsidRPr="00921ED3">
        <w:t>озвратить оператору диспетчерской службы ФК Заявку со статусом «Возвращена оператору» для изменения предельного срока путем понижения приоритета.</w:t>
      </w:r>
    </w:p>
    <w:p w:rsidR="00EF3F6B" w:rsidRPr="00921ED3" w:rsidRDefault="00EF3F6B" w:rsidP="00DF085B">
      <w:pPr>
        <w:pStyle w:val="a0"/>
      </w:pPr>
      <w:r w:rsidRPr="00921ED3">
        <w:t xml:space="preserve">В случае получения Заявки, в которой говорится об аварии, специалист, должен действовать согласно </w:t>
      </w:r>
      <w:r w:rsidR="00255950" w:rsidRPr="00921ED3">
        <w:t>п. 5.3</w:t>
      </w:r>
      <w:r w:rsidRPr="00921ED3">
        <w:t>.</w:t>
      </w:r>
    </w:p>
    <w:p w:rsidR="00EF3F6B" w:rsidRPr="00921ED3" w:rsidRDefault="00EF3F6B" w:rsidP="00DF085B">
      <w:pPr>
        <w:pStyle w:val="a0"/>
      </w:pPr>
      <w:r w:rsidRPr="00921ED3">
        <w:t>Самостоятельно формировать Рабочие задания/Обращения, когда они необходимы при обработке поступивших Заявок:</w:t>
      </w:r>
    </w:p>
    <w:p w:rsidR="00EF3F6B" w:rsidRPr="00921ED3" w:rsidRDefault="00EF3F6B" w:rsidP="004511FA">
      <w:pPr>
        <w:pStyle w:val="--"/>
      </w:pPr>
      <w:r w:rsidRPr="00921ED3">
        <w:t>для эскалации на вышестоящую линию поддержки;</w:t>
      </w:r>
    </w:p>
    <w:p w:rsidR="00EF3F6B" w:rsidRPr="00921ED3" w:rsidRDefault="00EF3F6B" w:rsidP="004511FA">
      <w:pPr>
        <w:pStyle w:val="--"/>
      </w:pPr>
      <w:r w:rsidRPr="00921ED3">
        <w:t>для согласования работ и/или изменений сервиса;</w:t>
      </w:r>
    </w:p>
    <w:p w:rsidR="00EF3F6B" w:rsidRPr="00921ED3" w:rsidRDefault="00EF3F6B" w:rsidP="004511FA">
      <w:pPr>
        <w:pStyle w:val="--"/>
      </w:pPr>
      <w:r w:rsidRPr="00921ED3">
        <w:t>перед наступлением срока проведения согласованных плановых и регламентных работ.</w:t>
      </w:r>
    </w:p>
    <w:p w:rsidR="00EF3F6B" w:rsidRPr="00921ED3" w:rsidRDefault="003F225E" w:rsidP="00DF085B">
      <w:pPr>
        <w:pStyle w:val="a0"/>
      </w:pPr>
      <w:r w:rsidRPr="00921ED3">
        <w:t>В случае эскалации заявки на 3-ю линию поддержки, специалист 2-</w:t>
      </w:r>
      <w:r w:rsidR="00EF3F6B" w:rsidRPr="00921ED3">
        <w:t>й линии самостоятельно формирует описание необходимых работ</w:t>
      </w:r>
      <w:r w:rsidR="00255950" w:rsidRPr="00921ED3">
        <w:t>,</w:t>
      </w:r>
      <w:r w:rsidR="00EF3F6B" w:rsidRPr="00921ED3">
        <w:t xml:space="preserve"> для вы</w:t>
      </w:r>
      <w:r w:rsidRPr="00921ED3">
        <w:t>полнения которых привлекается 3-</w:t>
      </w:r>
      <w:r w:rsidR="00EF3F6B" w:rsidRPr="00921ED3">
        <w:t xml:space="preserve">я линия поддержки. После формирования эскалации на 3 ю линию, заявка на </w:t>
      </w:r>
      <w:r w:rsidR="009E6F0E">
        <w:t>2-й</w:t>
      </w:r>
      <w:r w:rsidR="00EF3F6B" w:rsidRPr="00921ED3">
        <w:t xml:space="preserve"> линии может быть переведена в статус «В ожидании».</w:t>
      </w:r>
    </w:p>
    <w:p w:rsidR="00EF3F6B" w:rsidRPr="00921ED3" w:rsidRDefault="00EF3F6B" w:rsidP="00DF085B">
      <w:pPr>
        <w:pStyle w:val="a0"/>
      </w:pPr>
      <w:r w:rsidRPr="00921ED3">
        <w:t>В случае невыполнения работы в установленные сроки, специалист должен указать в поле «Ход работ» Заявки причину такого опоздания.</w:t>
      </w:r>
    </w:p>
    <w:p w:rsidR="00EF3F6B" w:rsidRPr="00921ED3" w:rsidRDefault="00EF3F6B" w:rsidP="00DF085B">
      <w:pPr>
        <w:pStyle w:val="a0"/>
      </w:pPr>
      <w:r w:rsidRPr="00921ED3">
        <w:t xml:space="preserve">С периодичностью, </w:t>
      </w:r>
      <w:r w:rsidR="00255950" w:rsidRPr="00921ED3">
        <w:t>указанной в Приложении</w:t>
      </w:r>
      <w:r w:rsidR="00B72495" w:rsidRPr="00921ED3">
        <w:t xml:space="preserve"> Б</w:t>
      </w:r>
      <w:r w:rsidRPr="00921ED3">
        <w:t>, указывать в поле «Ход работ» Заявки статус выполнения работ.</w:t>
      </w:r>
    </w:p>
    <w:p w:rsidR="00EF3F6B" w:rsidRPr="00921ED3" w:rsidRDefault="00EF3F6B" w:rsidP="00DF085B">
      <w:pPr>
        <w:pStyle w:val="a0"/>
      </w:pPr>
      <w:r w:rsidRPr="00921ED3">
        <w:t>По завершении работ по Заявке, специалист связывается с Заявителем (контактным лицом) и сообщает свое решение. В случае, если получен Инцидент от системы мониторинга, специалист должен связаться с ответственным за сервис сотрудником ФК. Если Заявитель или ответственный за сервис согласен с данным решением, то специалист:</w:t>
      </w:r>
    </w:p>
    <w:p w:rsidR="00EF3F6B" w:rsidRPr="00921ED3" w:rsidRDefault="00B72495" w:rsidP="004511FA">
      <w:pPr>
        <w:pStyle w:val="--"/>
      </w:pPr>
      <w:r w:rsidRPr="00921ED3">
        <w:t>у</w:t>
      </w:r>
      <w:r w:rsidR="00EF3F6B" w:rsidRPr="00921ED3">
        <w:t>станавливает статус Заявки «Решен».</w:t>
      </w:r>
    </w:p>
    <w:p w:rsidR="00EF3F6B" w:rsidRPr="00921ED3" w:rsidRDefault="00B72495" w:rsidP="004511FA">
      <w:pPr>
        <w:pStyle w:val="--"/>
      </w:pPr>
      <w:r w:rsidRPr="00921ED3">
        <w:t>у</w:t>
      </w:r>
      <w:r w:rsidR="00EF3F6B" w:rsidRPr="00921ED3">
        <w:t>казывает вариант решения по Заявке: постоянное решение или временное.</w:t>
      </w:r>
    </w:p>
    <w:p w:rsidR="00492A2B" w:rsidRPr="00921ED3" w:rsidRDefault="00255950" w:rsidP="004511FA">
      <w:pPr>
        <w:pStyle w:val="--"/>
      </w:pPr>
      <w:r w:rsidRPr="00921ED3">
        <w:t>з</w:t>
      </w:r>
      <w:r w:rsidR="00EF3F6B" w:rsidRPr="00921ED3">
        <w:t>аполняет поле «Решение» согласно следующим правилам: текст в поле «Решение» при закрытии заявки должен быть кратким и содержать суть выполненных работ. Примеры: «Настройка ОС» (или ПО «наименование»), «Ввод ПК в домен fsfk.local и настройка п/я», «Удаление вируса(ов) и консультация пользователя». Например, в описании заявки следующее «АРМ: постоянно перезагружается», после диагностики выявили перегрев ЦП, уменьшить нагрев помогла замена термопасты», в решении можно написать два коротких предложения: «Перегрев ЦП. Замена термопасты». Не допускаются комментарии: «Исполнено», «Решено» и прочие выражения общего характера.</w:t>
      </w:r>
    </w:p>
    <w:p w:rsidR="00EF3F6B" w:rsidRPr="00921ED3" w:rsidRDefault="00255950" w:rsidP="00DF085B">
      <w:pPr>
        <w:pStyle w:val="a0"/>
      </w:pPr>
      <w:r w:rsidRPr="00921ED3">
        <w:t>е</w:t>
      </w:r>
      <w:r w:rsidR="00492A2B" w:rsidRPr="00921ED3">
        <w:t>сли Заявитель (контактное лицо) не согласен с принятым решением по Заявке, то специалист 2</w:t>
      </w:r>
      <w:r w:rsidR="003F225E" w:rsidRPr="00921ED3">
        <w:t>-</w:t>
      </w:r>
      <w:r w:rsidR="00492A2B" w:rsidRPr="00921ED3">
        <w:t>й линии поддержки передает Заявку (с указанием причины несогласия) лидеру команды для согласования нового срока и организации дальнейших работ. При необходимости лидер команды эскалирует данную ситуацию менеджеру инцидентов для разрешения спорных моментов.</w:t>
      </w:r>
    </w:p>
    <w:p w:rsidR="00EF3F6B" w:rsidRPr="00921ED3" w:rsidRDefault="00EF3F6B" w:rsidP="00DF085B">
      <w:pPr>
        <w:pStyle w:val="a0"/>
      </w:pPr>
      <w:r w:rsidRPr="00921ED3">
        <w:t>Если специалист не знает решения по Заявке:</w:t>
      </w:r>
    </w:p>
    <w:p w:rsidR="00EF3F6B" w:rsidRPr="00921ED3" w:rsidRDefault="00EF3F6B" w:rsidP="004511FA">
      <w:pPr>
        <w:pStyle w:val="--"/>
      </w:pPr>
      <w:r w:rsidRPr="00921ED3">
        <w:t>специалист фиксирует в Заявке варианты временных решений;</w:t>
      </w:r>
    </w:p>
    <w:p w:rsidR="00EF3F6B" w:rsidRPr="00921ED3" w:rsidRDefault="00EF3F6B" w:rsidP="004511FA">
      <w:pPr>
        <w:pStyle w:val="--"/>
      </w:pPr>
      <w:r w:rsidRPr="00921ED3">
        <w:t xml:space="preserve">специалист самостоятельно связывается с лидером команды для поиска окончательного решения или </w:t>
      </w:r>
      <w:r w:rsidR="00B950CD" w:rsidRPr="00921ED3">
        <w:t>согласования временного решения.</w:t>
      </w:r>
    </w:p>
    <w:p w:rsidR="00EF3F6B" w:rsidRPr="00921ED3" w:rsidRDefault="00EF3F6B" w:rsidP="00DF085B">
      <w:pPr>
        <w:pStyle w:val="a0"/>
      </w:pPr>
      <w:r w:rsidRPr="00921ED3">
        <w:t>В случае временного отсутствия доступа к СУЭ ФК специалист должен сообщить лидеру команды необходимую информацию для обновления статуса по Заявке.</w:t>
      </w:r>
    </w:p>
    <w:p w:rsidR="00EF3F6B" w:rsidRPr="00921ED3" w:rsidRDefault="00EF3F6B" w:rsidP="00DF085B">
      <w:pPr>
        <w:pStyle w:val="a0"/>
      </w:pPr>
      <w:r w:rsidRPr="00921ED3">
        <w:t>В случае если по завершению работ по Заявке специалист понимает, что для применения постоянного решения необходимо провести изменение АПО:</w:t>
      </w:r>
    </w:p>
    <w:p w:rsidR="00EF3F6B" w:rsidRPr="00921ED3" w:rsidRDefault="00EF3F6B" w:rsidP="004511FA">
      <w:pPr>
        <w:pStyle w:val="--"/>
      </w:pPr>
      <w:r w:rsidRPr="00921ED3">
        <w:t>специалист выбирает вариант решения – «Временное решение». После чего инициирует процесс изменения, путем регистрации связанного изменения;</w:t>
      </w:r>
    </w:p>
    <w:p w:rsidR="00EF3F6B" w:rsidRPr="00921ED3" w:rsidRDefault="00EF3F6B" w:rsidP="004511FA">
      <w:pPr>
        <w:pStyle w:val="--"/>
      </w:pPr>
      <w:r w:rsidRPr="00921ED3">
        <w:t xml:space="preserve">после закрытия изменения специалист </w:t>
      </w:r>
      <w:r w:rsidR="009E6F0E">
        <w:t>2-й</w:t>
      </w:r>
      <w:r w:rsidRPr="00921ED3">
        <w:t xml:space="preserve"> линии изменяет в связанных Заявках категории «Инцидент» «Временное решение» на «Постоянное решение»;</w:t>
      </w:r>
    </w:p>
    <w:p w:rsidR="00EF3F6B" w:rsidRPr="00921ED3" w:rsidRDefault="00EF3F6B" w:rsidP="004511FA">
      <w:pPr>
        <w:pStyle w:val="--"/>
      </w:pPr>
      <w:r w:rsidRPr="00921ED3">
        <w:t xml:space="preserve">если связанные Заявки категории «Инцидент» находятся в статусе «Решен», то данные Заявки специалист </w:t>
      </w:r>
      <w:r w:rsidR="009E6F0E">
        <w:t>2-й</w:t>
      </w:r>
      <w:r w:rsidRPr="00921ED3">
        <w:t xml:space="preserve"> линии закрывает.</w:t>
      </w:r>
    </w:p>
    <w:p w:rsidR="00EF3F6B" w:rsidRPr="00921ED3" w:rsidRDefault="00EF3F6B" w:rsidP="00DF085B">
      <w:pPr>
        <w:pStyle w:val="a0"/>
      </w:pPr>
      <w:r w:rsidRPr="00921ED3">
        <w:t>В случае если по завершении работ специалист понимает, что для устранения инцидента, связанного с ошибкой ППО, требуется внести изменения в ППО, то при невозможности выполнить данное изменение в срок в соответствии с указанным приоритетом для инцидента:</w:t>
      </w:r>
    </w:p>
    <w:p w:rsidR="00EF3F6B" w:rsidRPr="00921ED3" w:rsidRDefault="003F225E" w:rsidP="004511FA">
      <w:pPr>
        <w:pStyle w:val="--"/>
      </w:pPr>
      <w:r w:rsidRPr="00921ED3">
        <w:t>с</w:t>
      </w:r>
      <w:r w:rsidR="00EF3F6B" w:rsidRPr="00921ED3">
        <w:t xml:space="preserve">пециалистом выполняется устранение инцидента путем применения временного решения в данный срок. Окончательное устранение ошибки ППО должно производиться выпуском версий и патчей ППО при реализации плановых, внеплановых, срочных изменений. При этом Заявка категории «Инцидент» переводится специалистом </w:t>
      </w:r>
      <w:r w:rsidR="009E6F0E">
        <w:t>3-й</w:t>
      </w:r>
      <w:r w:rsidR="00EF3F6B" w:rsidRPr="00921ED3">
        <w:t xml:space="preserve"> линии в статус «Решен» с признаком «Времен</w:t>
      </w:r>
      <w:r w:rsidRPr="00921ED3">
        <w:t>ное решение»;</w:t>
      </w:r>
    </w:p>
    <w:p w:rsidR="00EF3F6B" w:rsidRPr="00921ED3" w:rsidRDefault="003F225E" w:rsidP="004511FA">
      <w:pPr>
        <w:pStyle w:val="--"/>
      </w:pPr>
      <w:r w:rsidRPr="00921ED3">
        <w:t>з</w:t>
      </w:r>
      <w:r w:rsidR="00EF3F6B" w:rsidRPr="00921ED3">
        <w:t>аявка категории «Инцидент» должна быть привязана к Заявке категории «Запрос на изменение» с подкатегориями «Выпуск обновления ППО» или «Выпуск версии ППО» (в зависимости от того в рамках версии или обновления планируется устранение инцидента</w:t>
      </w:r>
      <w:r w:rsidRPr="00921ED3">
        <w:t>);</w:t>
      </w:r>
    </w:p>
    <w:p w:rsidR="00EF3F6B" w:rsidRPr="00921ED3" w:rsidRDefault="003F225E" w:rsidP="004511FA">
      <w:pPr>
        <w:pStyle w:val="--"/>
      </w:pPr>
      <w:r w:rsidRPr="00921ED3">
        <w:t>с</w:t>
      </w:r>
      <w:r w:rsidR="000479E5" w:rsidRPr="00921ED3">
        <w:t>пециалист 2-</w:t>
      </w:r>
      <w:r w:rsidR="00EF3F6B" w:rsidRPr="00921ED3">
        <w:t>й линии проверяет временное решение, предоставленное специ</w:t>
      </w:r>
      <w:r w:rsidR="000479E5" w:rsidRPr="00921ED3">
        <w:t>алистом 3-й линии,</w:t>
      </w:r>
      <w:r w:rsidR="00EF3F6B" w:rsidRPr="00921ED3">
        <w:t xml:space="preserve"> закрывает Заявку категории «Инцидент» только при подтверждении им временного решения и наличия информации в Заявке о патче или версии, в которой данная ошибка будет окончательно устранена.</w:t>
      </w:r>
    </w:p>
    <w:p w:rsidR="00EF3F6B" w:rsidRPr="00921ED3" w:rsidRDefault="00EF3F6B" w:rsidP="00DF085B">
      <w:pPr>
        <w:pStyle w:val="a0"/>
      </w:pPr>
      <w:r w:rsidRPr="00921ED3">
        <w:t>Регистрация Заявки категории «Запрос на изменение» с подкатегорией «Выпуск обновления ППО» может осуществляться одним из следующих способов:</w:t>
      </w:r>
    </w:p>
    <w:p w:rsidR="00EF3F6B" w:rsidRPr="00921ED3" w:rsidRDefault="00EF3F6B" w:rsidP="004511FA">
      <w:pPr>
        <w:pStyle w:val="--"/>
      </w:pPr>
      <w:r w:rsidRPr="00921ED3">
        <w:t>координатором изменения - специалист информирует координатора изменений о выпуске обновления ППО;</w:t>
      </w:r>
    </w:p>
    <w:p w:rsidR="00EF3F6B" w:rsidRPr="00921ED3" w:rsidRDefault="00EF3F6B" w:rsidP="004511FA">
      <w:pPr>
        <w:pStyle w:val="--"/>
      </w:pPr>
      <w:r w:rsidRPr="00921ED3">
        <w:t>автоматически - в случае интеграции СУЭ ФК с внешней системой Исполнителя. В таком случае Исполнитель создает соответствующий объект во внешней системе, после чего в СУЭ ФК автоматически регистрируется Заявка категории «Запрос на изменение» с подкатегорией «Выпуск обновления ППО».</w:t>
      </w:r>
    </w:p>
    <w:p w:rsidR="00EF3F6B" w:rsidRPr="00921ED3" w:rsidRDefault="00EF3F6B" w:rsidP="003F225E">
      <w:pPr>
        <w:pStyle w:val="ac"/>
      </w:pPr>
      <w:r w:rsidRPr="00921ED3">
        <w:t>Информация о решении и закрытии</w:t>
      </w:r>
      <w:r w:rsidR="007875F5">
        <w:t xml:space="preserve"> </w:t>
      </w:r>
      <w:r w:rsidRPr="00921ED3">
        <w:t>Заявки категории «Запрос на изменение» с подкатегориями «Выпуск обновления ППО» или «Выпуск версии ППО», передается во все связанные Заявки категории «Инцидент».</w:t>
      </w:r>
    </w:p>
    <w:p w:rsidR="00EF3F6B" w:rsidRPr="00921ED3" w:rsidRDefault="00EF3F6B" w:rsidP="003F225E">
      <w:pPr>
        <w:pStyle w:val="ac"/>
      </w:pPr>
      <w:r w:rsidRPr="00921ED3">
        <w:t xml:space="preserve">В рамках процесса управления изменениями, координатором изменения проводится информирование ТОФК об исправлении ошибки ППО. Оператор ТОФК информирует пользователей и специалистов </w:t>
      </w:r>
      <w:r w:rsidR="009E6F0E">
        <w:t>2-й</w:t>
      </w:r>
      <w:r w:rsidRPr="00921ED3">
        <w:t xml:space="preserve"> и </w:t>
      </w:r>
      <w:r w:rsidR="009E6F0E">
        <w:t>3-й</w:t>
      </w:r>
      <w:r w:rsidRPr="00921ED3">
        <w:t xml:space="preserve"> линии об исправлении ошибки ППО, в соответствии со связанными с данной закрытой Заявкой категории «Изменение», Заявками категории «Инцидент». Пользователю, специалистам </w:t>
      </w:r>
      <w:r w:rsidR="009E6F0E">
        <w:t>2-й</w:t>
      </w:r>
      <w:r w:rsidRPr="00921ED3">
        <w:t xml:space="preserve"> линии, при необходимости, передаются инструкции и другая документация.</w:t>
      </w:r>
    </w:p>
    <w:p w:rsidR="00EF3F6B" w:rsidRPr="00921ED3" w:rsidRDefault="00EF3F6B" w:rsidP="003F225E">
      <w:pPr>
        <w:pStyle w:val="ac"/>
      </w:pPr>
      <w:r w:rsidRPr="00921ED3">
        <w:t xml:space="preserve">После установки необходимой версии или обновления ППО в ТОФК, специалист </w:t>
      </w:r>
      <w:r w:rsidR="009E6F0E">
        <w:t>2-й</w:t>
      </w:r>
      <w:r w:rsidRPr="00921ED3">
        <w:t xml:space="preserve"> линии изменяет в связанных Заявках категории «Инцидент», «Временное решение» на «Постоянное решение».</w:t>
      </w:r>
    </w:p>
    <w:p w:rsidR="00EF3F6B" w:rsidRPr="00921ED3" w:rsidRDefault="00EF3F6B" w:rsidP="00C825BD">
      <w:pPr>
        <w:pStyle w:val="ac"/>
      </w:pPr>
      <w:r w:rsidRPr="00921ED3">
        <w:t>В других случаях, не описанных в данной инструкции, пользоваться в текущей работе «Руководством пользователя» системы СУЭ ФК, а также другими нормативно-регламентирующими документами Заказчика.</w:t>
      </w:r>
    </w:p>
    <w:p w:rsidR="00EF3F6B" w:rsidRPr="00921ED3" w:rsidRDefault="00EF3F6B" w:rsidP="00C825BD">
      <w:pPr>
        <w:pStyle w:val="ac"/>
      </w:pPr>
      <w:r w:rsidRPr="00921ED3">
        <w:t>В случае обнаружения предвестника инцидента, специалисты службы сопровождения обязаны:</w:t>
      </w:r>
    </w:p>
    <w:p w:rsidR="00EF3F6B" w:rsidRPr="00921ED3" w:rsidRDefault="00492133" w:rsidP="004511FA">
      <w:pPr>
        <w:pStyle w:val="--"/>
      </w:pPr>
      <w:r w:rsidRPr="00921ED3">
        <w:t>з</w:t>
      </w:r>
      <w:r w:rsidR="00EF3F6B" w:rsidRPr="00921ED3">
        <w:t>арегистрировать его в СУЭ ФК в течение 30 минут;</w:t>
      </w:r>
    </w:p>
    <w:p w:rsidR="00EF3F6B" w:rsidRPr="00921ED3" w:rsidRDefault="00EF3F6B" w:rsidP="004511FA">
      <w:pPr>
        <w:pStyle w:val="--"/>
      </w:pPr>
      <w:r w:rsidRPr="00921ED3">
        <w:t>организовать работы на предотвращение инцидента в течение ср</w:t>
      </w:r>
      <w:r w:rsidR="003F225E" w:rsidRPr="00921ED3">
        <w:t>оков, указанных в Приложении Б</w:t>
      </w:r>
      <w:r w:rsidRPr="00921ED3">
        <w:t xml:space="preserve"> для соответствующего уровня инцидентов.</w:t>
      </w:r>
    </w:p>
    <w:p w:rsidR="00EF3F6B" w:rsidRPr="00921ED3" w:rsidRDefault="00EF3F6B" w:rsidP="00C825BD">
      <w:pPr>
        <w:pStyle w:val="ac"/>
      </w:pPr>
      <w:r w:rsidRPr="00921ED3">
        <w:t>По окончании рабочего дня – закрыть программу СУЭ ФК на своем персональном компьютере.</w:t>
      </w:r>
    </w:p>
    <w:p w:rsidR="00904631" w:rsidRPr="00921ED3" w:rsidRDefault="00904631" w:rsidP="00C825BD">
      <w:pPr>
        <w:pStyle w:val="ac"/>
      </w:pPr>
    </w:p>
    <w:p w:rsidR="00904631" w:rsidRPr="00921ED3" w:rsidRDefault="00904631" w:rsidP="00904631">
      <w:pPr>
        <w:pStyle w:val="aff0"/>
        <w:keepNext/>
        <w:rPr>
          <w:color w:val="000000" w:themeColor="text1"/>
        </w:rPr>
      </w:pPr>
      <w:r w:rsidRPr="00921ED3">
        <w:rPr>
          <w:color w:val="000000" w:themeColor="text1"/>
        </w:rPr>
        <w:t xml:space="preserve">Таблица </w:t>
      </w:r>
      <w:r w:rsidR="006F41EC" w:rsidRPr="00921ED3">
        <w:rPr>
          <w:color w:val="000000" w:themeColor="text1"/>
        </w:rPr>
        <w:fldChar w:fldCharType="begin"/>
      </w:r>
      <w:r w:rsidRPr="00921ED3">
        <w:rPr>
          <w:color w:val="000000" w:themeColor="text1"/>
        </w:rPr>
        <w:instrText xml:space="preserve"> SEQ Таблица \* ARABIC </w:instrText>
      </w:r>
      <w:r w:rsidR="006F41EC" w:rsidRPr="00921ED3">
        <w:rPr>
          <w:color w:val="000000" w:themeColor="text1"/>
        </w:rPr>
        <w:fldChar w:fldCharType="separate"/>
      </w:r>
      <w:r w:rsidR="005019D6" w:rsidRPr="00921ED3">
        <w:rPr>
          <w:noProof/>
          <w:color w:val="000000" w:themeColor="text1"/>
        </w:rPr>
        <w:t>1</w:t>
      </w:r>
      <w:r w:rsidR="006F41EC" w:rsidRPr="00921ED3">
        <w:rPr>
          <w:color w:val="000000" w:themeColor="text1"/>
        </w:rPr>
        <w:fldChar w:fldCharType="end"/>
      </w:r>
      <w:r w:rsidRPr="00921ED3">
        <w:rPr>
          <w:color w:val="000000" w:themeColor="text1"/>
        </w:rPr>
        <w:t xml:space="preserve"> - Возможные причины перевода заявки в статус "В ожидании" специалистом поддержки.</w:t>
      </w:r>
    </w:p>
    <w:tbl>
      <w:tblPr>
        <w:tblW w:w="4932" w:type="pct"/>
        <w:tblLayout w:type="fixed"/>
        <w:tblCellMar>
          <w:top w:w="57" w:type="dxa"/>
          <w:left w:w="62" w:type="dxa"/>
          <w:bottom w:w="57" w:type="dxa"/>
          <w:right w:w="62" w:type="dxa"/>
        </w:tblCellMar>
        <w:tblLook w:val="0000"/>
      </w:tblPr>
      <w:tblGrid>
        <w:gridCol w:w="1437"/>
        <w:gridCol w:w="2886"/>
        <w:gridCol w:w="2336"/>
        <w:gridCol w:w="1372"/>
        <w:gridCol w:w="1040"/>
      </w:tblGrid>
      <w:tr w:rsidR="000479E5" w:rsidRPr="00921ED3" w:rsidTr="004E1EBB">
        <w:trPr>
          <w:trHeight w:val="1365"/>
          <w:tblHeader/>
        </w:trPr>
        <w:tc>
          <w:tcPr>
            <w:tcW w:w="14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2F38AB">
            <w:pPr>
              <w:pStyle w:val="afe"/>
            </w:pPr>
            <w:r w:rsidRPr="00921ED3">
              <w:t>Наименование</w:t>
            </w:r>
          </w:p>
        </w:tc>
        <w:tc>
          <w:tcPr>
            <w:tcW w:w="297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2F38AB">
            <w:pPr>
              <w:pStyle w:val="afe"/>
            </w:pPr>
            <w:r w:rsidRPr="00921ED3">
              <w:t>Примеры возможного применения</w:t>
            </w:r>
          </w:p>
        </w:tc>
        <w:tc>
          <w:tcPr>
            <w:tcW w:w="240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2F38AB">
            <w:pPr>
              <w:pStyle w:val="afe"/>
            </w:pPr>
            <w:r w:rsidRPr="00921ED3">
              <w:t>Должна быть указана дополнительная информация</w:t>
            </w:r>
          </w:p>
        </w:tc>
        <w:tc>
          <w:tcPr>
            <w:tcW w:w="141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2F38AB">
            <w:pPr>
              <w:pStyle w:val="afe"/>
            </w:pPr>
            <w:r w:rsidRPr="00921ED3">
              <w:t>Максимальное время нахождения в Ожидании до эскалации</w:t>
            </w:r>
          </w:p>
        </w:tc>
        <w:tc>
          <w:tcPr>
            <w:tcW w:w="107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2F38AB">
            <w:pPr>
              <w:pStyle w:val="afe"/>
            </w:pPr>
            <w:r w:rsidRPr="00921ED3">
              <w:t>Эскалация</w:t>
            </w:r>
          </w:p>
        </w:tc>
      </w:tr>
      <w:tr w:rsidR="000479E5" w:rsidRPr="00921ED3" w:rsidTr="00F61778">
        <w:trPr>
          <w:trHeight w:val="1500"/>
        </w:trPr>
        <w:tc>
          <w:tcPr>
            <w:tcW w:w="14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3D7227">
            <w:pPr>
              <w:pStyle w:val="aff"/>
            </w:pPr>
            <w:r w:rsidRPr="00921ED3">
              <w:t>Отправлено производителю/ вендору по гарантии/ договору поддержки</w:t>
            </w:r>
          </w:p>
        </w:tc>
        <w:tc>
          <w:tcPr>
            <w:tcW w:w="297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3D7227">
            <w:pPr>
              <w:pStyle w:val="aff"/>
            </w:pPr>
            <w:r w:rsidRPr="00921ED3">
              <w:t>Используется если работы были переданы в организацию-производитель в рамках гарантии (договора на гарантийную поддержку). Например, устранение инцидента в программном обеспечении, поставляемом вендором, возможно только после выпуска обновления. Вендор выпускает обновление в течении 1 месяца. Обязательно указывается наименовониевендора в текстовом поле</w:t>
            </w:r>
          </w:p>
        </w:tc>
        <w:tc>
          <w:tcPr>
            <w:tcW w:w="240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3D7227">
            <w:pPr>
              <w:pStyle w:val="aff"/>
            </w:pPr>
            <w:r w:rsidRPr="00921ED3">
              <w:t>Наименование вендора, номер заявки у вендора</w:t>
            </w:r>
          </w:p>
        </w:tc>
        <w:tc>
          <w:tcPr>
            <w:tcW w:w="141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3D7227">
            <w:pPr>
              <w:pStyle w:val="aff"/>
            </w:pPr>
            <w:r w:rsidRPr="00921ED3">
              <w:t>1 месяц</w:t>
            </w:r>
          </w:p>
        </w:tc>
        <w:tc>
          <w:tcPr>
            <w:tcW w:w="107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3D7227">
            <w:pPr>
              <w:pStyle w:val="aff"/>
            </w:pPr>
            <w:r w:rsidRPr="00921ED3">
              <w:t>На менеджера инцидентов</w:t>
            </w:r>
          </w:p>
        </w:tc>
      </w:tr>
      <w:tr w:rsidR="000479E5" w:rsidRPr="00921ED3" w:rsidTr="00F61778">
        <w:trPr>
          <w:trHeight w:val="1350"/>
        </w:trPr>
        <w:tc>
          <w:tcPr>
            <w:tcW w:w="14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3D7227">
            <w:pPr>
              <w:pStyle w:val="aff"/>
            </w:pPr>
            <w:r w:rsidRPr="00921ED3">
              <w:t>Отправлено производителю/ вендору в рамках постгарантийного обслуживания</w:t>
            </w:r>
          </w:p>
        </w:tc>
        <w:tc>
          <w:tcPr>
            <w:tcW w:w="297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E55410">
            <w:pPr>
              <w:pStyle w:val="aff"/>
            </w:pPr>
            <w:r w:rsidRPr="00921ED3">
              <w:t>Используется если работы были переданы в организацию-производитель при</w:t>
            </w:r>
            <w:r w:rsidR="00E55410">
              <w:t xml:space="preserve"> </w:t>
            </w:r>
            <w:r w:rsidRPr="00921ED3">
              <w:t>истекшем сроке гарантии (нет договора на гарантийную поддержку). Например, вендором обнаружена уязвимость программного обеспечения. Вендор выпускает патч, устраняющий инцидент в течении 1 месяца. Обязательно указывается наименов</w:t>
            </w:r>
            <w:r w:rsidR="00E55410">
              <w:t>а</w:t>
            </w:r>
            <w:r w:rsidRPr="00921ED3">
              <w:t>ние</w:t>
            </w:r>
            <w:r w:rsidR="00E55410">
              <w:t xml:space="preserve"> </w:t>
            </w:r>
            <w:r w:rsidRPr="00921ED3">
              <w:t>вендора в текстовом поле</w:t>
            </w:r>
          </w:p>
        </w:tc>
        <w:tc>
          <w:tcPr>
            <w:tcW w:w="240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3D7227">
            <w:pPr>
              <w:pStyle w:val="aff"/>
            </w:pPr>
            <w:r w:rsidRPr="00921ED3">
              <w:t>Наименование вендора, номер заявки у вендора</w:t>
            </w:r>
          </w:p>
        </w:tc>
        <w:tc>
          <w:tcPr>
            <w:tcW w:w="141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3D7227">
            <w:pPr>
              <w:pStyle w:val="aff"/>
            </w:pPr>
            <w:r w:rsidRPr="00921ED3">
              <w:t>1 месяц</w:t>
            </w:r>
          </w:p>
        </w:tc>
        <w:tc>
          <w:tcPr>
            <w:tcW w:w="107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3D7227">
            <w:pPr>
              <w:pStyle w:val="aff"/>
            </w:pPr>
            <w:r w:rsidRPr="00921ED3">
              <w:t>На менеджера инцидентов</w:t>
            </w:r>
          </w:p>
        </w:tc>
      </w:tr>
      <w:tr w:rsidR="000479E5" w:rsidRPr="00921ED3" w:rsidTr="00F61778">
        <w:trPr>
          <w:trHeight w:val="1530"/>
        </w:trPr>
        <w:tc>
          <w:tcPr>
            <w:tcW w:w="14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3D7227">
            <w:pPr>
              <w:pStyle w:val="aff"/>
            </w:pPr>
            <w:r w:rsidRPr="00921ED3">
              <w:t>Запрос дополнительной информации</w:t>
            </w:r>
          </w:p>
        </w:tc>
        <w:tc>
          <w:tcPr>
            <w:tcW w:w="297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3D7227">
            <w:pPr>
              <w:pStyle w:val="aff"/>
            </w:pPr>
            <w:r w:rsidRPr="00921ED3">
              <w:t>Используется, если необходимо провести тестирование с привлечением пользователя или если необходимо получить от пользователя дополнительную информацию, на</w:t>
            </w:r>
            <w:r w:rsidR="00E55410">
              <w:t xml:space="preserve"> предоставление которой пользова</w:t>
            </w:r>
            <w:r w:rsidRPr="00921ED3">
              <w:t>телю необходимо время. Например, необходимо уточнить права пользователя для заведения учетной записи у его руководителя</w:t>
            </w:r>
          </w:p>
        </w:tc>
        <w:tc>
          <w:tcPr>
            <w:tcW w:w="240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3D7227">
            <w:pPr>
              <w:pStyle w:val="aff"/>
            </w:pPr>
            <w:r w:rsidRPr="00921ED3">
              <w:t>Лицо/ Подразделениеот которого потребовалась информация (Заявитель, Контактное лицо), способ взаимодействия с Пользователем, Информация, которая была запрошена, Дата получения ответа от Пользователя</w:t>
            </w:r>
          </w:p>
        </w:tc>
        <w:tc>
          <w:tcPr>
            <w:tcW w:w="141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3D7227">
            <w:pPr>
              <w:pStyle w:val="aff"/>
            </w:pPr>
            <w:r w:rsidRPr="00921ED3">
              <w:t>16 часов</w:t>
            </w:r>
          </w:p>
        </w:tc>
        <w:tc>
          <w:tcPr>
            <w:tcW w:w="107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3D7227">
            <w:pPr>
              <w:pStyle w:val="aff"/>
            </w:pPr>
            <w:r w:rsidRPr="00921ED3">
              <w:t>На руководителя Пользователя</w:t>
            </w:r>
          </w:p>
        </w:tc>
      </w:tr>
      <w:tr w:rsidR="000479E5" w:rsidRPr="00921ED3" w:rsidTr="00F61778">
        <w:trPr>
          <w:trHeight w:val="2115"/>
        </w:trPr>
        <w:tc>
          <w:tcPr>
            <w:tcW w:w="14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3D7227">
            <w:pPr>
              <w:pStyle w:val="aff"/>
            </w:pPr>
            <w:r w:rsidRPr="00921ED3">
              <w:t>Пользователь отсутствует</w:t>
            </w:r>
          </w:p>
        </w:tc>
        <w:tc>
          <w:tcPr>
            <w:tcW w:w="297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3D7227">
            <w:pPr>
              <w:pStyle w:val="aff"/>
            </w:pPr>
            <w:r w:rsidRPr="00921ED3">
              <w:t xml:space="preserve">При попытке получить у пользователя дополнительную информацию, не удается застать пользователя на месте (отпуск, командировка и пр.). Дозвон до пользователя это ответственность </w:t>
            </w:r>
            <w:r w:rsidR="00CF0656" w:rsidRPr="00921ED3">
              <w:t>специалиста 2-й/3-йлинии (в зависимости от того, в чьей зоне ответственности в данный момент находится Заявка)</w:t>
            </w:r>
            <w:r w:rsidRPr="00921ED3">
              <w:t>. 5 попыток дозвона должны быть произведены равномерно в течение срока исполнения запроса с фиксацией времени звонка в СУЭ ФК</w:t>
            </w:r>
          </w:p>
        </w:tc>
        <w:tc>
          <w:tcPr>
            <w:tcW w:w="240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3D7227">
            <w:pPr>
              <w:pStyle w:val="aff"/>
            </w:pPr>
            <w:r w:rsidRPr="00921ED3">
              <w:t>Лицо/ Подразделение</w:t>
            </w:r>
            <w:r w:rsidR="00E55410">
              <w:t xml:space="preserve"> </w:t>
            </w:r>
            <w:r w:rsidRPr="00921ED3">
              <w:t>с которым пытались связаться (Заявитель, Контактное лицо), способ взаимодействия с Пользователем, Даты и время в которые производились попытки связаться с Пользователем, Информация о дате появления пользователя на рабочем месте, Дата и время получения ответа от Пользователя</w:t>
            </w:r>
          </w:p>
        </w:tc>
        <w:tc>
          <w:tcPr>
            <w:tcW w:w="141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3D7227">
            <w:pPr>
              <w:pStyle w:val="aff"/>
            </w:pPr>
            <w:r w:rsidRPr="00921ED3">
              <w:t>16 часов</w:t>
            </w:r>
          </w:p>
        </w:tc>
        <w:tc>
          <w:tcPr>
            <w:tcW w:w="107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3D7227">
            <w:pPr>
              <w:pStyle w:val="aff"/>
            </w:pPr>
            <w:r w:rsidRPr="00921ED3">
              <w:t>На руководителя Пользователя</w:t>
            </w:r>
          </w:p>
        </w:tc>
      </w:tr>
      <w:tr w:rsidR="000479E5" w:rsidRPr="00921ED3" w:rsidTr="00F61778">
        <w:trPr>
          <w:trHeight w:val="1065"/>
        </w:trPr>
        <w:tc>
          <w:tcPr>
            <w:tcW w:w="14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3D7227">
            <w:pPr>
              <w:pStyle w:val="aff"/>
            </w:pPr>
            <w:r w:rsidRPr="00921ED3">
              <w:t>Нет расходных материалов или запчастей</w:t>
            </w:r>
          </w:p>
        </w:tc>
        <w:tc>
          <w:tcPr>
            <w:tcW w:w="297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3D7227">
            <w:pPr>
              <w:pStyle w:val="aff"/>
            </w:pPr>
            <w:r w:rsidRPr="00921ED3">
              <w:t>Используется при не возможности выполнить работы из-за отсутствия расходных материалов и запчастей. Уведомить соответствующие подразделения о необходимости поставки материалов или запчастей – это ответственность специалиста</w:t>
            </w:r>
          </w:p>
        </w:tc>
        <w:tc>
          <w:tcPr>
            <w:tcW w:w="240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3D7227">
            <w:pPr>
              <w:pStyle w:val="aff"/>
            </w:pPr>
            <w:r w:rsidRPr="00921ED3">
              <w:t>Вендор/ поставщик от которого ожидаются запчасти или расходные материалы</w:t>
            </w:r>
          </w:p>
        </w:tc>
        <w:tc>
          <w:tcPr>
            <w:tcW w:w="141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3D7227">
            <w:pPr>
              <w:pStyle w:val="aff"/>
            </w:pPr>
            <w:r w:rsidRPr="00921ED3">
              <w:t>16 часов</w:t>
            </w:r>
          </w:p>
        </w:tc>
        <w:tc>
          <w:tcPr>
            <w:tcW w:w="107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3D7227">
            <w:pPr>
              <w:pStyle w:val="aff"/>
            </w:pPr>
            <w:r w:rsidRPr="00921ED3">
              <w:t>На менеджера инцидентов</w:t>
            </w:r>
          </w:p>
        </w:tc>
      </w:tr>
      <w:tr w:rsidR="000479E5" w:rsidRPr="00921ED3" w:rsidTr="00F61778">
        <w:trPr>
          <w:trHeight w:val="1440"/>
        </w:trPr>
        <w:tc>
          <w:tcPr>
            <w:tcW w:w="14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ED6E7B">
            <w:pPr>
              <w:pStyle w:val="aff"/>
              <w:jc w:val="center"/>
            </w:pPr>
            <w:r w:rsidRPr="00921ED3">
              <w:t>По согласованию с пользователем</w:t>
            </w:r>
          </w:p>
        </w:tc>
        <w:tc>
          <w:tcPr>
            <w:tcW w:w="297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3D7227">
            <w:pPr>
              <w:pStyle w:val="aff"/>
            </w:pPr>
            <w:r w:rsidRPr="00921ED3">
              <w:t>Используется в случаях, когда пользователь попросил отложить исполнение работ. Например, в период сдачи бухгалтерской отчетности, бухгалтер не может предоставить свое рабочее место на 30 минут для установки обновления</w:t>
            </w:r>
          </w:p>
        </w:tc>
        <w:tc>
          <w:tcPr>
            <w:tcW w:w="240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3D7227">
            <w:pPr>
              <w:pStyle w:val="aff"/>
            </w:pPr>
            <w:r w:rsidRPr="00921ED3">
              <w:t>Лицо/ Подразделение</w:t>
            </w:r>
            <w:r w:rsidR="007875F5">
              <w:t xml:space="preserve"> </w:t>
            </w:r>
            <w:r w:rsidRPr="00921ED3">
              <w:t>с которым согласовывалось Ожидание (Заявитель, Контактное лицо), способ взаимодействия с Пользователем, Дата и время на которое было перенесено выполнение</w:t>
            </w:r>
          </w:p>
        </w:tc>
        <w:tc>
          <w:tcPr>
            <w:tcW w:w="141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3D7227">
            <w:pPr>
              <w:pStyle w:val="aff"/>
            </w:pPr>
            <w:r w:rsidRPr="00921ED3">
              <w:t>1 неделя</w:t>
            </w:r>
          </w:p>
        </w:tc>
        <w:tc>
          <w:tcPr>
            <w:tcW w:w="107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3D7227">
            <w:pPr>
              <w:pStyle w:val="aff"/>
            </w:pPr>
            <w:r w:rsidRPr="00921ED3">
              <w:t>На руководителя Пользователя, менеджер инцидентов в копии</w:t>
            </w:r>
          </w:p>
        </w:tc>
      </w:tr>
      <w:tr w:rsidR="000479E5" w:rsidRPr="00921ED3" w:rsidTr="00F61778">
        <w:trPr>
          <w:trHeight w:val="870"/>
        </w:trPr>
        <w:tc>
          <w:tcPr>
            <w:tcW w:w="14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3D7227">
            <w:pPr>
              <w:pStyle w:val="aff"/>
            </w:pPr>
            <w:r w:rsidRPr="00921ED3">
              <w:t>Нет в наличии СВТ или лицензий</w:t>
            </w:r>
          </w:p>
        </w:tc>
        <w:tc>
          <w:tcPr>
            <w:tcW w:w="297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3D7227">
            <w:pPr>
              <w:pStyle w:val="aff"/>
            </w:pPr>
            <w:r w:rsidRPr="00921ED3">
              <w:t>Используется при не возможности выполнить работы из-за отсутствия СВТ или лицензий. Уведомить соответствующие подразделения о необходимости поставки – это ответственность специалиста</w:t>
            </w:r>
          </w:p>
        </w:tc>
        <w:tc>
          <w:tcPr>
            <w:tcW w:w="240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3D7227">
            <w:pPr>
              <w:pStyle w:val="aff"/>
            </w:pPr>
            <w:r w:rsidRPr="00921ED3">
              <w:t>Вендор/ поставщик от которого ожидаются СВТ или лицензии. Дата ожидаемой поставки</w:t>
            </w:r>
          </w:p>
        </w:tc>
        <w:tc>
          <w:tcPr>
            <w:tcW w:w="141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3D7227">
            <w:pPr>
              <w:pStyle w:val="aff"/>
            </w:pPr>
            <w:r w:rsidRPr="00921ED3">
              <w:t>2 недели</w:t>
            </w:r>
          </w:p>
        </w:tc>
        <w:tc>
          <w:tcPr>
            <w:tcW w:w="107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3D7227">
            <w:pPr>
              <w:pStyle w:val="aff"/>
            </w:pPr>
            <w:r w:rsidRPr="00921ED3">
              <w:t>На менеджера инцидентов</w:t>
            </w:r>
          </w:p>
        </w:tc>
      </w:tr>
      <w:tr w:rsidR="000479E5" w:rsidRPr="00921ED3" w:rsidTr="00F61778">
        <w:trPr>
          <w:trHeight w:val="840"/>
        </w:trPr>
        <w:tc>
          <w:tcPr>
            <w:tcW w:w="14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9E6F0E" w:rsidP="003D7227">
            <w:pPr>
              <w:pStyle w:val="aff"/>
            </w:pPr>
            <w:r w:rsidRPr="00921ED3">
              <w:t>Форс-мажор</w:t>
            </w:r>
          </w:p>
        </w:tc>
        <w:tc>
          <w:tcPr>
            <w:tcW w:w="297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3D7227">
            <w:pPr>
              <w:pStyle w:val="aff"/>
            </w:pPr>
            <w:r w:rsidRPr="00921ED3">
              <w:t>Используется в случаях, когда выполнение работ приостановлено по не зависящим от поставщика услуг обстоятельствам (природные явления, таможенные трудности, пожары и пр.)</w:t>
            </w:r>
          </w:p>
        </w:tc>
        <w:tc>
          <w:tcPr>
            <w:tcW w:w="240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3D7227">
            <w:pPr>
              <w:pStyle w:val="aff"/>
            </w:pPr>
            <w:r w:rsidRPr="00921ED3">
              <w:t>Описание обстоятельств</w:t>
            </w:r>
          </w:p>
        </w:tc>
        <w:tc>
          <w:tcPr>
            <w:tcW w:w="141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3D7227">
            <w:pPr>
              <w:pStyle w:val="aff"/>
            </w:pPr>
            <w:r w:rsidRPr="00921ED3">
              <w:t>1 неделя</w:t>
            </w:r>
          </w:p>
        </w:tc>
        <w:tc>
          <w:tcPr>
            <w:tcW w:w="107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479E5" w:rsidRPr="00921ED3" w:rsidRDefault="000479E5" w:rsidP="003D7227">
            <w:pPr>
              <w:pStyle w:val="aff"/>
            </w:pPr>
            <w:r w:rsidRPr="00921ED3">
              <w:t>На менеджера инцидентов</w:t>
            </w:r>
          </w:p>
        </w:tc>
      </w:tr>
    </w:tbl>
    <w:p w:rsidR="000479E5" w:rsidRPr="00921ED3" w:rsidRDefault="000479E5" w:rsidP="00667D0F">
      <w:pPr>
        <w:pStyle w:val="41"/>
      </w:pPr>
      <w:bookmarkStart w:id="26" w:name="_Toc386214569"/>
      <w:r w:rsidRPr="00921ED3">
        <w:t>3-я линия поддержки</w:t>
      </w:r>
      <w:bookmarkEnd w:id="26"/>
    </w:p>
    <w:p w:rsidR="00C90559" w:rsidRPr="00921ED3" w:rsidRDefault="00C90559" w:rsidP="00B11DC4">
      <w:pPr>
        <w:pStyle w:val="ac"/>
      </w:pPr>
      <w:r w:rsidRPr="00921ED3">
        <w:t>Специалисты служб сопровождения (в том числе стороннего Исполнителя) или Заказчика, обладающие более высокой квалификацией в рамках сопровождения ИТ-сервиса, в рамках соответствующего ПСиТО выполняют все Заявки, направленные в их команду, в объеме оказываемых Услуг, связанные со следующими типами заданий (если иное не определено в документе «Перечень сервисов», утвержденным соответствующим ПСиТО):</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C90559" w:rsidRPr="00921ED3" w:rsidRDefault="00C90559" w:rsidP="00E55410">
      <w:pPr>
        <w:pStyle w:val="12"/>
      </w:pPr>
      <w:r w:rsidRPr="00921ED3">
        <w:t xml:space="preserve">консультации специалистов </w:t>
      </w:r>
      <w:r w:rsidR="009E6F0E">
        <w:t>2-й</w:t>
      </w:r>
      <w:r w:rsidRPr="00921ED3">
        <w:t xml:space="preserve"> линии поддержки (в рамках, зарегистрированных в СУЭ ФК Заявок) и сотрудников УИС;</w:t>
      </w:r>
    </w:p>
    <w:p w:rsidR="00C90559" w:rsidRPr="00921ED3" w:rsidRDefault="00C90559" w:rsidP="00E55410">
      <w:pPr>
        <w:pStyle w:val="12"/>
      </w:pPr>
      <w:r w:rsidRPr="00921ED3">
        <w:t xml:space="preserve">инциденты, подтвержденные на </w:t>
      </w:r>
      <w:r w:rsidR="009E6F0E">
        <w:t>2-й</w:t>
      </w:r>
      <w:r w:rsidRPr="00921ED3">
        <w:t xml:space="preserve"> линии и переданные на 3-ю линию, в рамках ее компетенции;</w:t>
      </w:r>
    </w:p>
    <w:p w:rsidR="00C90559" w:rsidRPr="00921ED3" w:rsidRDefault="00C90559" w:rsidP="00E55410">
      <w:pPr>
        <w:pStyle w:val="12"/>
      </w:pPr>
      <w:r w:rsidRPr="00921ED3">
        <w:t>запросы на обслуживание;</w:t>
      </w:r>
    </w:p>
    <w:p w:rsidR="00C90559" w:rsidRPr="00921ED3" w:rsidRDefault="00C90559" w:rsidP="00E55410">
      <w:pPr>
        <w:pStyle w:val="12"/>
      </w:pPr>
      <w:r w:rsidRPr="00921ED3">
        <w:t>запросы на изменения, одобренные КпИ, и Рабочие задания для их реализации.</w:t>
      </w:r>
    </w:p>
    <w:p w:rsidR="00C90559" w:rsidRPr="00921ED3" w:rsidRDefault="00C90559" w:rsidP="00B11DC4">
      <w:pPr>
        <w:pStyle w:val="ac"/>
      </w:pPr>
      <w:r w:rsidRPr="00921ED3">
        <w:rPr>
          <w:b/>
        </w:rPr>
        <w:t xml:space="preserve">Специалист </w:t>
      </w:r>
      <w:r w:rsidR="009E6F0E">
        <w:rPr>
          <w:b/>
        </w:rPr>
        <w:t>3-й</w:t>
      </w:r>
      <w:r w:rsidRPr="00921ED3">
        <w:rPr>
          <w:b/>
        </w:rPr>
        <w:t xml:space="preserve"> линии поддержки отвечает за</w:t>
      </w:r>
      <w:r w:rsidRPr="00921ED3">
        <w:t>:</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C90559" w:rsidRPr="00921ED3" w:rsidRDefault="00C90559" w:rsidP="00E55410">
      <w:pPr>
        <w:pStyle w:val="12"/>
      </w:pPr>
      <w:r w:rsidRPr="00921ED3">
        <w:t>качественное оказание услуг (выполнение работ) по Заявкам</w:t>
      </w:r>
      <w:r w:rsidR="0087213F">
        <w:t xml:space="preserve"> </w:t>
      </w:r>
      <w:r w:rsidRPr="00921ED3">
        <w:t xml:space="preserve">в </w:t>
      </w:r>
      <w:r w:rsidR="00B11DC4" w:rsidRPr="00921ED3">
        <w:t>сроки указанные в Приложении Б</w:t>
      </w:r>
      <w:r w:rsidRPr="00921ED3">
        <w:t>;</w:t>
      </w:r>
    </w:p>
    <w:p w:rsidR="00C90559" w:rsidRPr="00921ED3" w:rsidRDefault="00C90559" w:rsidP="00E55410">
      <w:pPr>
        <w:pStyle w:val="12"/>
      </w:pPr>
      <w:r w:rsidRPr="00921ED3">
        <w:t>своевременную регистрацию в системе СУЭ ФК информации об оказанных услугах (выполненных работах) по Заявкам, Инцидентам от систем мониторинга (СМ);</w:t>
      </w:r>
    </w:p>
    <w:p w:rsidR="00C90559" w:rsidRPr="00921ED3" w:rsidRDefault="00C90559" w:rsidP="00E55410">
      <w:pPr>
        <w:pStyle w:val="12"/>
      </w:pPr>
      <w:r w:rsidRPr="00921ED3">
        <w:t>учет и актуализацию конфигураций конфигурационных элементов и их взаимосвязей в базе данных</w:t>
      </w:r>
      <w:r w:rsidR="007875F5">
        <w:t xml:space="preserve"> </w:t>
      </w:r>
      <w:r w:rsidRPr="00921ED3">
        <w:t>СMDB СУЭ ФК;</w:t>
      </w:r>
    </w:p>
    <w:p w:rsidR="00C90559" w:rsidRPr="00921ED3" w:rsidRDefault="00C90559" w:rsidP="00E55410">
      <w:pPr>
        <w:pStyle w:val="12"/>
      </w:pPr>
      <w:r w:rsidRPr="00921ED3">
        <w:t>выполнение правил данной инструкции и других рабочих документов Заказчика.</w:t>
      </w:r>
    </w:p>
    <w:p w:rsidR="00C90559" w:rsidRPr="00921ED3" w:rsidRDefault="00C90559" w:rsidP="00E55410">
      <w:pPr>
        <w:pStyle w:val="12"/>
      </w:pPr>
      <w:r w:rsidRPr="00921ED3">
        <w:t xml:space="preserve">Специалист </w:t>
      </w:r>
      <w:r w:rsidR="009E6F0E">
        <w:t>3-й</w:t>
      </w:r>
      <w:r w:rsidRPr="00921ED3">
        <w:t xml:space="preserve"> линии поддержки, кроме выполнения нижеперечисленных обязанностей, выполняет поручения следующих сотрудников:</w:t>
      </w:r>
      <w:r w:rsidR="006F41EC" w:rsidRPr="00921ED3">
        <w:rPr>
          <w:color w:val="FFFFFF" w:themeColor="background1"/>
        </w:rPr>
        <w:fldChar w:fldCharType="begin"/>
      </w:r>
      <w:r w:rsidR="00314BD9" w:rsidRPr="00921ED3">
        <w:rPr>
          <w:color w:val="FFFFFF" w:themeColor="background1"/>
        </w:rPr>
        <w:instrText xml:space="preserve"> LISTNUM  _a \l 1 \s 0 </w:instrText>
      </w:r>
      <w:r w:rsidR="006F41EC" w:rsidRPr="00921ED3">
        <w:rPr>
          <w:color w:val="FFFFFF" w:themeColor="background1"/>
        </w:rPr>
        <w:fldChar w:fldCharType="end"/>
      </w:r>
    </w:p>
    <w:p w:rsidR="00C90559" w:rsidRPr="00921ED3" w:rsidRDefault="00C90559" w:rsidP="00314BD9">
      <w:pPr>
        <w:pStyle w:val="a0"/>
      </w:pPr>
      <w:r w:rsidRPr="00921ED3">
        <w:t>лидера команды;</w:t>
      </w:r>
    </w:p>
    <w:p w:rsidR="00C90559" w:rsidRPr="00921ED3" w:rsidRDefault="00C90559" w:rsidP="00314BD9">
      <w:pPr>
        <w:pStyle w:val="a0"/>
      </w:pPr>
      <w:r w:rsidRPr="00921ED3">
        <w:t>менеджера и</w:t>
      </w:r>
      <w:r w:rsidR="00314BD9" w:rsidRPr="00921ED3">
        <w:t>нцидентов.</w:t>
      </w:r>
    </w:p>
    <w:p w:rsidR="00C90559" w:rsidRPr="00921ED3" w:rsidRDefault="00C90559" w:rsidP="00B11DC4">
      <w:pPr>
        <w:pStyle w:val="ac"/>
      </w:pPr>
      <w:r w:rsidRPr="00921ED3">
        <w:rPr>
          <w:b/>
        </w:rPr>
        <w:t xml:space="preserve">Специалист </w:t>
      </w:r>
      <w:r w:rsidR="009E6F0E">
        <w:rPr>
          <w:b/>
        </w:rPr>
        <w:t>3-й</w:t>
      </w:r>
      <w:r w:rsidRPr="00921ED3">
        <w:rPr>
          <w:b/>
        </w:rPr>
        <w:t xml:space="preserve"> линии поддержки обязан</w:t>
      </w:r>
      <w:r w:rsidRPr="00921ED3">
        <w:t xml:space="preserve">: </w:t>
      </w:r>
    </w:p>
    <w:p w:rsidR="00C90559" w:rsidRPr="00921ED3" w:rsidRDefault="00C90559" w:rsidP="00E55410">
      <w:pPr>
        <w:pStyle w:val="12"/>
      </w:pPr>
      <w:r w:rsidRPr="00921ED3">
        <w:t>Знать:</w:t>
      </w:r>
      <w:r w:rsidR="006F41EC" w:rsidRPr="00C825BD">
        <w:rPr>
          <w:color w:val="FFFFFF" w:themeColor="background1"/>
        </w:rPr>
        <w:fldChar w:fldCharType="begin"/>
      </w:r>
      <w:r w:rsidR="006B5E2B" w:rsidRPr="00C825BD">
        <w:rPr>
          <w:color w:val="FFFFFF" w:themeColor="background1"/>
        </w:rPr>
        <w:instrText xml:space="preserve"> LISTNUM  _a \l 1 \s 0 </w:instrText>
      </w:r>
      <w:r w:rsidR="006F41EC" w:rsidRPr="00C825BD">
        <w:rPr>
          <w:color w:val="FFFFFF" w:themeColor="background1"/>
        </w:rPr>
        <w:fldChar w:fldCharType="end"/>
      </w:r>
    </w:p>
    <w:p w:rsidR="00C90559" w:rsidRPr="00921ED3" w:rsidRDefault="00C90559" w:rsidP="00DF085B">
      <w:pPr>
        <w:pStyle w:val="a0"/>
      </w:pPr>
      <w:r w:rsidRPr="00921ED3">
        <w:t>ПСиТО</w:t>
      </w:r>
      <w:r w:rsidR="00CC3294" w:rsidRPr="00921ED3">
        <w:t>,</w:t>
      </w:r>
      <w:r w:rsidRPr="00921ED3">
        <w:t xml:space="preserve"> соответствующее Контракту;</w:t>
      </w:r>
    </w:p>
    <w:p w:rsidR="00C90559" w:rsidRPr="00921ED3" w:rsidRDefault="00C90559" w:rsidP="00DF085B">
      <w:pPr>
        <w:pStyle w:val="a0"/>
      </w:pPr>
      <w:r w:rsidRPr="00921ED3">
        <w:t>настоящую инструкцию;</w:t>
      </w:r>
    </w:p>
    <w:p w:rsidR="00C90559" w:rsidRPr="00921ED3" w:rsidRDefault="00C90559" w:rsidP="00DF085B">
      <w:pPr>
        <w:pStyle w:val="a0"/>
      </w:pPr>
      <w:r w:rsidRPr="00921ED3">
        <w:t>правила составления наименований объектов в системе СУЭ ФК и их актуализации;</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C90559" w:rsidRPr="00921ED3" w:rsidRDefault="008A60D3" w:rsidP="00E55410">
      <w:pPr>
        <w:pStyle w:val="12"/>
      </w:pPr>
      <w:r w:rsidRPr="00921ED3">
        <w:t>В</w:t>
      </w:r>
      <w:r w:rsidR="00C90559" w:rsidRPr="00921ED3">
        <w:t>ыполнять все операции в СУЭ ФК п</w:t>
      </w:r>
      <w:r w:rsidRPr="00921ED3">
        <w:t>од персональной учетной записью;</w:t>
      </w:r>
    </w:p>
    <w:p w:rsidR="00C90559" w:rsidRPr="00921ED3" w:rsidRDefault="00C90559" w:rsidP="00E55410">
      <w:pPr>
        <w:pStyle w:val="12"/>
      </w:pPr>
      <w:r w:rsidRPr="00921ED3">
        <w:t>Уметь пользоваться средствами связи и персональным компьютером</w:t>
      </w:r>
      <w:r w:rsidR="00667D0F" w:rsidRPr="00921ED3">
        <w:t>;</w:t>
      </w:r>
    </w:p>
    <w:p w:rsidR="00C90559" w:rsidRPr="00921ED3" w:rsidRDefault="00C90559" w:rsidP="00E55410">
      <w:pPr>
        <w:pStyle w:val="12"/>
      </w:pPr>
      <w:r w:rsidRPr="00921ED3">
        <w:t>В течение рабочего дня:</w:t>
      </w:r>
      <w:r w:rsidR="006F41EC" w:rsidRPr="00C825BD">
        <w:rPr>
          <w:color w:val="FFFFFF" w:themeColor="background1"/>
        </w:rPr>
        <w:fldChar w:fldCharType="begin"/>
      </w:r>
      <w:r w:rsidR="006B5E2B" w:rsidRPr="00C825BD">
        <w:rPr>
          <w:color w:val="FFFFFF" w:themeColor="background1"/>
        </w:rPr>
        <w:instrText xml:space="preserve"> LISTNUM  _a \l 1 \s 0 </w:instrText>
      </w:r>
      <w:r w:rsidR="006F41EC" w:rsidRPr="00C825BD">
        <w:rPr>
          <w:color w:val="FFFFFF" w:themeColor="background1"/>
        </w:rPr>
        <w:fldChar w:fldCharType="end"/>
      </w:r>
    </w:p>
    <w:p w:rsidR="00C90559" w:rsidRPr="00921ED3" w:rsidRDefault="00C90559" w:rsidP="00DF085B">
      <w:pPr>
        <w:pStyle w:val="a0"/>
      </w:pPr>
      <w:r w:rsidRPr="00921ED3">
        <w:t xml:space="preserve">Регулярно контролировать в системе СУЭ ФК и по электронной почте получение новых, назначенных ему Заявок от систем мониторинга, после их появления </w:t>
      </w:r>
      <w:r w:rsidR="00CC3294" w:rsidRPr="00921ED3">
        <w:t>ознакомится</w:t>
      </w:r>
      <w:r w:rsidRPr="00921ED3">
        <w:t xml:space="preserve"> с их содержанием.</w:t>
      </w:r>
    </w:p>
    <w:p w:rsidR="00C90559" w:rsidRPr="00921ED3" w:rsidRDefault="00C90559" w:rsidP="00DF085B">
      <w:pPr>
        <w:pStyle w:val="a0"/>
      </w:pPr>
      <w:r w:rsidRPr="00921ED3">
        <w:t>В течение 15 минут после получения новой Заявки возвращать её оператору диспетчерской службы ФК, если работы, содержащиеся в Заявке (Рабочем задании/Обращении), не относятся к услугам по Контракту, с указанием в поле «Решение» по Заявке причины такого возврата.</w:t>
      </w:r>
    </w:p>
    <w:p w:rsidR="00C90559" w:rsidRPr="00921ED3" w:rsidRDefault="00C90559" w:rsidP="00DF085B">
      <w:pPr>
        <w:pStyle w:val="a0"/>
      </w:pPr>
      <w:r w:rsidRPr="00921ED3">
        <w:t xml:space="preserve">В случае непосредственного, минуя Диспетчерскую службу ФК, обращения пользователя с Заявкой специалист должен перенаправить его в Диспетчерскую службу ФК для регистрации Заявки. При этом по возможности, уведомить специалиста </w:t>
      </w:r>
      <w:r w:rsidR="009E6F0E">
        <w:t>2-й</w:t>
      </w:r>
      <w:r w:rsidRPr="00921ED3">
        <w:t xml:space="preserve"> линии поддержки о будущей заявке.</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B713FF" w:rsidRPr="00921ED3" w:rsidRDefault="00B713FF" w:rsidP="00E55410">
      <w:pPr>
        <w:pStyle w:val="12"/>
      </w:pPr>
      <w:r w:rsidRPr="00921ED3">
        <w:t>Осуществлять работы по заявке с учетом следующих условий:</w:t>
      </w:r>
      <w:r w:rsidR="006F41EC" w:rsidRPr="00921ED3">
        <w:rPr>
          <w:color w:val="FFFFFF" w:themeColor="background1"/>
        </w:rPr>
        <w:fldChar w:fldCharType="begin"/>
      </w:r>
      <w:r w:rsidR="006B5E2B" w:rsidRPr="00921ED3">
        <w:rPr>
          <w:color w:val="FFFFFF" w:themeColor="background1"/>
        </w:rPr>
        <w:instrText xml:space="preserve"> LISTNUM  _a \l 1 \s 0 </w:instrText>
      </w:r>
      <w:r w:rsidR="006F41EC" w:rsidRPr="00921ED3">
        <w:rPr>
          <w:color w:val="FFFFFF" w:themeColor="background1"/>
        </w:rPr>
        <w:fldChar w:fldCharType="end"/>
      </w:r>
    </w:p>
    <w:p w:rsidR="00C90559" w:rsidRPr="00921ED3" w:rsidRDefault="00C90559" w:rsidP="00DF085B">
      <w:pPr>
        <w:pStyle w:val="a0"/>
      </w:pPr>
      <w:r w:rsidRPr="00921ED3">
        <w:t xml:space="preserve">В случае необходимости получения дополнительной информации, необходимой для выполнения Заявки, специалист должен связаться с Заявителем или сотрудником </w:t>
      </w:r>
      <w:r w:rsidR="009E6F0E">
        <w:t>2-й</w:t>
      </w:r>
      <w:r w:rsidRPr="00921ED3">
        <w:t xml:space="preserve"> линии поддержки в месте оказания Услуг. Дополнительная информация должна быть занесена в Заявку, в том числе со ссылкой на контактную информацию сотрудника ее предоставившего.</w:t>
      </w:r>
    </w:p>
    <w:p w:rsidR="00C90559" w:rsidRPr="00921ED3" w:rsidRDefault="00C90559" w:rsidP="00DF085B">
      <w:pPr>
        <w:pStyle w:val="a0"/>
      </w:pPr>
      <w:r w:rsidRPr="00921ED3">
        <w:t xml:space="preserve">Если у специалиста нет реальной возможности приступить к выполнению работ по Заявке в указанные сроки (время начала выполнения работ для ЦАФК), то специалист обязан сообщить об этом лидеру команды лично или по телефону. Лидер команды переназначает Заявку на свободного сотрудника, либо согласовывает со специалистом </w:t>
      </w:r>
      <w:r w:rsidR="009E6F0E">
        <w:t>2-й</w:t>
      </w:r>
      <w:r w:rsidRPr="00921ED3">
        <w:t xml:space="preserve"> линии поддержки новый срок ее исполнения.</w:t>
      </w:r>
    </w:p>
    <w:p w:rsidR="00C90559" w:rsidRPr="00921ED3" w:rsidRDefault="00B713FF" w:rsidP="00DF085B">
      <w:pPr>
        <w:pStyle w:val="a0"/>
      </w:pPr>
      <w:r w:rsidRPr="00921ED3">
        <w:t>В</w:t>
      </w:r>
      <w:r w:rsidR="00C90559" w:rsidRPr="00921ED3">
        <w:t xml:space="preserve"> случае если после звонка Заявителю (контактному лицу) по Заявке или в ходе оказания услуги (выполнения работы) специалист определяет, что не может начать/продолжить данную работу, то он обязан выбрать статус «В ожидании» и указать причину ожидания в поле «Ход работ» по Заявке согласно таблицы1 возможных причин перевода заявки в статус "в ожидании". Данный статус выбирается и в том случае, и в то время, когда работы носят дискретный по времени характер. Специалист самостоятельно контролирует необходимость выхода Заявки из этого статуса.</w:t>
      </w:r>
    </w:p>
    <w:p w:rsidR="00C90559" w:rsidRPr="00921ED3" w:rsidRDefault="00C90559" w:rsidP="00DF085B">
      <w:pPr>
        <w:pStyle w:val="a0"/>
      </w:pPr>
      <w:r w:rsidRPr="00921ED3">
        <w:t>Выполнять в первую очередь Заявку с наивысшим приоритетом.</w:t>
      </w:r>
    </w:p>
    <w:p w:rsidR="00C90559" w:rsidRPr="00921ED3" w:rsidRDefault="00C90559" w:rsidP="00CC3294">
      <w:pPr>
        <w:pStyle w:val="a0"/>
      </w:pPr>
      <w:r w:rsidRPr="00921ED3">
        <w:t>Если при принятии к исполнению Заявки на работы специалисту известно, что данная работа требует больше времени для исполнения, чем указано, или это выяснилось в процес</w:t>
      </w:r>
      <w:r w:rsidR="00CC3294" w:rsidRPr="00921ED3">
        <w:t>се работы, то специалист обязан с</w:t>
      </w:r>
      <w:r w:rsidRPr="00921ED3">
        <w:t xml:space="preserve">вязаться со специалистом </w:t>
      </w:r>
      <w:r w:rsidR="009E6F0E">
        <w:t>2-й</w:t>
      </w:r>
      <w:r w:rsidRPr="00921ED3">
        <w:t xml:space="preserve"> линии поддержки, и согласовать новы</w:t>
      </w:r>
      <w:r w:rsidR="00CC3294" w:rsidRPr="00921ED3">
        <w:t>й срок исполнения данной Заявки, у</w:t>
      </w:r>
      <w:r w:rsidRPr="00921ED3">
        <w:t>казать в поле «Решение»:</w:t>
      </w:r>
    </w:p>
    <w:p w:rsidR="00C90559" w:rsidRPr="00921ED3" w:rsidRDefault="00C90559" w:rsidP="004511FA">
      <w:pPr>
        <w:pStyle w:val="--"/>
      </w:pPr>
      <w:r w:rsidRPr="00921ED3">
        <w:t>аргументированную причину переноса сроков;</w:t>
      </w:r>
    </w:p>
    <w:p w:rsidR="00C90559" w:rsidRPr="00921ED3" w:rsidRDefault="00C90559" w:rsidP="004511FA">
      <w:pPr>
        <w:pStyle w:val="--"/>
      </w:pPr>
      <w:r w:rsidRPr="00921ED3">
        <w:t>предполагаемое время для решения Заявки;</w:t>
      </w:r>
    </w:p>
    <w:p w:rsidR="00C90559" w:rsidRPr="00921ED3" w:rsidRDefault="00C90559" w:rsidP="004511FA">
      <w:pPr>
        <w:pStyle w:val="--"/>
      </w:pPr>
      <w:r w:rsidRPr="00921ED3">
        <w:t xml:space="preserve">информацию о согласовании нового срока со специалистом </w:t>
      </w:r>
      <w:r w:rsidR="009E6F0E">
        <w:t>2-й</w:t>
      </w:r>
      <w:r w:rsidRPr="00921ED3">
        <w:t xml:space="preserve"> линии поддержки;</w:t>
      </w:r>
    </w:p>
    <w:p w:rsidR="00C90559" w:rsidRPr="00921ED3" w:rsidRDefault="00C90559" w:rsidP="00DF085B">
      <w:pPr>
        <w:pStyle w:val="a0"/>
      </w:pPr>
      <w:r w:rsidRPr="00921ED3">
        <w:t>Возвратить оператору диспетчерской службы ФК Заявку со статусом «Возвращена оператору» для изменения предельного срока путем понижения приоритета или изменения планового окончания.</w:t>
      </w:r>
    </w:p>
    <w:p w:rsidR="00C90559" w:rsidRPr="00921ED3" w:rsidRDefault="00C90559" w:rsidP="00DF085B">
      <w:pPr>
        <w:pStyle w:val="a0"/>
      </w:pPr>
      <w:r w:rsidRPr="00921ED3">
        <w:t>Самостоятельно формировать Рабочие задания/Обращения, когда они необходимы при обработке поступивших Заявок:</w:t>
      </w:r>
    </w:p>
    <w:p w:rsidR="00C90559" w:rsidRPr="00921ED3" w:rsidRDefault="00C90559" w:rsidP="004511FA">
      <w:pPr>
        <w:pStyle w:val="--"/>
      </w:pPr>
      <w:r w:rsidRPr="00921ED3">
        <w:t>для согласования работ и/или изменений сервиса;</w:t>
      </w:r>
    </w:p>
    <w:p w:rsidR="00C90559" w:rsidRPr="00921ED3" w:rsidRDefault="00C90559" w:rsidP="004511FA">
      <w:pPr>
        <w:pStyle w:val="--"/>
      </w:pPr>
      <w:r w:rsidRPr="00921ED3">
        <w:t>перед наступлением срока проведения согласованных плановых и регламентных работ.</w:t>
      </w:r>
    </w:p>
    <w:p w:rsidR="00C90559" w:rsidRPr="00921ED3" w:rsidRDefault="00C90559" w:rsidP="00DF085B">
      <w:pPr>
        <w:pStyle w:val="a0"/>
      </w:pPr>
      <w:r w:rsidRPr="00921ED3">
        <w:t>В случае невыполнения работы в установленные сроки, специалист должен указать в поле «Ход работ» Заявки причину такого опоздания.</w:t>
      </w:r>
    </w:p>
    <w:p w:rsidR="00C90559" w:rsidRPr="00921ED3" w:rsidRDefault="00C90559" w:rsidP="00DF085B">
      <w:pPr>
        <w:pStyle w:val="a0"/>
      </w:pPr>
      <w:r w:rsidRPr="00921ED3">
        <w:t>С периодично</w:t>
      </w:r>
      <w:r w:rsidR="00667D0F" w:rsidRPr="00921ED3">
        <w:t>стью, указанной в Приложении Б</w:t>
      </w:r>
      <w:r w:rsidRPr="00921ED3">
        <w:t>, указывать в поле «Ход работ» Заявки статус выполнения работ.</w:t>
      </w:r>
    </w:p>
    <w:p w:rsidR="00C90559" w:rsidRPr="00921ED3" w:rsidRDefault="00C90559" w:rsidP="00DF085B">
      <w:pPr>
        <w:pStyle w:val="a0"/>
      </w:pPr>
      <w:r w:rsidRPr="00921ED3">
        <w:t>По завершении работ по Заявке, включая Инцидент от систем мониторинга, специалист 3</w:t>
      </w:r>
      <w:r w:rsidR="00667D0F" w:rsidRPr="00921ED3">
        <w:t>-</w:t>
      </w:r>
      <w:r w:rsidRPr="00921ED3">
        <w:t>й линии связывается со специалистом 2</w:t>
      </w:r>
      <w:r w:rsidR="00667D0F" w:rsidRPr="00921ED3">
        <w:t>-</w:t>
      </w:r>
      <w:r w:rsidRPr="00921ED3">
        <w:t>й линии поддержки и сообщает свое решение. Если специалист 2</w:t>
      </w:r>
      <w:r w:rsidR="00667D0F" w:rsidRPr="00921ED3">
        <w:t>-</w:t>
      </w:r>
      <w:r w:rsidRPr="00921ED3">
        <w:t>й линии поддержки согласен с данным решением, то специалист 3</w:t>
      </w:r>
      <w:r w:rsidR="00667D0F" w:rsidRPr="00921ED3">
        <w:t>-</w:t>
      </w:r>
      <w:r w:rsidRPr="00921ED3">
        <w:t>й линии поддержки:</w:t>
      </w:r>
    </w:p>
    <w:p w:rsidR="00C90559" w:rsidRPr="00921ED3" w:rsidRDefault="00247F47" w:rsidP="004511FA">
      <w:pPr>
        <w:pStyle w:val="--"/>
      </w:pPr>
      <w:r w:rsidRPr="00921ED3">
        <w:t>у</w:t>
      </w:r>
      <w:r w:rsidR="00C90559" w:rsidRPr="00921ED3">
        <w:t>стан</w:t>
      </w:r>
      <w:r w:rsidR="00667D0F" w:rsidRPr="00921ED3">
        <w:t>авливает статус Заявки «Решено»;</w:t>
      </w:r>
    </w:p>
    <w:p w:rsidR="00C90559" w:rsidRPr="00921ED3" w:rsidRDefault="00247F47" w:rsidP="004511FA">
      <w:pPr>
        <w:pStyle w:val="--"/>
      </w:pPr>
      <w:r w:rsidRPr="00921ED3">
        <w:t>у</w:t>
      </w:r>
      <w:r w:rsidR="00C90559" w:rsidRPr="00921ED3">
        <w:t>казывает вариант решения по Заявке: п</w:t>
      </w:r>
      <w:r w:rsidR="00667D0F" w:rsidRPr="00921ED3">
        <w:t>остоянное решение или временное;</w:t>
      </w:r>
    </w:p>
    <w:p w:rsidR="00C90559" w:rsidRPr="00921ED3" w:rsidRDefault="00247F47" w:rsidP="004511FA">
      <w:pPr>
        <w:pStyle w:val="--"/>
      </w:pPr>
      <w:r w:rsidRPr="00921ED3">
        <w:t>з</w:t>
      </w:r>
      <w:r w:rsidR="00C90559" w:rsidRPr="00921ED3">
        <w:t>аполняет поле «Решение» согласно следующим правилам: текст в поле «Решение» при закрытии заявки должен быть кратким и содержать суть выполненных работ. Примеры: «Настройка ОС» (или ПО «наименование»), «Ввод ПК в домен fsfk.local и настройка п/я», «Удаление вируса(ов) и консультация пользователя» Например, в описании заявки следующее «АРМ: постоянно перезагружается», после диагностики выявили перегрев ЦП, уменьшить нагрев помогла замена термопасты», в решении можно написать два коротких предложения: «Перегрев ЦП. Замена термопасты». Не допускаются комментарии: «Исполнено», «Решено» и прочие выражения общего характера.</w:t>
      </w:r>
    </w:p>
    <w:p w:rsidR="00C90559" w:rsidRPr="00921ED3" w:rsidRDefault="00C90559" w:rsidP="00DF085B">
      <w:pPr>
        <w:pStyle w:val="a0"/>
      </w:pPr>
      <w:r w:rsidRPr="00921ED3">
        <w:t>Если специалист не знает решения по Заявке:</w:t>
      </w:r>
    </w:p>
    <w:p w:rsidR="00C90559" w:rsidRPr="00921ED3" w:rsidRDefault="00C90559" w:rsidP="004511FA">
      <w:pPr>
        <w:pStyle w:val="--"/>
      </w:pPr>
      <w:r w:rsidRPr="00921ED3">
        <w:t>специалист фиксирует в Заявке варианты «Временных решений»;</w:t>
      </w:r>
    </w:p>
    <w:p w:rsidR="00C90559" w:rsidRPr="00921ED3" w:rsidRDefault="00C90559" w:rsidP="004511FA">
      <w:pPr>
        <w:pStyle w:val="--"/>
      </w:pPr>
      <w:r w:rsidRPr="00921ED3">
        <w:t>специалист самостоятельно связывается с лидером команды для поиска окончательного решения или согласования «Временного решения».</w:t>
      </w:r>
    </w:p>
    <w:p w:rsidR="00C90559" w:rsidRPr="00921ED3" w:rsidRDefault="00C90559" w:rsidP="00DF085B">
      <w:pPr>
        <w:pStyle w:val="a0"/>
      </w:pPr>
      <w:r w:rsidRPr="00921ED3">
        <w:t>В случае временного отсутствия доступа к СУЭ ФК специалист должен сообщить лидеру команды необходимую информацию для обновления статуса по Заявке.</w:t>
      </w:r>
    </w:p>
    <w:p w:rsidR="00C90559" w:rsidRPr="00921ED3" w:rsidRDefault="00C90559" w:rsidP="00DF085B">
      <w:pPr>
        <w:pStyle w:val="a0"/>
      </w:pPr>
      <w:r w:rsidRPr="00921ED3">
        <w:t>В случае если по завершению работ по Заявке специалист понимает, что для применения постоянного решения необходимо провести изменение АПО</w:t>
      </w:r>
      <w:r w:rsidR="00732425" w:rsidRPr="00921ED3">
        <w:t xml:space="preserve"> с</w:t>
      </w:r>
      <w:r w:rsidRPr="00921ED3">
        <w:t>пециалист выбирает вариант решения – «Временное решение». После чего инициирует процесс изменения, регистрацией связанного Изменения</w:t>
      </w:r>
      <w:r w:rsidR="00732425" w:rsidRPr="00921ED3">
        <w:t>;</w:t>
      </w:r>
    </w:p>
    <w:p w:rsidR="00C90559" w:rsidRPr="00921ED3" w:rsidRDefault="00C90559" w:rsidP="00DF085B">
      <w:pPr>
        <w:pStyle w:val="a0"/>
      </w:pPr>
      <w:r w:rsidRPr="00921ED3">
        <w:t>В случае если по завершении работ исполнитель понимает, что для устранения инцидента, связанного с ошибкой ППО, требующего внесения изменения в ППО, при невозможности выполнить данное изменение в срок в соответствии с указанным приоритетом для инцидента:</w:t>
      </w:r>
    </w:p>
    <w:p w:rsidR="00C90559" w:rsidRPr="00921ED3" w:rsidRDefault="00AA58B6" w:rsidP="004511FA">
      <w:pPr>
        <w:pStyle w:val="--"/>
      </w:pPr>
      <w:r w:rsidRPr="00921ED3">
        <w:t>с</w:t>
      </w:r>
      <w:r w:rsidR="00C90559" w:rsidRPr="00921ED3">
        <w:t xml:space="preserve">пециалистом выполняется устранение инцидента путем применения временного решения в данный срок. Окончательное устранение ошибки ППО должно производиться выпуском версий и патчей ППО при реализации плановых, внеплановых, срочных изменений. При этом Заявка категории «Инцидент» переводится специалистом </w:t>
      </w:r>
      <w:r w:rsidR="009E6F0E">
        <w:t>3-й</w:t>
      </w:r>
      <w:r w:rsidR="00C90559" w:rsidRPr="00921ED3">
        <w:t xml:space="preserve"> линии в статус «Решен» с признаком «Временное решение»</w:t>
      </w:r>
      <w:r w:rsidR="00B21DC8" w:rsidRPr="00921ED3">
        <w:t>;</w:t>
      </w:r>
    </w:p>
    <w:p w:rsidR="00C90559" w:rsidRPr="00921ED3" w:rsidRDefault="00AA58B6" w:rsidP="004511FA">
      <w:pPr>
        <w:pStyle w:val="--"/>
      </w:pPr>
      <w:r w:rsidRPr="00921ED3">
        <w:t>з</w:t>
      </w:r>
      <w:r w:rsidR="00C90559" w:rsidRPr="00921ED3">
        <w:t>аявка категории «Инцидент» должна быть привязана к Заявке категории «Запрос на изменение» с подкатегориями «Выпуск обновления ППО» или «Выпуск версии ППО» (в зависимости от того в рамках версии или обновления планируется устранение инцидента)</w:t>
      </w:r>
      <w:r w:rsidR="00B21DC8" w:rsidRPr="00921ED3">
        <w:t>;</w:t>
      </w:r>
    </w:p>
    <w:p w:rsidR="00C90559" w:rsidRPr="00921ED3" w:rsidRDefault="00C90559" w:rsidP="00DF085B">
      <w:pPr>
        <w:pStyle w:val="a0"/>
      </w:pPr>
      <w:r w:rsidRPr="00921ED3">
        <w:t>Регистрация Заявки категории «Запрос на изменение» с подкатегорией «Выпуск обновления ППО» может осуществляться одним из следующих способов:</w:t>
      </w:r>
    </w:p>
    <w:p w:rsidR="00C90559" w:rsidRPr="00921ED3" w:rsidRDefault="00C90559" w:rsidP="004511FA">
      <w:pPr>
        <w:pStyle w:val="--"/>
      </w:pPr>
      <w:r w:rsidRPr="00921ED3">
        <w:t>координатором изменения - Исполнитель информирует координатора изменений о выпуске обновления ППО;</w:t>
      </w:r>
    </w:p>
    <w:p w:rsidR="00C90559" w:rsidRPr="00921ED3" w:rsidRDefault="00C90559" w:rsidP="004511FA">
      <w:pPr>
        <w:pStyle w:val="--"/>
      </w:pPr>
      <w:r w:rsidRPr="00921ED3">
        <w:t>автоматически - в случае интеграции СУЭ ФК с внешней системой Исполнителя. В таком случае Исполнитель создает соответствующий объект во внешней системе, после чего в СУЭ ФК автоматически регистрируется Заявка категории «Запрос на изменение» с подкатегорией «Выпуск обновления ППО».</w:t>
      </w:r>
    </w:p>
    <w:p w:rsidR="00C90559" w:rsidRPr="00921ED3" w:rsidRDefault="00C90559" w:rsidP="00997418">
      <w:pPr>
        <w:pStyle w:val="ac"/>
      </w:pPr>
      <w:r w:rsidRPr="00921ED3">
        <w:t>Информация о решении и закрытии Заявки категории «Запрос на изменение» с подкатегориями «Выпуск обновления ППО» или «Выпуск версии ППО», передается во все связанные Заявки категории «Инцидент».</w:t>
      </w:r>
    </w:p>
    <w:p w:rsidR="00C90559" w:rsidRPr="00921ED3" w:rsidRDefault="00C90559" w:rsidP="00E55410">
      <w:pPr>
        <w:pStyle w:val="12"/>
      </w:pPr>
      <w:r w:rsidRPr="00921ED3">
        <w:t>В случае если по завершении работ по Заявке специалист выбрал вариант решения «Временное решение», то специалист ставит в известность лидера команды, а так же вносит в поле «Решение» в Заявке причину принятия «Временного решения» и возможные варианты организации «Постоянного решения».</w:t>
      </w:r>
    </w:p>
    <w:p w:rsidR="00AA6828" w:rsidRPr="00921ED3" w:rsidRDefault="00C90559" w:rsidP="00E55410">
      <w:pPr>
        <w:pStyle w:val="12"/>
      </w:pPr>
      <w:r w:rsidRPr="00921ED3">
        <w:t>В других случаях, не описанных в данной инструкции, пользоваться в текущей работе «Руководством пользователя» системы СУЭ ФК, а также другими нормативно-регламентирующими документами Заказчика.</w:t>
      </w:r>
    </w:p>
    <w:p w:rsidR="00AA6828" w:rsidRPr="00921ED3" w:rsidRDefault="00AA6828">
      <w:pPr>
        <w:spacing w:after="0" w:line="240" w:lineRule="auto"/>
        <w:rPr>
          <w:sz w:val="24"/>
          <w:szCs w:val="24"/>
        </w:rPr>
      </w:pPr>
      <w:r w:rsidRPr="00921ED3">
        <w:br w:type="page"/>
      </w:r>
    </w:p>
    <w:p w:rsidR="00713353" w:rsidRPr="00921ED3" w:rsidRDefault="00713353" w:rsidP="00AA6828">
      <w:pPr>
        <w:pStyle w:val="41"/>
      </w:pPr>
      <w:bookmarkStart w:id="27" w:name="_Toc386214570"/>
      <w:r w:rsidRPr="00921ED3">
        <w:t>Лидер команды Исполнителя</w:t>
      </w:r>
      <w:bookmarkEnd w:id="27"/>
    </w:p>
    <w:p w:rsidR="00713353" w:rsidRPr="00921ED3" w:rsidRDefault="00713353" w:rsidP="00AA6828">
      <w:pPr>
        <w:pStyle w:val="ac"/>
      </w:pPr>
      <w:r w:rsidRPr="00921ED3">
        <w:rPr>
          <w:b/>
        </w:rPr>
        <w:t>В задачи Лидера команды Исполнителя входит</w:t>
      </w:r>
      <w:r w:rsidRPr="00921ED3">
        <w:t>:</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713353" w:rsidRPr="00921ED3" w:rsidRDefault="00713353" w:rsidP="00E55410">
      <w:pPr>
        <w:pStyle w:val="12"/>
      </w:pPr>
      <w:r w:rsidRPr="00921ED3">
        <w:t>назначение и контроль исполнения Заявок специалистами его команды;</w:t>
      </w:r>
    </w:p>
    <w:p w:rsidR="00713353" w:rsidRPr="00921ED3" w:rsidRDefault="00713353" w:rsidP="00E55410">
      <w:pPr>
        <w:pStyle w:val="12"/>
      </w:pPr>
      <w:r w:rsidRPr="00921ED3">
        <w:t>координация работ сотрудников соответствующей линии поддержки;</w:t>
      </w:r>
    </w:p>
    <w:p w:rsidR="00713353" w:rsidRPr="00921ED3" w:rsidRDefault="00713353" w:rsidP="00E55410">
      <w:pPr>
        <w:pStyle w:val="12"/>
      </w:pPr>
      <w:r w:rsidRPr="00921ED3">
        <w:t xml:space="preserve">согласование с ответственным за сервис со стороны УИС и Владельцем сервиса технологические окна, а также изменения сервисов в рамках полномочий </w:t>
      </w:r>
      <w:r w:rsidR="009E6F0E">
        <w:t>2-й</w:t>
      </w:r>
      <w:r w:rsidRPr="00921ED3">
        <w:t xml:space="preserve"> линии поддержки, в том числе процессы предоставления сервисов</w:t>
      </w:r>
      <w:r w:rsidR="00AA6828" w:rsidRPr="00921ED3">
        <w:t>;</w:t>
      </w:r>
    </w:p>
    <w:p w:rsidR="00713353" w:rsidRPr="00921ED3" w:rsidRDefault="00713353" w:rsidP="00E55410">
      <w:pPr>
        <w:pStyle w:val="12"/>
      </w:pPr>
      <w:r w:rsidRPr="00921ED3">
        <w:t>предоставление в ДС ФК и МИ ФК актуальной информации о возможных рисках, после проведения обновлений.</w:t>
      </w:r>
    </w:p>
    <w:p w:rsidR="00713353" w:rsidRPr="00921ED3" w:rsidRDefault="00713353" w:rsidP="00AA6828">
      <w:pPr>
        <w:pStyle w:val="ac"/>
      </w:pPr>
      <w:r w:rsidRPr="00921ED3">
        <w:rPr>
          <w:b/>
        </w:rPr>
        <w:t xml:space="preserve">Лидер команды </w:t>
      </w:r>
      <w:r w:rsidR="0025285B" w:rsidRPr="00921ED3">
        <w:rPr>
          <w:b/>
        </w:rPr>
        <w:t>Исполнителя</w:t>
      </w:r>
      <w:r w:rsidRPr="00921ED3">
        <w:rPr>
          <w:b/>
        </w:rPr>
        <w:t xml:space="preserve"> отвечает за</w:t>
      </w:r>
      <w:r w:rsidRPr="00921ED3">
        <w:t>:</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713353" w:rsidRPr="00921ED3" w:rsidRDefault="00713353" w:rsidP="00E55410">
      <w:pPr>
        <w:pStyle w:val="12"/>
      </w:pPr>
      <w:r w:rsidRPr="00921ED3">
        <w:t>своевременное назначение Заявок на работы специалистам его команды;</w:t>
      </w:r>
    </w:p>
    <w:p w:rsidR="00713353" w:rsidRPr="00921ED3" w:rsidRDefault="00713353" w:rsidP="00E55410">
      <w:pPr>
        <w:pStyle w:val="12"/>
      </w:pPr>
      <w:r w:rsidRPr="00921ED3">
        <w:t xml:space="preserve">выполнение специалистами команды работ по Заявкам на работы по правилам инструкции специалиста </w:t>
      </w:r>
      <w:r w:rsidR="009E6F0E">
        <w:t>2-й</w:t>
      </w:r>
      <w:r w:rsidRPr="00921ED3">
        <w:t xml:space="preserve"> и </w:t>
      </w:r>
      <w:r w:rsidR="009E6F0E">
        <w:t>3-й</w:t>
      </w:r>
      <w:r w:rsidRPr="00921ED3">
        <w:t xml:space="preserve"> линии поддержки;</w:t>
      </w:r>
    </w:p>
    <w:p w:rsidR="00713353" w:rsidRPr="00921ED3" w:rsidRDefault="00713353" w:rsidP="00E55410">
      <w:pPr>
        <w:pStyle w:val="12"/>
      </w:pPr>
      <w:r w:rsidRPr="00921ED3">
        <w:t>регистрацию специалистами команды в системе СУЭ ФК информации о выполненных работах по Заявкам, Инцидентам от систем мониторинга.</w:t>
      </w:r>
    </w:p>
    <w:p w:rsidR="00713353" w:rsidRPr="00921ED3" w:rsidRDefault="00713353" w:rsidP="00E55410">
      <w:pPr>
        <w:pStyle w:val="12"/>
      </w:pPr>
      <w:r w:rsidRPr="00921ED3">
        <w:t>Лидер команды линии поддержки, кроме выполнения нижеперечисленных обязанностей, выполняет поручения следующих сотрудников:</w:t>
      </w:r>
    </w:p>
    <w:p w:rsidR="00713353" w:rsidRPr="00921ED3" w:rsidRDefault="00713353" w:rsidP="004511FA">
      <w:pPr>
        <w:pStyle w:val="--"/>
      </w:pPr>
      <w:r w:rsidRPr="00921ED3">
        <w:t>менеджера инцидентов;</w:t>
      </w:r>
    </w:p>
    <w:p w:rsidR="00713353" w:rsidRPr="00921ED3" w:rsidRDefault="00713353" w:rsidP="004511FA">
      <w:pPr>
        <w:pStyle w:val="--"/>
      </w:pPr>
      <w:r w:rsidRPr="00921ED3">
        <w:t>куратора Заказчика.</w:t>
      </w:r>
    </w:p>
    <w:p w:rsidR="00713353" w:rsidRPr="00921ED3" w:rsidRDefault="00713353" w:rsidP="00A50B15">
      <w:pPr>
        <w:pStyle w:val="ac"/>
      </w:pPr>
      <w:r w:rsidRPr="00921ED3">
        <w:rPr>
          <w:b/>
        </w:rPr>
        <w:t xml:space="preserve">Лидер команды </w:t>
      </w:r>
      <w:r w:rsidR="0025285B" w:rsidRPr="00921ED3">
        <w:rPr>
          <w:b/>
        </w:rPr>
        <w:t>Исполнителя</w:t>
      </w:r>
      <w:r w:rsidRPr="00921ED3">
        <w:rPr>
          <w:b/>
        </w:rPr>
        <w:t xml:space="preserve"> обязан</w:t>
      </w:r>
      <w:r w:rsidRPr="00921ED3">
        <w:t>:</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8A60D3" w:rsidRPr="00921ED3" w:rsidRDefault="00713353" w:rsidP="00C825BD">
      <w:pPr>
        <w:pStyle w:val="12"/>
      </w:pPr>
      <w:r w:rsidRPr="00921ED3">
        <w:t>Знать:</w:t>
      </w:r>
      <w:r w:rsidR="006F41EC" w:rsidRPr="00C825BD">
        <w:rPr>
          <w:color w:val="FFFFFF" w:themeColor="background1"/>
        </w:rPr>
        <w:fldChar w:fldCharType="begin"/>
      </w:r>
      <w:r w:rsidR="006B5E2B" w:rsidRPr="00C825BD">
        <w:rPr>
          <w:color w:val="FFFFFF" w:themeColor="background1"/>
        </w:rPr>
        <w:instrText xml:space="preserve"> LISTNUM  _a \l 1 \s 0 </w:instrText>
      </w:r>
      <w:r w:rsidR="006F41EC" w:rsidRPr="00C825BD">
        <w:rPr>
          <w:color w:val="FFFFFF" w:themeColor="background1"/>
        </w:rPr>
        <w:fldChar w:fldCharType="end"/>
      </w:r>
    </w:p>
    <w:p w:rsidR="00713353" w:rsidRPr="00921ED3" w:rsidRDefault="00713353" w:rsidP="00DF085B">
      <w:pPr>
        <w:pStyle w:val="a0"/>
      </w:pPr>
      <w:r w:rsidRPr="00921ED3">
        <w:t>настоящую инструкцию;</w:t>
      </w:r>
    </w:p>
    <w:p w:rsidR="00713353" w:rsidRPr="00921ED3" w:rsidRDefault="00A50B15" w:rsidP="00DF085B">
      <w:pPr>
        <w:pStyle w:val="a0"/>
      </w:pPr>
      <w:r w:rsidRPr="00921ED3">
        <w:t>инструкции специалистов сопровождения</w:t>
      </w:r>
      <w:r w:rsidR="00713353" w:rsidRPr="00921ED3">
        <w:t>;</w:t>
      </w:r>
    </w:p>
    <w:p w:rsidR="00713353" w:rsidRPr="00921ED3" w:rsidRDefault="00713353" w:rsidP="00DF085B">
      <w:pPr>
        <w:pStyle w:val="a0"/>
      </w:pPr>
      <w:r w:rsidRPr="00921ED3">
        <w:t>единый процесс управления инцидентами, утвержденный руководством Заказчика и принятый к исполнению в организации Заказчика;</w:t>
      </w:r>
    </w:p>
    <w:p w:rsidR="00713353" w:rsidRPr="00921ED3" w:rsidRDefault="00713353" w:rsidP="00DF085B">
      <w:pPr>
        <w:pStyle w:val="a0"/>
      </w:pPr>
      <w:r w:rsidRPr="00921ED3">
        <w:t>правила составления наименований объектов в системе СУЭ ФК и их актуализации.</w:t>
      </w:r>
    </w:p>
    <w:p w:rsidR="00713353" w:rsidRPr="00921ED3" w:rsidRDefault="00713353" w:rsidP="00E55410">
      <w:pPr>
        <w:pStyle w:val="12"/>
      </w:pPr>
      <w:r w:rsidRPr="00921ED3">
        <w:t>Уметь пользоваться средствами с</w:t>
      </w:r>
      <w:r w:rsidR="004C4AFA" w:rsidRPr="00921ED3">
        <w:t>вязи и персональным компьютером</w:t>
      </w:r>
      <w:r w:rsidRPr="00921ED3">
        <w:t>.</w:t>
      </w:r>
    </w:p>
    <w:p w:rsidR="00713353" w:rsidRPr="00921ED3" w:rsidRDefault="00713353" w:rsidP="00E55410">
      <w:pPr>
        <w:pStyle w:val="12"/>
      </w:pPr>
      <w:r w:rsidRPr="00921ED3">
        <w:t>Перед началом работы:</w:t>
      </w:r>
      <w:r w:rsidR="006F41EC" w:rsidRPr="00C825BD">
        <w:rPr>
          <w:color w:val="FFFFFF" w:themeColor="background1"/>
        </w:rPr>
        <w:fldChar w:fldCharType="begin"/>
      </w:r>
      <w:r w:rsidR="006B5E2B" w:rsidRPr="00C825BD">
        <w:rPr>
          <w:color w:val="FFFFFF" w:themeColor="background1"/>
        </w:rPr>
        <w:instrText xml:space="preserve"> LISTNUM  _a \l 1 \s 0 </w:instrText>
      </w:r>
      <w:r w:rsidR="006F41EC" w:rsidRPr="00C825BD">
        <w:rPr>
          <w:color w:val="FFFFFF" w:themeColor="background1"/>
        </w:rPr>
        <w:fldChar w:fldCharType="end"/>
      </w:r>
    </w:p>
    <w:p w:rsidR="00713353" w:rsidRPr="00921ED3" w:rsidRDefault="00713353" w:rsidP="00DF085B">
      <w:pPr>
        <w:pStyle w:val="a0"/>
      </w:pPr>
      <w:r w:rsidRPr="00921ED3">
        <w:t>проверить работоспособность средств связи и персонального компьютера на своем рабочем месте;</w:t>
      </w:r>
    </w:p>
    <w:p w:rsidR="00713353" w:rsidRPr="00921ED3" w:rsidRDefault="00713353" w:rsidP="00DF085B">
      <w:pPr>
        <w:pStyle w:val="a0"/>
      </w:pPr>
      <w:r w:rsidRPr="00921ED3">
        <w:t>загрузить на персональном компьютере клиентское место системы СУЭ ФК со своими персональными данными.</w:t>
      </w:r>
    </w:p>
    <w:p w:rsidR="00713353" w:rsidRPr="00921ED3" w:rsidRDefault="00713353" w:rsidP="00E55410">
      <w:pPr>
        <w:pStyle w:val="12"/>
      </w:pPr>
      <w:r w:rsidRPr="00921ED3">
        <w:t>В течение рабочего дня:</w:t>
      </w:r>
      <w:r w:rsidR="006F41EC" w:rsidRPr="00C825BD">
        <w:rPr>
          <w:color w:val="FFFFFF" w:themeColor="background1"/>
        </w:rPr>
        <w:fldChar w:fldCharType="begin"/>
      </w:r>
      <w:r w:rsidR="006B5E2B" w:rsidRPr="00C825BD">
        <w:rPr>
          <w:color w:val="FFFFFF" w:themeColor="background1"/>
        </w:rPr>
        <w:instrText xml:space="preserve"> LISTNUM  _a \l 1 \s 0 </w:instrText>
      </w:r>
      <w:r w:rsidR="006F41EC" w:rsidRPr="00C825BD">
        <w:rPr>
          <w:color w:val="FFFFFF" w:themeColor="background1"/>
        </w:rPr>
        <w:fldChar w:fldCharType="end"/>
      </w:r>
    </w:p>
    <w:p w:rsidR="00713353" w:rsidRPr="00921ED3" w:rsidRDefault="00713353" w:rsidP="00DF085B">
      <w:pPr>
        <w:pStyle w:val="a0"/>
      </w:pPr>
      <w:r w:rsidRPr="00921ED3">
        <w:t>Регулярно контролировать в системе СУЭ ФК и/или по электронной почте получение новых, назначенных его команде Заявок, Инцидентов от систем мониторинга, после их появлен</w:t>
      </w:r>
      <w:r w:rsidR="004C4AFA" w:rsidRPr="00921ED3">
        <w:t>ия знакомиться с их содержанием;</w:t>
      </w:r>
    </w:p>
    <w:p w:rsidR="00713353" w:rsidRPr="00921ED3" w:rsidRDefault="00713353" w:rsidP="00DF085B">
      <w:pPr>
        <w:pStyle w:val="a0"/>
      </w:pPr>
      <w:r w:rsidRPr="00921ED3">
        <w:t>Регулярно контролировать по электронной почте получение сообщений об изменениях в Заявках, Инцидентах от систем мониторинга, после их появления принимать решения по изменению порядка</w:t>
      </w:r>
      <w:r w:rsidR="004C4AFA" w:rsidRPr="00921ED3">
        <w:t xml:space="preserve"> выполнения работ специалистами;</w:t>
      </w:r>
    </w:p>
    <w:p w:rsidR="00713353" w:rsidRPr="00921ED3" w:rsidRDefault="00E06463" w:rsidP="00DF085B">
      <w:pPr>
        <w:pStyle w:val="a0"/>
      </w:pPr>
      <w:r w:rsidRPr="00921ED3">
        <w:t>В</w:t>
      </w:r>
      <w:r w:rsidR="00713353" w:rsidRPr="00921ED3">
        <w:t xml:space="preserve"> течение 15 минут после получения новой Заявки или Инцидента от систем мониторинга возвращать её (его) оператору Диспетчерской службы ФК, если указанное в Заявке не относится к области ответственности его команды, с указанием в поле «Решение» по Заявке причины такого возврата</w:t>
      </w:r>
      <w:r w:rsidR="004C4AFA" w:rsidRPr="00921ED3">
        <w:t>;</w:t>
      </w:r>
    </w:p>
    <w:p w:rsidR="00713353" w:rsidRPr="00921ED3" w:rsidRDefault="00713353" w:rsidP="00DF085B">
      <w:pPr>
        <w:pStyle w:val="a0"/>
      </w:pPr>
      <w:r w:rsidRPr="00921ED3">
        <w:t>Распределять для своевременного выполнения назначенные команде Заявки и Инциденты от систем мониторинга между присутствующими в ЦАФК специалистами команды, извещая их о так</w:t>
      </w:r>
      <w:r w:rsidR="004C4AFA" w:rsidRPr="00921ED3">
        <w:t>ом назначении организационно, и отражая</w:t>
      </w:r>
      <w:r w:rsidRPr="00921ED3">
        <w:t xml:space="preserve"> данное </w:t>
      </w:r>
      <w:r w:rsidR="004C4AFA" w:rsidRPr="00921ED3">
        <w:t>назначение в поле «Исполнитель»;</w:t>
      </w:r>
    </w:p>
    <w:p w:rsidR="00713353" w:rsidRPr="00921ED3" w:rsidRDefault="00713353" w:rsidP="00DF085B">
      <w:pPr>
        <w:pStyle w:val="a0"/>
      </w:pPr>
      <w:r w:rsidRPr="00921ED3">
        <w:t>Вносить в СУЭ ФК информацию от специалистов по обновлению статуса Заявок в случае временной недоступности СУЭ ФК для специалистов.</w:t>
      </w:r>
    </w:p>
    <w:p w:rsidR="00713353" w:rsidRPr="00921ED3" w:rsidRDefault="00713353" w:rsidP="00DF085B">
      <w:pPr>
        <w:pStyle w:val="a0"/>
      </w:pPr>
      <w:r w:rsidRPr="00921ED3">
        <w:t>Не реже одного раза в день контролировать работу специалистов команды и их решения по Заявкам, правильность и своевременность регистрации специалистами в системе СУЭ ФК информации о работах по Заявкам, а также сроки и качество исполнения Заявок специалистами его команды.</w:t>
      </w:r>
    </w:p>
    <w:p w:rsidR="00713353" w:rsidRPr="00921ED3" w:rsidRDefault="00923F5B" w:rsidP="00DF085B">
      <w:pPr>
        <w:pStyle w:val="a0"/>
      </w:pPr>
      <w:r w:rsidRPr="00921ED3">
        <w:t>В</w:t>
      </w:r>
      <w:r w:rsidR="00713353" w:rsidRPr="00921ED3">
        <w:t xml:space="preserve"> случае получения заявки с наивысшим приоритетом проконтролировать:</w:t>
      </w:r>
    </w:p>
    <w:p w:rsidR="00713353" w:rsidRPr="00921ED3" w:rsidRDefault="00713353" w:rsidP="004511FA">
      <w:pPr>
        <w:pStyle w:val="--"/>
      </w:pPr>
      <w:r w:rsidRPr="00921ED3">
        <w:t>чтобы специалисты связались с контактным лицом представителя руководства Федерального казначейства, указанным в заявке, (или связаться самому) в срок, указанный к</w:t>
      </w:r>
      <w:r w:rsidR="00BA0495" w:rsidRPr="00921ED3">
        <w:t>ак время реакции в Приложении Б</w:t>
      </w:r>
      <w:r w:rsidRPr="00921ED3">
        <w:t xml:space="preserve"> для уточнения желаемого времени начала работ, если работы требуется провести на рабочем месте представителя руководства Федерального казначейства;</w:t>
      </w:r>
    </w:p>
    <w:p w:rsidR="00713353" w:rsidRPr="00921ED3" w:rsidRDefault="00713353" w:rsidP="004511FA">
      <w:pPr>
        <w:pStyle w:val="--"/>
      </w:pPr>
      <w:r w:rsidRPr="00921ED3">
        <w:t>срок начала выполнения заявки с наивысшим приоритетом;</w:t>
      </w:r>
    </w:p>
    <w:p w:rsidR="00713353" w:rsidRPr="00921ED3" w:rsidRDefault="00713353" w:rsidP="004511FA">
      <w:pPr>
        <w:pStyle w:val="--"/>
      </w:pPr>
      <w:r w:rsidRPr="00921ED3">
        <w:t>результаты выполнения заявки с наивысшим приоритетом.</w:t>
      </w:r>
    </w:p>
    <w:p w:rsidR="00713353" w:rsidRPr="00921ED3" w:rsidRDefault="00713353" w:rsidP="00E55410">
      <w:pPr>
        <w:pStyle w:val="12"/>
      </w:pPr>
      <w:r w:rsidRPr="00921ED3">
        <w:t>Не реже одного раза в неделю контролировать равномерность распределения работ по Заявкам между специалистами команды.</w:t>
      </w:r>
    </w:p>
    <w:p w:rsidR="00713353" w:rsidRPr="00921ED3" w:rsidRDefault="00713353" w:rsidP="00E55410">
      <w:pPr>
        <w:pStyle w:val="12"/>
      </w:pPr>
      <w:r w:rsidRPr="00921ED3">
        <w:t>По запросу менеджера инцидентов или куратора службы сопровождения немедленно приостановить текущие работы и предоставить ему необходимую информацию. Предоставление информации по запросу считать более приоритетным, чем выполнение текущих работ.</w:t>
      </w:r>
    </w:p>
    <w:p w:rsidR="00713353" w:rsidRPr="00921ED3" w:rsidRDefault="00713353" w:rsidP="00E55410">
      <w:pPr>
        <w:pStyle w:val="12"/>
      </w:pPr>
      <w:r w:rsidRPr="00921ED3">
        <w:t>При обращении оператора Диспетчерской службы ФК или менеджера инцидентов для уточнения информации по срокам исполнения Заявки сообщить предполагаемое время начала работ и, по возможности, назначить ответственного за выполнение Заявки специалиста.</w:t>
      </w:r>
    </w:p>
    <w:p w:rsidR="00713353" w:rsidRPr="00921ED3" w:rsidRDefault="00713353" w:rsidP="00E55410">
      <w:pPr>
        <w:pStyle w:val="12"/>
      </w:pPr>
      <w:r w:rsidRPr="00921ED3">
        <w:t>Принимать участие в тренингах ДС ФК.</w:t>
      </w:r>
    </w:p>
    <w:p w:rsidR="00713353" w:rsidRPr="00921ED3" w:rsidRDefault="00713353" w:rsidP="00E55410">
      <w:pPr>
        <w:pStyle w:val="12"/>
      </w:pPr>
      <w:r w:rsidRPr="00921ED3">
        <w:t>Формировать отчеты по запросам Заказчика и принимать участие в разработке новых отчетов.</w:t>
      </w:r>
    </w:p>
    <w:p w:rsidR="00713353" w:rsidRPr="00921ED3" w:rsidRDefault="00713353" w:rsidP="00E55410">
      <w:pPr>
        <w:pStyle w:val="12"/>
      </w:pPr>
      <w:r w:rsidRPr="00921ED3">
        <w:t>В других случаях, не описанных в данной инструкции, пользоваться в текущей работе «Руководством пользователя» системы СУЭ ФК, а также другими нормативно-регламентирующими документами Заказчика.</w:t>
      </w:r>
    </w:p>
    <w:p w:rsidR="00713353" w:rsidRPr="00921ED3" w:rsidRDefault="00A47398" w:rsidP="00E55410">
      <w:pPr>
        <w:pStyle w:val="12"/>
      </w:pPr>
      <w:r w:rsidRPr="00921ED3">
        <w:t>П</w:t>
      </w:r>
      <w:r w:rsidR="00713353" w:rsidRPr="00921ED3">
        <w:t>о окончании рабочего дня – закрыть программу СУЭ ФК на своем персональном компьютере.</w:t>
      </w:r>
    </w:p>
    <w:p w:rsidR="00F75554" w:rsidRPr="00921ED3" w:rsidRDefault="00F75554" w:rsidP="00BA0495">
      <w:pPr>
        <w:pStyle w:val="41"/>
      </w:pPr>
      <w:bookmarkStart w:id="28" w:name="_Toc386214571"/>
      <w:r w:rsidRPr="00921ED3">
        <w:t>Менеджер инцидентов Заказчика</w:t>
      </w:r>
      <w:bookmarkEnd w:id="28"/>
    </w:p>
    <w:p w:rsidR="00F75554" w:rsidRPr="00921ED3" w:rsidRDefault="00F75554" w:rsidP="00BA0495">
      <w:pPr>
        <w:pStyle w:val="ac"/>
      </w:pPr>
      <w:r w:rsidRPr="00921ED3">
        <w:rPr>
          <w:b/>
        </w:rPr>
        <w:t>В задачи Менеджера инцидентов входит</w:t>
      </w:r>
      <w:r w:rsidRPr="00921ED3">
        <w:t>:</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F75554" w:rsidRPr="00921ED3" w:rsidRDefault="00F75554" w:rsidP="00E55410">
      <w:pPr>
        <w:pStyle w:val="12"/>
      </w:pPr>
      <w:r w:rsidRPr="00921ED3">
        <w:t>устранение конфликтных ситуаций в ходе выполнения Заявок;</w:t>
      </w:r>
    </w:p>
    <w:p w:rsidR="00F75554" w:rsidRPr="00921ED3" w:rsidRDefault="00F75554" w:rsidP="00E55410">
      <w:pPr>
        <w:pStyle w:val="12"/>
      </w:pPr>
      <w:r w:rsidRPr="00921ED3">
        <w:t>создание совместных команд Исполнителей или/и подразделений ФК, назначение ответственных сотрудников за выполнение проблемных Заявок;</w:t>
      </w:r>
    </w:p>
    <w:p w:rsidR="00F75554" w:rsidRPr="00921ED3" w:rsidRDefault="00F75554" w:rsidP="00E55410">
      <w:pPr>
        <w:pStyle w:val="12"/>
      </w:pPr>
      <w:r w:rsidRPr="00921ED3">
        <w:t>контроль выполнения Заявок специалистами служб сопровождения с высоким и наивысшим приоритетами;</w:t>
      </w:r>
    </w:p>
    <w:p w:rsidR="00F75554" w:rsidRPr="00921ED3" w:rsidRDefault="00F75554" w:rsidP="00E55410">
      <w:pPr>
        <w:pStyle w:val="12"/>
      </w:pPr>
      <w:r w:rsidRPr="00921ED3">
        <w:t>своевременно рассматривать жалобы и предложения Клиентов;</w:t>
      </w:r>
    </w:p>
    <w:p w:rsidR="00F75554" w:rsidRPr="00921ED3" w:rsidRDefault="00F75554" w:rsidP="00E55410">
      <w:pPr>
        <w:pStyle w:val="12"/>
      </w:pPr>
      <w:r w:rsidRPr="00921ED3">
        <w:t>участие в совершенствовании сервисных процессов и процессе управления инцидентами;</w:t>
      </w:r>
    </w:p>
    <w:p w:rsidR="00F75554" w:rsidRPr="00921ED3" w:rsidRDefault="00F75554" w:rsidP="00E55410">
      <w:pPr>
        <w:pStyle w:val="12"/>
      </w:pPr>
      <w:r w:rsidRPr="00921ED3">
        <w:t>контроль таблицы диспетч</w:t>
      </w:r>
      <w:r w:rsidR="00BA0495" w:rsidRPr="00921ED3">
        <w:t>еризации Заявок по исполнителям;</w:t>
      </w:r>
    </w:p>
    <w:p w:rsidR="00F75554" w:rsidRPr="00921ED3" w:rsidRDefault="00F75554" w:rsidP="00E55410">
      <w:pPr>
        <w:pStyle w:val="12"/>
      </w:pPr>
      <w:r w:rsidRPr="00921ED3">
        <w:t>контроль выполнения Заявок Исполнителем с высоким и наивысшим приоритетами;</w:t>
      </w:r>
    </w:p>
    <w:p w:rsidR="00F75554" w:rsidRPr="00921ED3" w:rsidRDefault="00F75554" w:rsidP="008E1495">
      <w:pPr>
        <w:pStyle w:val="ac"/>
      </w:pPr>
      <w:r w:rsidRPr="00921ED3">
        <w:rPr>
          <w:b/>
        </w:rPr>
        <w:t>Менеджер инцидентов отвечает за</w:t>
      </w:r>
      <w:r w:rsidRPr="00921ED3">
        <w:t>:</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F75554" w:rsidRPr="00921ED3" w:rsidRDefault="00F75554" w:rsidP="00E55410">
      <w:pPr>
        <w:pStyle w:val="12"/>
      </w:pPr>
      <w:r w:rsidRPr="00921ED3">
        <w:t>качественную и своевременную обработку назначенных ему Заявок (Рабочих заданий/Обращений);</w:t>
      </w:r>
    </w:p>
    <w:p w:rsidR="00F75554" w:rsidRPr="00921ED3" w:rsidRDefault="00F75554" w:rsidP="00E55410">
      <w:pPr>
        <w:pStyle w:val="12"/>
      </w:pPr>
      <w:r w:rsidRPr="00921ED3">
        <w:t>контроль выполнения специалистами команд процессов и регламентов;</w:t>
      </w:r>
    </w:p>
    <w:p w:rsidR="00F75554" w:rsidRPr="00921ED3" w:rsidRDefault="00F75554" w:rsidP="00E55410">
      <w:pPr>
        <w:pStyle w:val="12"/>
      </w:pPr>
      <w:r w:rsidRPr="00921ED3">
        <w:t>снижение конфликтов;</w:t>
      </w:r>
    </w:p>
    <w:p w:rsidR="00F75554" w:rsidRPr="00921ED3" w:rsidRDefault="00F75554" w:rsidP="00E55410">
      <w:pPr>
        <w:pStyle w:val="12"/>
      </w:pPr>
      <w:r w:rsidRPr="00921ED3">
        <w:t>контроля своевременного решения Заявок с наивысшим приоритетом;</w:t>
      </w:r>
    </w:p>
    <w:p w:rsidR="00F75554" w:rsidRPr="00921ED3" w:rsidRDefault="00F75554" w:rsidP="00E55410">
      <w:pPr>
        <w:pStyle w:val="12"/>
      </w:pPr>
      <w:r w:rsidRPr="00921ED3">
        <w:t>сокращение заявок типа «Жалоба».</w:t>
      </w:r>
    </w:p>
    <w:p w:rsidR="00F75554" w:rsidRPr="00921ED3" w:rsidRDefault="00F75554" w:rsidP="008E1495">
      <w:pPr>
        <w:pStyle w:val="ac"/>
      </w:pPr>
      <w:r w:rsidRPr="00921ED3">
        <w:rPr>
          <w:b/>
        </w:rPr>
        <w:t>Полномочия Менеджера инцидентов Заказчика</w:t>
      </w:r>
      <w:r w:rsidRPr="00921ED3">
        <w:t>:</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F75554" w:rsidRPr="00921ED3" w:rsidRDefault="00F75554" w:rsidP="00E55410">
      <w:pPr>
        <w:pStyle w:val="12"/>
      </w:pPr>
      <w:r w:rsidRPr="00921ED3">
        <w:t xml:space="preserve">МИ </w:t>
      </w:r>
      <w:r w:rsidR="00E27B23" w:rsidRPr="00921ED3">
        <w:t xml:space="preserve">Заказчика </w:t>
      </w:r>
      <w:r w:rsidRPr="00921ED3">
        <w:t>вправе блокировать учетную запись специалиста группы сопровождения если специалист не выполняет требования Стандартов обслуживания ИТ-систем ФК;</w:t>
      </w:r>
    </w:p>
    <w:p w:rsidR="00F75554" w:rsidRPr="00921ED3" w:rsidRDefault="00F75554" w:rsidP="00E55410">
      <w:pPr>
        <w:pStyle w:val="12"/>
      </w:pPr>
      <w:r w:rsidRPr="00921ED3">
        <w:t xml:space="preserve">МИ </w:t>
      </w:r>
      <w:r w:rsidR="00E27B23" w:rsidRPr="00921ED3">
        <w:t>Заказчика</w:t>
      </w:r>
      <w:r w:rsidR="007875F5">
        <w:t xml:space="preserve"> </w:t>
      </w:r>
      <w:r w:rsidRPr="00921ED3">
        <w:t xml:space="preserve">может создавать совместные группы, состоящие из специалистов Исполнителя и/или сотрудников ФК, входящих в службы сопровождения, для </w:t>
      </w:r>
      <w:r w:rsidR="00626B56" w:rsidRPr="00921ED3">
        <w:t>совместных</w:t>
      </w:r>
      <w:r w:rsidRPr="00921ED3">
        <w:t xml:space="preserve"> работ по устранению инцидентов и аварий;</w:t>
      </w:r>
    </w:p>
    <w:p w:rsidR="00F75554" w:rsidRPr="00921ED3" w:rsidRDefault="00F75554" w:rsidP="00E55410">
      <w:pPr>
        <w:pStyle w:val="12"/>
      </w:pPr>
      <w:r w:rsidRPr="00921ED3">
        <w:t xml:space="preserve">МИ </w:t>
      </w:r>
      <w:r w:rsidR="00E27B23" w:rsidRPr="00921ED3">
        <w:t>Заказчика</w:t>
      </w:r>
      <w:r w:rsidR="007875F5">
        <w:t xml:space="preserve"> </w:t>
      </w:r>
      <w:r w:rsidRPr="00921ED3">
        <w:t>вправе запрашивать у служб сопровождения актуальную информацию по Заявкам;</w:t>
      </w:r>
    </w:p>
    <w:p w:rsidR="00F75554" w:rsidRPr="00921ED3" w:rsidRDefault="00F75554" w:rsidP="00E55410">
      <w:pPr>
        <w:pStyle w:val="12"/>
      </w:pPr>
      <w:r w:rsidRPr="00921ED3">
        <w:t xml:space="preserve">МИ </w:t>
      </w:r>
      <w:r w:rsidR="00E27B23" w:rsidRPr="00921ED3">
        <w:t>Заказчика</w:t>
      </w:r>
      <w:r w:rsidR="007875F5">
        <w:t xml:space="preserve"> </w:t>
      </w:r>
      <w:r w:rsidRPr="00921ED3">
        <w:t>вправе изменять приоритеты заявок в</w:t>
      </w:r>
      <w:r w:rsidR="00984581" w:rsidRPr="00921ED3">
        <w:t xml:space="preserve"> случае служебной необходимости;</w:t>
      </w:r>
    </w:p>
    <w:p w:rsidR="00984581" w:rsidRPr="00921ED3" w:rsidRDefault="00E27B23" w:rsidP="00E55410">
      <w:pPr>
        <w:pStyle w:val="12"/>
      </w:pPr>
      <w:r w:rsidRPr="00921ED3">
        <w:t xml:space="preserve">МИ Заказчика вправе </w:t>
      </w:r>
      <w:r w:rsidR="007875F5" w:rsidRPr="00921ED3">
        <w:t>контролировать</w:t>
      </w:r>
      <w:r w:rsidRPr="00921ED3">
        <w:t xml:space="preserve"> работу МИ Исполнителя и давать поручения, направленные на повышение качества предоставления ИТ</w:t>
      </w:r>
      <w:r w:rsidR="00D53BF7" w:rsidRPr="00921ED3">
        <w:t>-сервиса Исполнителем;</w:t>
      </w:r>
    </w:p>
    <w:p w:rsidR="00D53BF7" w:rsidRPr="00921ED3" w:rsidRDefault="00D53BF7" w:rsidP="00E55410">
      <w:pPr>
        <w:pStyle w:val="12"/>
      </w:pPr>
      <w:r w:rsidRPr="00921ED3">
        <w:t xml:space="preserve">МИ Заказчика вправе </w:t>
      </w:r>
      <w:r w:rsidR="007875F5" w:rsidRPr="00921ED3">
        <w:t>контролировать</w:t>
      </w:r>
      <w:r w:rsidRPr="00921ED3">
        <w:t xml:space="preserve"> работу Лидеров команд Исполнителя и давать поручения, направленные на повышение качества предоставления ИТ-сервиса Исполнителем;</w:t>
      </w:r>
    </w:p>
    <w:p w:rsidR="00F75554" w:rsidRPr="00921ED3" w:rsidRDefault="00F75554" w:rsidP="00511B24">
      <w:pPr>
        <w:pStyle w:val="ac"/>
      </w:pPr>
      <w:r w:rsidRPr="00921ED3">
        <w:rPr>
          <w:b/>
        </w:rPr>
        <w:t xml:space="preserve">Менеджер инцидентов </w:t>
      </w:r>
      <w:r w:rsidR="00626B56" w:rsidRPr="00921ED3">
        <w:rPr>
          <w:b/>
        </w:rPr>
        <w:t>обязан</w:t>
      </w:r>
      <w:r w:rsidRPr="00921ED3">
        <w:t>:</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F75554" w:rsidRPr="00921ED3" w:rsidRDefault="00F75554" w:rsidP="00E55410">
      <w:pPr>
        <w:pStyle w:val="12"/>
      </w:pPr>
      <w:r w:rsidRPr="00921ED3">
        <w:t>Знать:</w:t>
      </w:r>
      <w:r w:rsidR="006F41EC" w:rsidRPr="00C825BD">
        <w:rPr>
          <w:color w:val="FFFFFF" w:themeColor="background1"/>
        </w:rPr>
        <w:fldChar w:fldCharType="begin"/>
      </w:r>
      <w:r w:rsidR="009B51DA" w:rsidRPr="00C825BD">
        <w:rPr>
          <w:color w:val="FFFFFF" w:themeColor="background1"/>
        </w:rPr>
        <w:instrText xml:space="preserve"> LISTNUM  _a \l 1 \s 0 </w:instrText>
      </w:r>
      <w:r w:rsidR="006F41EC" w:rsidRPr="00C825BD">
        <w:rPr>
          <w:color w:val="FFFFFF" w:themeColor="background1"/>
        </w:rPr>
        <w:fldChar w:fldCharType="end"/>
      </w:r>
    </w:p>
    <w:p w:rsidR="00F75554" w:rsidRPr="00921ED3" w:rsidRDefault="00F75554" w:rsidP="00DF085B">
      <w:pPr>
        <w:pStyle w:val="a0"/>
      </w:pPr>
      <w:r w:rsidRPr="00921ED3">
        <w:t>настоящую инструкцию;</w:t>
      </w:r>
    </w:p>
    <w:p w:rsidR="00F75554" w:rsidRPr="00921ED3" w:rsidRDefault="00F75554" w:rsidP="00DF085B">
      <w:pPr>
        <w:pStyle w:val="a0"/>
      </w:pPr>
      <w:r w:rsidRPr="00921ED3">
        <w:t>инструкцию специалиста;</w:t>
      </w:r>
    </w:p>
    <w:p w:rsidR="00F75554" w:rsidRPr="00921ED3" w:rsidRDefault="00F75554" w:rsidP="00DF085B">
      <w:pPr>
        <w:pStyle w:val="a0"/>
      </w:pPr>
      <w:r w:rsidRPr="00921ED3">
        <w:t>единый процесс управления инцидентами, утвержденный руководством Заказчика и принятый к исполнению в организации Заказчика;</w:t>
      </w:r>
    </w:p>
    <w:p w:rsidR="00F75554" w:rsidRPr="00921ED3" w:rsidRDefault="00F75554" w:rsidP="00DF085B">
      <w:pPr>
        <w:pStyle w:val="a0"/>
      </w:pPr>
      <w:r w:rsidRPr="00921ED3">
        <w:t>правила составления наименований объектов в системе СУЭ ФК и их актуализации.</w:t>
      </w:r>
    </w:p>
    <w:p w:rsidR="00F75554" w:rsidRPr="00921ED3" w:rsidRDefault="00F75554" w:rsidP="00DF085B">
      <w:pPr>
        <w:pStyle w:val="a0"/>
      </w:pPr>
      <w:r w:rsidRPr="00921ED3">
        <w:t>Уметь пользоваться средствами связи и персональным компьютером с клиентским рабочим местом системы СУЭ ФК.</w:t>
      </w:r>
    </w:p>
    <w:p w:rsidR="00F75554" w:rsidRPr="00921ED3" w:rsidRDefault="00F75554" w:rsidP="00E55410">
      <w:pPr>
        <w:pStyle w:val="12"/>
      </w:pPr>
      <w:r w:rsidRPr="00921ED3">
        <w:t>Перед началом работы:</w:t>
      </w:r>
      <w:r w:rsidR="006F41EC" w:rsidRPr="00C825BD">
        <w:rPr>
          <w:color w:val="FFFFFF" w:themeColor="background1"/>
        </w:rPr>
        <w:fldChar w:fldCharType="begin"/>
      </w:r>
      <w:r w:rsidR="009B51DA" w:rsidRPr="00C825BD">
        <w:rPr>
          <w:color w:val="FFFFFF" w:themeColor="background1"/>
        </w:rPr>
        <w:instrText xml:space="preserve"> LISTNUM  _a \l 1 \s 0 </w:instrText>
      </w:r>
      <w:r w:rsidR="006F41EC" w:rsidRPr="00C825BD">
        <w:rPr>
          <w:color w:val="FFFFFF" w:themeColor="background1"/>
        </w:rPr>
        <w:fldChar w:fldCharType="end"/>
      </w:r>
    </w:p>
    <w:p w:rsidR="00F75554" w:rsidRPr="00921ED3" w:rsidRDefault="00F75554" w:rsidP="00DF085B">
      <w:pPr>
        <w:pStyle w:val="a0"/>
      </w:pPr>
      <w:r w:rsidRPr="00921ED3">
        <w:t>проверить работоспособность средств связи и персонального компьютера на своем рабочем месте;</w:t>
      </w:r>
    </w:p>
    <w:p w:rsidR="00F75554" w:rsidRPr="00921ED3" w:rsidRDefault="00B07A22" w:rsidP="00DF085B">
      <w:pPr>
        <w:pStyle w:val="a0"/>
      </w:pPr>
      <w:r w:rsidRPr="00921ED3">
        <w:t>з</w:t>
      </w:r>
      <w:r w:rsidR="00F75554" w:rsidRPr="00921ED3">
        <w:t>агрузить на персональном компьютере клиентское место системы СУЭ ФК со своими персональными данными.</w:t>
      </w:r>
    </w:p>
    <w:p w:rsidR="00F75554" w:rsidRPr="00921ED3" w:rsidRDefault="00F75554" w:rsidP="00E55410">
      <w:pPr>
        <w:pStyle w:val="12"/>
      </w:pPr>
      <w:r w:rsidRPr="00921ED3">
        <w:t>В течение рабочего дня:</w:t>
      </w:r>
      <w:r w:rsidR="006F41EC" w:rsidRPr="00C825BD">
        <w:rPr>
          <w:color w:val="FFFFFF" w:themeColor="background1"/>
        </w:rPr>
        <w:fldChar w:fldCharType="begin"/>
      </w:r>
      <w:r w:rsidR="009B51DA" w:rsidRPr="00C825BD">
        <w:rPr>
          <w:color w:val="FFFFFF" w:themeColor="background1"/>
        </w:rPr>
        <w:instrText xml:space="preserve"> LISTNUM  _a \l 1 \s 0 </w:instrText>
      </w:r>
      <w:r w:rsidR="006F41EC" w:rsidRPr="00C825BD">
        <w:rPr>
          <w:color w:val="FFFFFF" w:themeColor="background1"/>
        </w:rPr>
        <w:fldChar w:fldCharType="end"/>
      </w:r>
    </w:p>
    <w:p w:rsidR="00F75554" w:rsidRPr="00921ED3" w:rsidRDefault="00F75554" w:rsidP="00DF085B">
      <w:pPr>
        <w:pStyle w:val="a0"/>
      </w:pPr>
      <w:r w:rsidRPr="00921ED3">
        <w:t>Устранять конфликтные ситуации, возникающие в ходе выполнения Заявок.</w:t>
      </w:r>
    </w:p>
    <w:p w:rsidR="00F75554" w:rsidRPr="00921ED3" w:rsidRDefault="00F75554" w:rsidP="00DF085B">
      <w:pPr>
        <w:pStyle w:val="a0"/>
      </w:pPr>
      <w:r w:rsidRPr="00921ED3">
        <w:t>Создавать совместные команды и назначать в них ответственных сотрудников за выполнение проблемных Заявок.</w:t>
      </w:r>
    </w:p>
    <w:p w:rsidR="00F75554" w:rsidRPr="00921ED3" w:rsidRDefault="00F75554" w:rsidP="00DF085B">
      <w:pPr>
        <w:pStyle w:val="a0"/>
      </w:pPr>
      <w:r w:rsidRPr="00921ED3">
        <w:t>Контролировать обработку Заявок исполнителями и диспетчерами ДС ФК.</w:t>
      </w:r>
    </w:p>
    <w:p w:rsidR="00F75554" w:rsidRPr="00921ED3" w:rsidRDefault="00F75554" w:rsidP="00DF085B">
      <w:pPr>
        <w:pStyle w:val="a0"/>
      </w:pPr>
      <w:r w:rsidRPr="00921ED3">
        <w:t>Принимать участие в моделировании и совершенствовании процессов сервисных подразделений.</w:t>
      </w:r>
    </w:p>
    <w:p w:rsidR="00F75554" w:rsidRPr="00921ED3" w:rsidRDefault="00F75554" w:rsidP="00DF085B">
      <w:pPr>
        <w:pStyle w:val="a0"/>
      </w:pPr>
      <w:r w:rsidRPr="00921ED3">
        <w:t>В рамках совершенствования процессов предоставления услуг анализировать статистику, выдавая рекомендации.</w:t>
      </w:r>
    </w:p>
    <w:p w:rsidR="00F75554" w:rsidRPr="00921ED3" w:rsidRDefault="00F75554" w:rsidP="00DF085B">
      <w:pPr>
        <w:pStyle w:val="a0"/>
      </w:pPr>
      <w:r w:rsidRPr="00921ED3">
        <w:t>Поддерживать отношения с подразделениями Заказчика и сторонними организациями, вовлеченными в процесс обслуживания и эксплуатации инфраструктуры Заказчика.</w:t>
      </w:r>
    </w:p>
    <w:p w:rsidR="00F75554" w:rsidRPr="00921ED3" w:rsidRDefault="00F75554" w:rsidP="00DF085B">
      <w:pPr>
        <w:pStyle w:val="a0"/>
      </w:pPr>
      <w:r w:rsidRPr="00921ED3">
        <w:t>Контролировать поддержку актуальности таблиц диспетчеризации и системных справочников.</w:t>
      </w:r>
    </w:p>
    <w:p w:rsidR="00F75554" w:rsidRPr="00921ED3" w:rsidRDefault="00F75554" w:rsidP="00DF085B">
      <w:pPr>
        <w:pStyle w:val="a0"/>
      </w:pPr>
      <w:r w:rsidRPr="00921ED3">
        <w:t>Организовывать проведение периодических тренингов ДС ФК и УИС.</w:t>
      </w:r>
    </w:p>
    <w:p w:rsidR="00F75554" w:rsidRPr="00921ED3" w:rsidRDefault="00F75554" w:rsidP="00DF085B">
      <w:pPr>
        <w:pStyle w:val="a0"/>
      </w:pPr>
      <w:r w:rsidRPr="00921ED3">
        <w:t xml:space="preserve">Выявлять случаи нарушения процесса управления Инцидентами, принимать меры по </w:t>
      </w:r>
      <w:r w:rsidR="007875F5" w:rsidRPr="00921ED3">
        <w:t>избеганию</w:t>
      </w:r>
      <w:r w:rsidRPr="00921ED3">
        <w:t xml:space="preserve"> повторения таких случаев.</w:t>
      </w:r>
    </w:p>
    <w:p w:rsidR="00F75554" w:rsidRPr="00921ED3" w:rsidRDefault="00F75554" w:rsidP="00DF085B">
      <w:pPr>
        <w:pStyle w:val="a0"/>
      </w:pPr>
      <w:r w:rsidRPr="00921ED3">
        <w:t>Согласовывать перечень критических ситуаций, принимать меры по разрешению таких критических ситуаций.</w:t>
      </w:r>
    </w:p>
    <w:p w:rsidR="00F75554" w:rsidRPr="00921ED3" w:rsidRDefault="00F75554" w:rsidP="00DF085B">
      <w:pPr>
        <w:pStyle w:val="a0"/>
      </w:pPr>
      <w:r w:rsidRPr="00921ED3">
        <w:t>Регулярно контролировать в системе СУЭ ФК и/или по электронной почте получение назначенных ему Заявок.</w:t>
      </w:r>
    </w:p>
    <w:p w:rsidR="00F75554" w:rsidRPr="00921ED3" w:rsidRDefault="00F75554" w:rsidP="00DF085B">
      <w:pPr>
        <w:pStyle w:val="a0"/>
      </w:pPr>
      <w:r w:rsidRPr="00921ED3">
        <w:t>Своевременно рассматривать Заявки типа «Жалоба» и «Предложение-информация», принимать по ним соответствующие меры, согласовывать с Заказчиком.</w:t>
      </w:r>
    </w:p>
    <w:p w:rsidR="00F75554" w:rsidRPr="00921ED3" w:rsidRDefault="00F75554" w:rsidP="00DF085B">
      <w:pPr>
        <w:pStyle w:val="a0"/>
      </w:pPr>
      <w:r w:rsidRPr="00921ED3">
        <w:t>Контролировать в системе СУЭ ФК полноту и корректность, а также время реакции и время исполнения Заявок исполнителями.</w:t>
      </w:r>
    </w:p>
    <w:p w:rsidR="00F75554" w:rsidRPr="00921ED3" w:rsidRDefault="00F75554" w:rsidP="00DF085B">
      <w:pPr>
        <w:pStyle w:val="a0"/>
      </w:pPr>
      <w:r w:rsidRPr="00921ED3">
        <w:t xml:space="preserve">Формировать отчеты по запросам Заказчика и принимать участие в разработке новых отчетов. </w:t>
      </w:r>
    </w:p>
    <w:p w:rsidR="00F75554" w:rsidRPr="00921ED3" w:rsidRDefault="00F75554" w:rsidP="00DF085B">
      <w:pPr>
        <w:pStyle w:val="a0"/>
      </w:pPr>
      <w:r w:rsidRPr="00921ED3">
        <w:t>По окончании рабочего дня – закрыть программу СУЭ ФК на своем персональном компьютере.</w:t>
      </w:r>
    </w:p>
    <w:p w:rsidR="004979C3" w:rsidRPr="00921ED3" w:rsidRDefault="004979C3" w:rsidP="007519E1">
      <w:pPr>
        <w:pStyle w:val="41"/>
      </w:pPr>
      <w:bookmarkStart w:id="29" w:name="_Toc386214572"/>
      <w:r w:rsidRPr="00921ED3">
        <w:t>Менеджер инцидентов Исполнителя</w:t>
      </w:r>
      <w:bookmarkEnd w:id="29"/>
    </w:p>
    <w:p w:rsidR="00F75554" w:rsidRPr="00921ED3" w:rsidRDefault="00F75554" w:rsidP="007519E1">
      <w:pPr>
        <w:pStyle w:val="ac"/>
      </w:pPr>
      <w:r w:rsidRPr="00921ED3">
        <w:rPr>
          <w:b/>
        </w:rPr>
        <w:t>В задачи Менеджера инцидентов входит</w:t>
      </w:r>
      <w:r w:rsidRPr="00921ED3">
        <w:t>:</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F75554" w:rsidRPr="00921ED3" w:rsidRDefault="00F75554" w:rsidP="00E55410">
      <w:pPr>
        <w:pStyle w:val="12"/>
      </w:pPr>
      <w:r w:rsidRPr="00921ED3">
        <w:t>устранение конфликтных ситуаций в ходе выполнения Заявок;</w:t>
      </w:r>
    </w:p>
    <w:p w:rsidR="00F75554" w:rsidRPr="00921ED3" w:rsidRDefault="00F75554" w:rsidP="00E55410">
      <w:pPr>
        <w:pStyle w:val="12"/>
      </w:pPr>
      <w:r w:rsidRPr="00921ED3">
        <w:t>участие в создании совместных команд Исполнителей за выполнение проблемных Заявок;</w:t>
      </w:r>
    </w:p>
    <w:p w:rsidR="00F75554" w:rsidRPr="00921ED3" w:rsidRDefault="00F75554" w:rsidP="00E55410">
      <w:pPr>
        <w:pStyle w:val="12"/>
      </w:pPr>
      <w:r w:rsidRPr="00921ED3">
        <w:t>контроль выполнения Заявок Исполнителем с высоким и наивысшим приоритетами;</w:t>
      </w:r>
    </w:p>
    <w:p w:rsidR="00F75554" w:rsidRPr="00921ED3" w:rsidRDefault="00F75554" w:rsidP="00E55410">
      <w:pPr>
        <w:pStyle w:val="12"/>
      </w:pPr>
      <w:r w:rsidRPr="00921ED3">
        <w:t>контроль уровня качества предоставляемых услуг (выполняемых работ) и удовлетворенности Заказчика принятыми решениями;</w:t>
      </w:r>
    </w:p>
    <w:p w:rsidR="00F75554" w:rsidRPr="00921ED3" w:rsidRDefault="00F75554" w:rsidP="00E55410">
      <w:pPr>
        <w:pStyle w:val="12"/>
      </w:pPr>
      <w:r w:rsidRPr="00921ED3">
        <w:t>своевременно</w:t>
      </w:r>
      <w:r w:rsidR="00405A49" w:rsidRPr="00921ED3">
        <w:t>е</w:t>
      </w:r>
      <w:r w:rsidR="007875F5">
        <w:t xml:space="preserve"> </w:t>
      </w:r>
      <w:r w:rsidR="00405A49" w:rsidRPr="00921ED3">
        <w:t>рассмотрение жалоб и предложений</w:t>
      </w:r>
      <w:r w:rsidRPr="00921ED3">
        <w:t xml:space="preserve"> Клиентов;</w:t>
      </w:r>
    </w:p>
    <w:p w:rsidR="00F75554" w:rsidRPr="00921ED3" w:rsidRDefault="00405A49" w:rsidP="00E55410">
      <w:pPr>
        <w:pStyle w:val="12"/>
      </w:pPr>
      <w:r w:rsidRPr="00921ED3">
        <w:t>у</w:t>
      </w:r>
      <w:r w:rsidR="00F75554" w:rsidRPr="00921ED3">
        <w:t>частие в совершенствовании сервисных процессов и процессе управления инцидентами</w:t>
      </w:r>
      <w:r w:rsidRPr="00921ED3">
        <w:t>.</w:t>
      </w:r>
    </w:p>
    <w:p w:rsidR="00F75554" w:rsidRPr="00921ED3" w:rsidRDefault="00F75554" w:rsidP="00984581">
      <w:pPr>
        <w:pStyle w:val="ac"/>
      </w:pPr>
      <w:r w:rsidRPr="00921ED3">
        <w:rPr>
          <w:b/>
        </w:rPr>
        <w:t>Менеджер инцидентов отвечает за</w:t>
      </w:r>
      <w:r w:rsidRPr="00921ED3">
        <w:t>:</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F75554" w:rsidRPr="00921ED3" w:rsidRDefault="00F75554" w:rsidP="00E55410">
      <w:pPr>
        <w:pStyle w:val="12"/>
      </w:pPr>
      <w:r w:rsidRPr="00921ED3">
        <w:t>качественную и своевременную обработку назначенных ему Заявок (Рабочих заданий/Обращений);</w:t>
      </w:r>
    </w:p>
    <w:p w:rsidR="00F75554" w:rsidRPr="00921ED3" w:rsidRDefault="00F75554" w:rsidP="00E55410">
      <w:pPr>
        <w:pStyle w:val="12"/>
      </w:pPr>
      <w:r w:rsidRPr="00921ED3">
        <w:t>контроль выполнения специалистами команд процессов и регламентов;</w:t>
      </w:r>
    </w:p>
    <w:p w:rsidR="00F75554" w:rsidRPr="00921ED3" w:rsidRDefault="00F75554" w:rsidP="00E55410">
      <w:pPr>
        <w:pStyle w:val="12"/>
      </w:pPr>
      <w:r w:rsidRPr="00921ED3">
        <w:t>снижение конфликтов;</w:t>
      </w:r>
    </w:p>
    <w:p w:rsidR="00F75554" w:rsidRPr="00921ED3" w:rsidRDefault="00F75554" w:rsidP="00E55410">
      <w:pPr>
        <w:pStyle w:val="12"/>
      </w:pPr>
      <w:r w:rsidRPr="00921ED3">
        <w:t>контроля своевременного решения Заявок с наивысшим приоритетом;</w:t>
      </w:r>
    </w:p>
    <w:p w:rsidR="00F75554" w:rsidRPr="00921ED3" w:rsidRDefault="00F75554" w:rsidP="00E55410">
      <w:pPr>
        <w:pStyle w:val="12"/>
      </w:pPr>
      <w:r w:rsidRPr="00921ED3">
        <w:t xml:space="preserve">рост количества решенных Заявок на 1 й и </w:t>
      </w:r>
      <w:r w:rsidR="009E6F0E">
        <w:t>2-й</w:t>
      </w:r>
      <w:r w:rsidRPr="00921ED3">
        <w:t xml:space="preserve"> линии поддержки;</w:t>
      </w:r>
    </w:p>
    <w:p w:rsidR="00F75554" w:rsidRPr="00921ED3" w:rsidRDefault="00F75554" w:rsidP="00E55410">
      <w:pPr>
        <w:pStyle w:val="12"/>
      </w:pPr>
      <w:r w:rsidRPr="00921ED3">
        <w:t>сокращение заявок типа «Жалоба».</w:t>
      </w:r>
    </w:p>
    <w:p w:rsidR="00D53BF7" w:rsidRPr="00921ED3" w:rsidRDefault="00D53BF7" w:rsidP="00D53BF7">
      <w:pPr>
        <w:pStyle w:val="ac"/>
      </w:pPr>
      <w:r w:rsidRPr="00921ED3">
        <w:rPr>
          <w:b/>
        </w:rPr>
        <w:t>Полномочия Менеджера инцидентов Исполнителя</w:t>
      </w:r>
      <w:r w:rsidRPr="00921ED3">
        <w:t>:</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D53BF7" w:rsidRPr="00921ED3" w:rsidRDefault="00D53BF7" w:rsidP="00E55410">
      <w:pPr>
        <w:pStyle w:val="12"/>
      </w:pPr>
      <w:r w:rsidRPr="00921ED3">
        <w:t>МИ Исполнителя вправе блокировать учетную запись специалиста группы сопровождения если специалист не выполняет требования Стандартов обслуживания ИТ-систем ФК;</w:t>
      </w:r>
    </w:p>
    <w:p w:rsidR="00D53BF7" w:rsidRPr="00921ED3" w:rsidRDefault="00D53BF7" w:rsidP="00E55410">
      <w:pPr>
        <w:pStyle w:val="12"/>
      </w:pPr>
      <w:r w:rsidRPr="00921ED3">
        <w:t>МИ Исполнителя может создавать совместные группы, состоящие из специалистов Исполнителя, входящих в службы сопровождения, для совместных работ по устранению инцидентов и аварий;</w:t>
      </w:r>
    </w:p>
    <w:p w:rsidR="00D53BF7" w:rsidRPr="00921ED3" w:rsidRDefault="00D53BF7" w:rsidP="00E55410">
      <w:pPr>
        <w:pStyle w:val="12"/>
      </w:pPr>
      <w:r w:rsidRPr="00921ED3">
        <w:t>МИ Исполнителя вправе запрашивать у служб сопровождения актуальную информацию по Заявкам;</w:t>
      </w:r>
    </w:p>
    <w:p w:rsidR="00D53BF7" w:rsidRPr="00921ED3" w:rsidRDefault="00D53BF7" w:rsidP="00E55410">
      <w:pPr>
        <w:pStyle w:val="12"/>
      </w:pPr>
      <w:r w:rsidRPr="00921ED3">
        <w:t>МИ Исполнителя вправе изменять приоритеты заявок в случае служебной необходимости</w:t>
      </w:r>
      <w:r w:rsidR="002B1E9E" w:rsidRPr="00921ED3">
        <w:t xml:space="preserve"> по согласованию с МИ Заказчика и Кураторами</w:t>
      </w:r>
      <w:r w:rsidR="00AA4736" w:rsidRPr="00921ED3">
        <w:t xml:space="preserve"> служб сопровождения</w:t>
      </w:r>
      <w:r w:rsidRPr="00921ED3">
        <w:t>;</w:t>
      </w:r>
    </w:p>
    <w:p w:rsidR="00F75554" w:rsidRPr="00921ED3" w:rsidRDefault="00405A49" w:rsidP="00AA4736">
      <w:pPr>
        <w:pStyle w:val="ac"/>
      </w:pPr>
      <w:r w:rsidRPr="00921ED3">
        <w:rPr>
          <w:b/>
        </w:rPr>
        <w:t>Менеджер</w:t>
      </w:r>
      <w:r w:rsidR="00F75554" w:rsidRPr="00921ED3">
        <w:rPr>
          <w:b/>
        </w:rPr>
        <w:t xml:space="preserve"> инцидентов </w:t>
      </w:r>
      <w:r w:rsidRPr="00921ED3">
        <w:rPr>
          <w:b/>
        </w:rPr>
        <w:t>обязан</w:t>
      </w:r>
      <w:r w:rsidR="00F75554" w:rsidRPr="00921ED3">
        <w:t>:</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F75554" w:rsidRPr="00921ED3" w:rsidRDefault="00F75554" w:rsidP="00E55410">
      <w:pPr>
        <w:pStyle w:val="12"/>
      </w:pPr>
      <w:r w:rsidRPr="00921ED3">
        <w:t>Знать:</w:t>
      </w:r>
      <w:r w:rsidR="006F41EC" w:rsidRPr="00C825BD">
        <w:rPr>
          <w:color w:val="FFFFFF" w:themeColor="background1"/>
        </w:rPr>
        <w:fldChar w:fldCharType="begin"/>
      </w:r>
      <w:r w:rsidR="009B51DA" w:rsidRPr="00C825BD">
        <w:rPr>
          <w:color w:val="FFFFFF" w:themeColor="background1"/>
        </w:rPr>
        <w:instrText xml:space="preserve"> LISTNUM  _a \l 1 \s 0 </w:instrText>
      </w:r>
      <w:r w:rsidR="006F41EC" w:rsidRPr="00C825BD">
        <w:rPr>
          <w:color w:val="FFFFFF" w:themeColor="background1"/>
        </w:rPr>
        <w:fldChar w:fldCharType="end"/>
      </w:r>
    </w:p>
    <w:p w:rsidR="00F75554" w:rsidRPr="00921ED3" w:rsidRDefault="00F75554" w:rsidP="00DF085B">
      <w:pPr>
        <w:pStyle w:val="a0"/>
      </w:pPr>
      <w:r w:rsidRPr="00921ED3">
        <w:t>настоящую инструкцию;</w:t>
      </w:r>
    </w:p>
    <w:p w:rsidR="00F75554" w:rsidRPr="00921ED3" w:rsidRDefault="00F75554" w:rsidP="00DF085B">
      <w:pPr>
        <w:pStyle w:val="a0"/>
      </w:pPr>
      <w:r w:rsidRPr="00921ED3">
        <w:t>инструкцию специалиста;</w:t>
      </w:r>
    </w:p>
    <w:p w:rsidR="00F75554" w:rsidRPr="00921ED3" w:rsidRDefault="00F75554" w:rsidP="00DF085B">
      <w:pPr>
        <w:pStyle w:val="a0"/>
      </w:pPr>
      <w:r w:rsidRPr="00921ED3">
        <w:t>единый процесс управления инцидентами, утвержденный руководством Заказчика и принятый к исполнению в организации Заказчика;</w:t>
      </w:r>
    </w:p>
    <w:p w:rsidR="00F75554" w:rsidRPr="00921ED3" w:rsidRDefault="00F75554" w:rsidP="00DF085B">
      <w:pPr>
        <w:pStyle w:val="a0"/>
      </w:pPr>
      <w:r w:rsidRPr="00921ED3">
        <w:t>правила составления наименований объектов в системе СУЭ ФК и их актуализации.</w:t>
      </w:r>
    </w:p>
    <w:p w:rsidR="00F75554" w:rsidRPr="00921ED3" w:rsidRDefault="00F75554" w:rsidP="00E55410">
      <w:pPr>
        <w:pStyle w:val="12"/>
      </w:pPr>
      <w:r w:rsidRPr="00921ED3">
        <w:t>Уметь пользоваться средствами связи и персональным компьютером.</w:t>
      </w:r>
    </w:p>
    <w:p w:rsidR="00F75554" w:rsidRPr="00921ED3" w:rsidRDefault="00F75554" w:rsidP="00E55410">
      <w:pPr>
        <w:pStyle w:val="12"/>
      </w:pPr>
      <w:r w:rsidRPr="00921ED3">
        <w:t>Перед началом работы:</w:t>
      </w:r>
      <w:r w:rsidR="006F41EC" w:rsidRPr="00C825BD">
        <w:rPr>
          <w:color w:val="FFFFFF" w:themeColor="background1"/>
        </w:rPr>
        <w:fldChar w:fldCharType="begin"/>
      </w:r>
      <w:r w:rsidR="009B51DA" w:rsidRPr="00C825BD">
        <w:rPr>
          <w:color w:val="FFFFFF" w:themeColor="background1"/>
        </w:rPr>
        <w:instrText xml:space="preserve"> LISTNUM  _a \l 1 \s 0 </w:instrText>
      </w:r>
      <w:r w:rsidR="006F41EC" w:rsidRPr="00C825BD">
        <w:rPr>
          <w:color w:val="FFFFFF" w:themeColor="background1"/>
        </w:rPr>
        <w:fldChar w:fldCharType="end"/>
      </w:r>
    </w:p>
    <w:p w:rsidR="00F75554" w:rsidRPr="00921ED3" w:rsidRDefault="00F75554" w:rsidP="00DF085B">
      <w:pPr>
        <w:pStyle w:val="a0"/>
      </w:pPr>
      <w:r w:rsidRPr="00921ED3">
        <w:t>проверить работоспособность средств связи и персонального компьютера на своем рабочем месте;</w:t>
      </w:r>
    </w:p>
    <w:p w:rsidR="00F75554" w:rsidRPr="00921ED3" w:rsidRDefault="00F75554" w:rsidP="00DF085B">
      <w:pPr>
        <w:pStyle w:val="a0"/>
      </w:pPr>
      <w:r w:rsidRPr="00921ED3">
        <w:t>загрузить на персональном компьютере клиентское место системы СУЭ ФК со своими персональными данными.</w:t>
      </w:r>
    </w:p>
    <w:p w:rsidR="00F75554" w:rsidRPr="00921ED3" w:rsidRDefault="00F75554" w:rsidP="00E55410">
      <w:pPr>
        <w:pStyle w:val="12"/>
      </w:pPr>
      <w:r w:rsidRPr="00921ED3">
        <w:t>В течение рабочего дня:</w:t>
      </w:r>
      <w:r w:rsidR="006F41EC" w:rsidRPr="00C825BD">
        <w:rPr>
          <w:color w:val="FFFFFF" w:themeColor="background1"/>
        </w:rPr>
        <w:fldChar w:fldCharType="begin"/>
      </w:r>
      <w:r w:rsidR="009B51DA" w:rsidRPr="00C825BD">
        <w:rPr>
          <w:color w:val="FFFFFF" w:themeColor="background1"/>
        </w:rPr>
        <w:instrText xml:space="preserve"> LISTNUM  _a \l 1 \s 0 </w:instrText>
      </w:r>
      <w:r w:rsidR="006F41EC" w:rsidRPr="00C825BD">
        <w:rPr>
          <w:color w:val="FFFFFF" w:themeColor="background1"/>
        </w:rPr>
        <w:fldChar w:fldCharType="end"/>
      </w:r>
    </w:p>
    <w:p w:rsidR="00F75554" w:rsidRPr="00921ED3" w:rsidRDefault="00F75554" w:rsidP="00DF085B">
      <w:pPr>
        <w:pStyle w:val="a0"/>
      </w:pPr>
      <w:r w:rsidRPr="00921ED3">
        <w:t>Устранять конфликтные ситуации, возникающие в ходе выполнения Заявок</w:t>
      </w:r>
      <w:r w:rsidR="004D5B08" w:rsidRPr="00921ED3">
        <w:t>;</w:t>
      </w:r>
    </w:p>
    <w:p w:rsidR="004D5B08" w:rsidRPr="00921ED3" w:rsidRDefault="00F75554" w:rsidP="00DF085B">
      <w:pPr>
        <w:pStyle w:val="a0"/>
      </w:pPr>
      <w:r w:rsidRPr="00921ED3">
        <w:t>Контролировать обработку Заявок исп</w:t>
      </w:r>
      <w:r w:rsidR="004D5B08" w:rsidRPr="00921ED3">
        <w:t>олнителями и диспетчерами ДС ФК;</w:t>
      </w:r>
    </w:p>
    <w:p w:rsidR="00F75554" w:rsidRPr="00921ED3" w:rsidRDefault="00F75554" w:rsidP="00DF085B">
      <w:pPr>
        <w:pStyle w:val="a0"/>
      </w:pPr>
      <w:r w:rsidRPr="00921ED3">
        <w:t>Принимать участие в моделировании и совершенствовании пр</w:t>
      </w:r>
      <w:r w:rsidR="004D5B08" w:rsidRPr="00921ED3">
        <w:t>оцессов сервисных подразделений;</w:t>
      </w:r>
    </w:p>
    <w:p w:rsidR="00F75554" w:rsidRPr="00921ED3" w:rsidRDefault="00F75554" w:rsidP="00DF085B">
      <w:pPr>
        <w:pStyle w:val="a0"/>
      </w:pPr>
      <w:r w:rsidRPr="00921ED3">
        <w:t>В рамках совершенствования процессов предоставления услуг анализировать с</w:t>
      </w:r>
      <w:r w:rsidR="004D5B08" w:rsidRPr="00921ED3">
        <w:t>татистику, выдавая рекомендации;</w:t>
      </w:r>
    </w:p>
    <w:p w:rsidR="00F75554" w:rsidRPr="00921ED3" w:rsidRDefault="00F75554" w:rsidP="00DF085B">
      <w:pPr>
        <w:pStyle w:val="a0"/>
      </w:pPr>
      <w:r w:rsidRPr="00921ED3">
        <w:t>Поддерживать отношения с подразделениями Заказчика и сторонними организациями, вовлеченными в процесс обслуживания и эксплу</w:t>
      </w:r>
      <w:r w:rsidR="004D5B08" w:rsidRPr="00921ED3">
        <w:t>атации инфраструктуры Заказчика;</w:t>
      </w:r>
    </w:p>
    <w:p w:rsidR="00F75554" w:rsidRPr="00921ED3" w:rsidRDefault="00F75554" w:rsidP="00DF085B">
      <w:pPr>
        <w:pStyle w:val="a0"/>
      </w:pPr>
      <w:r w:rsidRPr="00921ED3">
        <w:t>Контролировать поддержку актуальности таблиц диспетчер</w:t>
      </w:r>
      <w:r w:rsidR="004D5B08" w:rsidRPr="00921ED3">
        <w:t>изации и системных справочников;</w:t>
      </w:r>
    </w:p>
    <w:p w:rsidR="00F75554" w:rsidRPr="00921ED3" w:rsidRDefault="00F75554" w:rsidP="00DF085B">
      <w:pPr>
        <w:pStyle w:val="a0"/>
      </w:pPr>
      <w:r w:rsidRPr="00921ED3">
        <w:t>Организовывать проведение пери</w:t>
      </w:r>
      <w:r w:rsidR="004D5B08" w:rsidRPr="00921ED3">
        <w:t>одических тренингов ДС ФК и УИС;</w:t>
      </w:r>
    </w:p>
    <w:p w:rsidR="00F75554" w:rsidRPr="00921ED3" w:rsidRDefault="00F75554" w:rsidP="00DF085B">
      <w:pPr>
        <w:pStyle w:val="a0"/>
      </w:pPr>
      <w:r w:rsidRPr="00921ED3">
        <w:t>Выявлять случаи нарушения процесса управления Инцидентами, принимать меры по изб</w:t>
      </w:r>
      <w:r w:rsidR="004D5B08" w:rsidRPr="00921ED3">
        <w:t>ежанию повторения таких случаев;</w:t>
      </w:r>
    </w:p>
    <w:p w:rsidR="00F75554" w:rsidRPr="00921ED3" w:rsidRDefault="00F75554" w:rsidP="00DF085B">
      <w:pPr>
        <w:pStyle w:val="a0"/>
      </w:pPr>
      <w:r w:rsidRPr="00921ED3">
        <w:t>Согласовывать перечень критических ситуаций, принимать меры по разреш</w:t>
      </w:r>
      <w:r w:rsidR="004D5B08" w:rsidRPr="00921ED3">
        <w:t>ению таких критических ситуаций;</w:t>
      </w:r>
    </w:p>
    <w:p w:rsidR="00F75554" w:rsidRPr="00921ED3" w:rsidRDefault="00F75554" w:rsidP="00DF085B">
      <w:pPr>
        <w:pStyle w:val="a0"/>
      </w:pPr>
      <w:r w:rsidRPr="00921ED3">
        <w:t>Регулярно контролировать в системе СУЭ ФК и/или по электронной почте получение назначенны</w:t>
      </w:r>
      <w:r w:rsidR="004D5B08" w:rsidRPr="00921ED3">
        <w:t>х ему Заявок;</w:t>
      </w:r>
    </w:p>
    <w:p w:rsidR="00F75554" w:rsidRPr="00921ED3" w:rsidRDefault="00F75554" w:rsidP="00DF085B">
      <w:pPr>
        <w:pStyle w:val="a0"/>
      </w:pPr>
      <w:r w:rsidRPr="00921ED3">
        <w:t>Своевременно рассматривать Заявки типа «Жалоба» и «Предложение-информация», принимать по ним соответствующие м</w:t>
      </w:r>
      <w:r w:rsidR="004D5B08" w:rsidRPr="00921ED3">
        <w:t>еры, согласовывать с Заказчиком;</w:t>
      </w:r>
    </w:p>
    <w:p w:rsidR="00F75554" w:rsidRPr="00921ED3" w:rsidRDefault="00F75554" w:rsidP="00DF085B">
      <w:pPr>
        <w:pStyle w:val="a0"/>
      </w:pPr>
      <w:r w:rsidRPr="00921ED3">
        <w:t>Контролировать в системе СУЭ ФК полноту и корректность, а также время реакции и время исполнения За</w:t>
      </w:r>
      <w:r w:rsidR="004D5B08" w:rsidRPr="00921ED3">
        <w:t>явок исполнителями;</w:t>
      </w:r>
    </w:p>
    <w:p w:rsidR="00F75554" w:rsidRPr="00921ED3" w:rsidRDefault="00F75554" w:rsidP="00DF085B">
      <w:pPr>
        <w:pStyle w:val="a0"/>
      </w:pPr>
      <w:r w:rsidRPr="00921ED3">
        <w:t>Формировать отчеты по запросам Заказчика и принимать учас</w:t>
      </w:r>
      <w:r w:rsidR="004D5B08" w:rsidRPr="00921ED3">
        <w:t>тие в разработке новых отчетов;</w:t>
      </w:r>
    </w:p>
    <w:p w:rsidR="00F75554" w:rsidRPr="00921ED3" w:rsidRDefault="009C75E4" w:rsidP="00DF085B">
      <w:pPr>
        <w:pStyle w:val="a0"/>
      </w:pPr>
      <w:r w:rsidRPr="00921ED3">
        <w:t>П</w:t>
      </w:r>
      <w:r w:rsidR="00F75554" w:rsidRPr="00921ED3">
        <w:t>о окончании рабочего дня – закрыть программу СУЭ ФК н</w:t>
      </w:r>
      <w:r w:rsidR="004D5B08" w:rsidRPr="00921ED3">
        <w:t>а своем персональном компьютере;</w:t>
      </w:r>
    </w:p>
    <w:p w:rsidR="00631D9D" w:rsidRPr="00921ED3" w:rsidRDefault="00631D9D" w:rsidP="00CF06B7">
      <w:pPr>
        <w:pStyle w:val="41"/>
      </w:pPr>
      <w:bookmarkStart w:id="30" w:name="_Toc386214573"/>
      <w:r w:rsidRPr="00921ED3">
        <w:t>Лидер команды техподдержки</w:t>
      </w:r>
      <w:bookmarkEnd w:id="30"/>
    </w:p>
    <w:p w:rsidR="00631D9D" w:rsidRPr="00921ED3" w:rsidRDefault="00631D9D" w:rsidP="00CF06B7">
      <w:pPr>
        <w:pStyle w:val="ac"/>
      </w:pPr>
      <w:r w:rsidRPr="00921ED3">
        <w:rPr>
          <w:b/>
        </w:rPr>
        <w:t>В задачи лидера команды техподдержки</w:t>
      </w:r>
      <w:r w:rsidR="00757E2F" w:rsidRPr="00921ED3">
        <w:rPr>
          <w:b/>
        </w:rPr>
        <w:t xml:space="preserve"> входит</w:t>
      </w:r>
      <w:r w:rsidRPr="00921ED3">
        <w:t>:</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631D9D" w:rsidRPr="00921ED3" w:rsidRDefault="008A60D3" w:rsidP="00E55410">
      <w:pPr>
        <w:pStyle w:val="12"/>
      </w:pPr>
      <w:r w:rsidRPr="00921ED3">
        <w:t>Р</w:t>
      </w:r>
      <w:r w:rsidR="00631D9D" w:rsidRPr="00921ED3">
        <w:t>ешение организационных и технических вопросов со стороны Исполнителя;</w:t>
      </w:r>
    </w:p>
    <w:p w:rsidR="00631D9D" w:rsidRPr="00921ED3" w:rsidRDefault="008A60D3" w:rsidP="00E55410">
      <w:pPr>
        <w:pStyle w:val="12"/>
      </w:pPr>
      <w:r w:rsidRPr="00921ED3">
        <w:t>К</w:t>
      </w:r>
      <w:r w:rsidR="00631D9D" w:rsidRPr="00921ED3">
        <w:t>онтроль уровня качества предоставляемых услуг (выполняемых работ) и удовлетворенности Заказчика принятыми решениями;</w:t>
      </w:r>
    </w:p>
    <w:p w:rsidR="00631D9D" w:rsidRPr="00921ED3" w:rsidRDefault="008A60D3" w:rsidP="00E55410">
      <w:pPr>
        <w:pStyle w:val="12"/>
      </w:pPr>
      <w:r w:rsidRPr="00921ED3">
        <w:t>О</w:t>
      </w:r>
      <w:r w:rsidR="00631D9D" w:rsidRPr="00921ED3">
        <w:t>рганизация работы специалистов Исполнителя в соответствии с заполненным Исполнителем документом «Перечень сервисов», планами проведения регламентных и профилактических работ и другими регламентирующими документами Заказчика.</w:t>
      </w:r>
    </w:p>
    <w:p w:rsidR="00631D9D" w:rsidRPr="00921ED3" w:rsidRDefault="00631D9D" w:rsidP="00E01C11">
      <w:pPr>
        <w:pStyle w:val="ac"/>
      </w:pPr>
      <w:r w:rsidRPr="00921ED3">
        <w:rPr>
          <w:b/>
        </w:rPr>
        <w:t>Лидер команды техподдержки отвечает за</w:t>
      </w:r>
      <w:r w:rsidRPr="00921ED3">
        <w:t>:</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631D9D" w:rsidRPr="00921ED3" w:rsidRDefault="008A60D3" w:rsidP="00E55410">
      <w:pPr>
        <w:pStyle w:val="12"/>
      </w:pPr>
      <w:r w:rsidRPr="00921ED3">
        <w:t>С</w:t>
      </w:r>
      <w:r w:rsidR="00631D9D" w:rsidRPr="00921ED3">
        <w:t>воевременное назначение Заявок (Рабочих заданий/Обращений) на работы специалистам его команды;</w:t>
      </w:r>
    </w:p>
    <w:p w:rsidR="00631D9D" w:rsidRPr="00921ED3" w:rsidRDefault="008A60D3" w:rsidP="00E55410">
      <w:pPr>
        <w:pStyle w:val="12"/>
      </w:pPr>
      <w:r w:rsidRPr="00921ED3">
        <w:t>В</w:t>
      </w:r>
      <w:r w:rsidR="00631D9D" w:rsidRPr="00921ED3">
        <w:t xml:space="preserve">ыполнение специалистами команды работ по Заявкам на работы по правилам инструкции специалиста </w:t>
      </w:r>
      <w:r w:rsidR="009E6F0E">
        <w:t>2-й</w:t>
      </w:r>
      <w:r w:rsidR="00631D9D" w:rsidRPr="00921ED3">
        <w:t xml:space="preserve"> и </w:t>
      </w:r>
      <w:r w:rsidR="009E6F0E">
        <w:t>3-й</w:t>
      </w:r>
      <w:r w:rsidR="00631D9D" w:rsidRPr="00921ED3">
        <w:t xml:space="preserve"> линии поддержки;</w:t>
      </w:r>
    </w:p>
    <w:p w:rsidR="00631D9D" w:rsidRPr="00921ED3" w:rsidRDefault="008A60D3" w:rsidP="00E55410">
      <w:pPr>
        <w:pStyle w:val="12"/>
      </w:pPr>
      <w:r w:rsidRPr="00921ED3">
        <w:t>Р</w:t>
      </w:r>
      <w:r w:rsidR="00631D9D" w:rsidRPr="00921ED3">
        <w:t>егистрацию специалистами команды в системе СУЭ ФК информации о выполненных работах по Заявкам (Рабочим заданиям/Обращениям), Инцидентам от систем мониторинга.</w:t>
      </w:r>
    </w:p>
    <w:p w:rsidR="00631D9D" w:rsidRPr="00921ED3" w:rsidRDefault="00631D9D" w:rsidP="00E01C11">
      <w:pPr>
        <w:pStyle w:val="ac"/>
      </w:pPr>
      <w:r w:rsidRPr="00921ED3">
        <w:rPr>
          <w:b/>
        </w:rPr>
        <w:t>Лидер команды техподдержки, кроме выполнения нижеперечисленных обязанностей, выполняет поручения следующих сотрудников</w:t>
      </w:r>
      <w:r w:rsidRPr="00921ED3">
        <w:t>:</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631D9D" w:rsidRPr="00921ED3" w:rsidRDefault="001776E9" w:rsidP="00E55410">
      <w:pPr>
        <w:pStyle w:val="12"/>
      </w:pPr>
      <w:r w:rsidRPr="00921ED3">
        <w:t>МИ</w:t>
      </w:r>
      <w:r w:rsidR="00631D9D" w:rsidRPr="00921ED3">
        <w:t>;</w:t>
      </w:r>
    </w:p>
    <w:p w:rsidR="00631D9D" w:rsidRPr="00921ED3" w:rsidRDefault="00631D9D" w:rsidP="00E55410">
      <w:pPr>
        <w:pStyle w:val="12"/>
      </w:pPr>
      <w:r w:rsidRPr="00921ED3">
        <w:t>куратора Заказчика.</w:t>
      </w:r>
    </w:p>
    <w:p w:rsidR="00631D9D" w:rsidRPr="00921ED3" w:rsidRDefault="00631D9D" w:rsidP="008A60D3">
      <w:pPr>
        <w:pStyle w:val="ac"/>
      </w:pPr>
      <w:r w:rsidRPr="00921ED3">
        <w:rPr>
          <w:b/>
        </w:rPr>
        <w:t>Лидер команды техподдержки обязан</w:t>
      </w:r>
      <w:r w:rsidRPr="00921ED3">
        <w:t>:</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631D9D" w:rsidRPr="00921ED3" w:rsidRDefault="00631D9D" w:rsidP="00E55410">
      <w:pPr>
        <w:pStyle w:val="12"/>
      </w:pPr>
      <w:r w:rsidRPr="00921ED3">
        <w:t>Знать:</w:t>
      </w:r>
      <w:r w:rsidR="006F41EC" w:rsidRPr="00C825BD">
        <w:rPr>
          <w:color w:val="FFFFFF" w:themeColor="background1"/>
        </w:rPr>
        <w:fldChar w:fldCharType="begin"/>
      </w:r>
      <w:r w:rsidR="009B51DA" w:rsidRPr="00C825BD">
        <w:rPr>
          <w:color w:val="FFFFFF" w:themeColor="background1"/>
        </w:rPr>
        <w:instrText xml:space="preserve"> LISTNUM  _a \l 1 \s 0 </w:instrText>
      </w:r>
      <w:r w:rsidR="006F41EC" w:rsidRPr="00C825BD">
        <w:rPr>
          <w:color w:val="FFFFFF" w:themeColor="background1"/>
        </w:rPr>
        <w:fldChar w:fldCharType="end"/>
      </w:r>
    </w:p>
    <w:p w:rsidR="00631D9D" w:rsidRPr="00921ED3" w:rsidRDefault="00631D9D" w:rsidP="00DF085B">
      <w:pPr>
        <w:pStyle w:val="a0"/>
      </w:pPr>
      <w:r w:rsidRPr="00921ED3">
        <w:t>настоящую инструкцию;</w:t>
      </w:r>
    </w:p>
    <w:p w:rsidR="00631D9D" w:rsidRPr="00921ED3" w:rsidRDefault="00631D9D" w:rsidP="00DF085B">
      <w:pPr>
        <w:pStyle w:val="a0"/>
      </w:pPr>
      <w:r w:rsidRPr="00921ED3">
        <w:t>инструкцию специалиста;</w:t>
      </w:r>
    </w:p>
    <w:p w:rsidR="00631D9D" w:rsidRPr="00921ED3" w:rsidRDefault="00631D9D" w:rsidP="00DF085B">
      <w:pPr>
        <w:pStyle w:val="a0"/>
      </w:pPr>
      <w:r w:rsidRPr="00921ED3">
        <w:t>единый процесс управления инцидентами, утвержденный руководством Заказчика и принятый к исполнению в организации Заказчика;</w:t>
      </w:r>
    </w:p>
    <w:p w:rsidR="00631D9D" w:rsidRPr="00921ED3" w:rsidRDefault="00631D9D" w:rsidP="00DF085B">
      <w:pPr>
        <w:pStyle w:val="a0"/>
      </w:pPr>
      <w:r w:rsidRPr="00921ED3">
        <w:t>правила составления наименований объектов в системе СУЭ ФК и их актуализации.</w:t>
      </w:r>
    </w:p>
    <w:p w:rsidR="00631D9D" w:rsidRPr="00921ED3" w:rsidRDefault="00631D9D" w:rsidP="00E55410">
      <w:pPr>
        <w:pStyle w:val="12"/>
      </w:pPr>
      <w:r w:rsidRPr="00921ED3">
        <w:t>Уметь пользоваться средствами связи и персональным компьютером с клиентским рабочим местом системы СУЭ ФК.</w:t>
      </w:r>
    </w:p>
    <w:p w:rsidR="00631D9D" w:rsidRPr="00921ED3" w:rsidRDefault="00631D9D" w:rsidP="00E55410">
      <w:pPr>
        <w:pStyle w:val="12"/>
      </w:pPr>
      <w:r w:rsidRPr="00921ED3">
        <w:t>Перед началом работы:</w:t>
      </w:r>
      <w:r w:rsidR="006F41EC" w:rsidRPr="00C825BD">
        <w:rPr>
          <w:color w:val="FFFFFF" w:themeColor="background1"/>
        </w:rPr>
        <w:fldChar w:fldCharType="begin"/>
      </w:r>
      <w:r w:rsidR="009B51DA" w:rsidRPr="00C825BD">
        <w:rPr>
          <w:color w:val="FFFFFF" w:themeColor="background1"/>
        </w:rPr>
        <w:instrText xml:space="preserve"> LISTNUM  _a \l 1 \s 0 </w:instrText>
      </w:r>
      <w:r w:rsidR="006F41EC" w:rsidRPr="00C825BD">
        <w:rPr>
          <w:color w:val="FFFFFF" w:themeColor="background1"/>
        </w:rPr>
        <w:fldChar w:fldCharType="end"/>
      </w:r>
    </w:p>
    <w:p w:rsidR="00631D9D" w:rsidRPr="00921ED3" w:rsidRDefault="00631D9D" w:rsidP="00DF085B">
      <w:pPr>
        <w:pStyle w:val="a0"/>
      </w:pPr>
      <w:r w:rsidRPr="00921ED3">
        <w:t>проверить работоспособность средств связи и персонального компьютера на своем рабочем месте;</w:t>
      </w:r>
    </w:p>
    <w:p w:rsidR="00631D9D" w:rsidRPr="00921ED3" w:rsidRDefault="00631D9D" w:rsidP="00DF085B">
      <w:pPr>
        <w:pStyle w:val="a0"/>
      </w:pPr>
      <w:r w:rsidRPr="00921ED3">
        <w:t>загрузить на персональном компьютере клиентское место системы СУЭ ФК со своими персональными данными.</w:t>
      </w:r>
    </w:p>
    <w:p w:rsidR="00631D9D" w:rsidRPr="00921ED3" w:rsidRDefault="00631D9D" w:rsidP="00E55410">
      <w:pPr>
        <w:pStyle w:val="12"/>
      </w:pPr>
      <w:r w:rsidRPr="00921ED3">
        <w:t>В течение рабочего дня:</w:t>
      </w:r>
      <w:r w:rsidR="006F41EC" w:rsidRPr="00C825BD">
        <w:rPr>
          <w:color w:val="FFFFFF" w:themeColor="background1"/>
        </w:rPr>
        <w:fldChar w:fldCharType="begin"/>
      </w:r>
      <w:r w:rsidR="009B51DA" w:rsidRPr="00C825BD">
        <w:rPr>
          <w:color w:val="FFFFFF" w:themeColor="background1"/>
        </w:rPr>
        <w:instrText xml:space="preserve"> LISTNUM  _a \l 1 \s 0 </w:instrText>
      </w:r>
      <w:r w:rsidR="006F41EC" w:rsidRPr="00C825BD">
        <w:rPr>
          <w:color w:val="FFFFFF" w:themeColor="background1"/>
        </w:rPr>
        <w:fldChar w:fldCharType="end"/>
      </w:r>
    </w:p>
    <w:p w:rsidR="00631D9D" w:rsidRPr="00921ED3" w:rsidRDefault="00631D9D" w:rsidP="00DF085B">
      <w:pPr>
        <w:pStyle w:val="a0"/>
      </w:pPr>
      <w:r w:rsidRPr="00921ED3">
        <w:t>Регулярно контролировать в системе СУЭ ФК и/или по электронной почте получение новых, назначенных его команде Заявок, Инцидентов от систем мониторинга, после их появления знакомиться с их содержанием.</w:t>
      </w:r>
    </w:p>
    <w:p w:rsidR="00631D9D" w:rsidRPr="00921ED3" w:rsidRDefault="00631D9D" w:rsidP="00DF085B">
      <w:pPr>
        <w:pStyle w:val="a0"/>
      </w:pPr>
      <w:r w:rsidRPr="00921ED3">
        <w:t>Регулярно контролировать по электронной почте получение сообщений об изменениях в Заявках, Инцидентах от систем мониторинга, после их появления принимать решения по изменению порядка выполнения работ специалистами.</w:t>
      </w:r>
    </w:p>
    <w:p w:rsidR="00631D9D" w:rsidRPr="00921ED3" w:rsidRDefault="00631D9D" w:rsidP="00DF085B">
      <w:pPr>
        <w:pStyle w:val="a0"/>
      </w:pPr>
      <w:r w:rsidRPr="00921ED3">
        <w:t>В течение 15 минут после получения новой Заявки или Инцидента от систем мониторинга возвращать её (его) оператору Диспетчерской службы ФК, если указанное в Заявке не относится к области ответственности его команды, с указанием в поле «Решение» по Заявке причины такого возврата.</w:t>
      </w:r>
    </w:p>
    <w:p w:rsidR="00631D9D" w:rsidRPr="00921ED3" w:rsidRDefault="00631D9D" w:rsidP="00DF085B">
      <w:pPr>
        <w:pStyle w:val="a0"/>
      </w:pPr>
      <w:r w:rsidRPr="00921ED3">
        <w:t>Распределять для своевременного выполнения назначенные команде Заявки и Инциденты от систем мониторинга между присутствующими в ЦАФК специалистами команды, извещая их о таком назначении организационно, но отразив данное назначение в поле «Исполнитель».</w:t>
      </w:r>
    </w:p>
    <w:p w:rsidR="00631D9D" w:rsidRPr="00921ED3" w:rsidRDefault="00631D9D" w:rsidP="00DF085B">
      <w:pPr>
        <w:pStyle w:val="a0"/>
      </w:pPr>
      <w:r w:rsidRPr="00921ED3">
        <w:t>Вносить в СУЭ ФК информацию от специалистов по обновлению статуса Заявок в случае временной недоступности СУЭ ФК для специалистов.</w:t>
      </w:r>
    </w:p>
    <w:p w:rsidR="00631D9D" w:rsidRPr="00921ED3" w:rsidRDefault="00631D9D" w:rsidP="00DF085B">
      <w:pPr>
        <w:pStyle w:val="a0"/>
      </w:pPr>
      <w:r w:rsidRPr="00921ED3">
        <w:t>Не реже одного раза в день контролировать работу специалистов команды и их решения по Заявкам, правильность и своевременность регистрации специалистами в системе СУЭ ФК информации о работах по Заявкам, а также сроки и качество исполнения Заявок специалистами его команды.</w:t>
      </w:r>
    </w:p>
    <w:p w:rsidR="00631D9D" w:rsidRPr="00921ED3" w:rsidRDefault="00631D9D" w:rsidP="00E55410">
      <w:pPr>
        <w:pStyle w:val="12"/>
      </w:pPr>
      <w:r w:rsidRPr="00921ED3">
        <w:t>В случае получения заявки с наивысшим приоритетом проконтролировать:</w:t>
      </w:r>
      <w:r w:rsidR="006F41EC" w:rsidRPr="00921ED3">
        <w:rPr>
          <w:color w:val="FFFFFF" w:themeColor="background1"/>
        </w:rPr>
        <w:fldChar w:fldCharType="begin"/>
      </w:r>
      <w:r w:rsidR="009B51DA" w:rsidRPr="00921ED3">
        <w:rPr>
          <w:color w:val="FFFFFF" w:themeColor="background1"/>
        </w:rPr>
        <w:instrText xml:space="preserve"> LISTNUM  _a \l 1 \s 0 </w:instrText>
      </w:r>
      <w:r w:rsidR="006F41EC" w:rsidRPr="00921ED3">
        <w:rPr>
          <w:color w:val="FFFFFF" w:themeColor="background1"/>
        </w:rPr>
        <w:fldChar w:fldCharType="end"/>
      </w:r>
    </w:p>
    <w:p w:rsidR="00631D9D" w:rsidRPr="00921ED3" w:rsidRDefault="00631D9D" w:rsidP="00DF085B">
      <w:pPr>
        <w:pStyle w:val="a0"/>
      </w:pPr>
      <w:r w:rsidRPr="00921ED3">
        <w:t>чтобы специалисты связались с контактным лицом представителя руководства Федерального казначейства, указанным в заявке, (или связаться самому) в срок, указанный как время реакции в Приложении Б.1 для уточнения желаемого времени начала работ, если работы требуется провести на рабочем месте представителя руководства Федерального казначейства;</w:t>
      </w:r>
    </w:p>
    <w:p w:rsidR="00631D9D" w:rsidRPr="00921ED3" w:rsidRDefault="00631D9D" w:rsidP="00DF085B">
      <w:pPr>
        <w:pStyle w:val="a0"/>
      </w:pPr>
      <w:r w:rsidRPr="00921ED3">
        <w:t>срок начала выполнения заявки с наивысшим приоритетом;</w:t>
      </w:r>
    </w:p>
    <w:p w:rsidR="00631D9D" w:rsidRPr="00921ED3" w:rsidRDefault="00631D9D" w:rsidP="00DF085B">
      <w:pPr>
        <w:pStyle w:val="a0"/>
      </w:pPr>
      <w:r w:rsidRPr="00921ED3">
        <w:t>результаты выполнения заявки с наивысшим приоритетом.</w:t>
      </w:r>
    </w:p>
    <w:p w:rsidR="00631D9D" w:rsidRPr="00921ED3" w:rsidRDefault="00631D9D" w:rsidP="00E55410">
      <w:pPr>
        <w:pStyle w:val="12"/>
      </w:pPr>
      <w:r w:rsidRPr="00921ED3">
        <w:t>Не реже одного раза в неделю контролировать равномерность распределения работ по Заявкам между специалистами команды.</w:t>
      </w:r>
    </w:p>
    <w:p w:rsidR="00631D9D" w:rsidRPr="00921ED3" w:rsidRDefault="00631D9D" w:rsidP="00E55410">
      <w:pPr>
        <w:pStyle w:val="12"/>
      </w:pPr>
      <w:r w:rsidRPr="00921ED3">
        <w:t>По запросу менеджера инцидентов или куратора службы сопровождения немедленно приостановить текущие работы и предоставить ему необходимую информацию. Предоставление информации по запросу считать более приоритетным, чем выполнение текущих работ.</w:t>
      </w:r>
    </w:p>
    <w:p w:rsidR="00631D9D" w:rsidRPr="00921ED3" w:rsidRDefault="00631D9D" w:rsidP="00E55410">
      <w:pPr>
        <w:pStyle w:val="12"/>
      </w:pPr>
      <w:r w:rsidRPr="00921ED3">
        <w:t>При обращении оператора Диспетчерской службы ФК или менеджера инцидентов для уточнения информации по срокам исполнения Заявки (статус «Направлена специалисту») сообщить предполагаемое время начала работ и, по возможности, назначить ответственного за выполнение Заявки специалиста.</w:t>
      </w:r>
    </w:p>
    <w:p w:rsidR="00631D9D" w:rsidRPr="00921ED3" w:rsidRDefault="00631D9D" w:rsidP="00E55410">
      <w:pPr>
        <w:pStyle w:val="12"/>
      </w:pPr>
      <w:r w:rsidRPr="00921ED3">
        <w:t>Исполнять обязанности специалиста.</w:t>
      </w:r>
    </w:p>
    <w:p w:rsidR="00631D9D" w:rsidRPr="00921ED3" w:rsidRDefault="00631D9D" w:rsidP="00E55410">
      <w:pPr>
        <w:pStyle w:val="12"/>
      </w:pPr>
      <w:r w:rsidRPr="00921ED3">
        <w:t>Принимать участие в тренингах ДС ФК.</w:t>
      </w:r>
    </w:p>
    <w:p w:rsidR="00631D9D" w:rsidRPr="00921ED3" w:rsidRDefault="00631D9D" w:rsidP="00E55410">
      <w:pPr>
        <w:pStyle w:val="12"/>
      </w:pPr>
      <w:r w:rsidRPr="00921ED3">
        <w:t>Формировать отчеты по запросам Заказчика и принимать участие в разработке новых отчетов.</w:t>
      </w:r>
    </w:p>
    <w:p w:rsidR="00631D9D" w:rsidRPr="00921ED3" w:rsidRDefault="00631D9D" w:rsidP="00E55410">
      <w:pPr>
        <w:pStyle w:val="12"/>
      </w:pPr>
      <w:r w:rsidRPr="00921ED3">
        <w:t>В других случаях, не описанных в данной инструкции, пользоваться в текущей работе «Руководством пользователя» системы СУЭ ФК, а также другими нормативно-регламентирующими документами Заказчика.</w:t>
      </w:r>
    </w:p>
    <w:p w:rsidR="00631D9D" w:rsidRPr="00921ED3" w:rsidRDefault="00631D9D" w:rsidP="00E55410">
      <w:pPr>
        <w:pStyle w:val="12"/>
      </w:pPr>
      <w:r w:rsidRPr="00921ED3">
        <w:t>По окончании рабочего дня – закрыть программу СУЭ ФК на своем персональном компьютере.</w:t>
      </w:r>
    </w:p>
    <w:p w:rsidR="005C1216" w:rsidRPr="00921ED3" w:rsidRDefault="005C1216" w:rsidP="00302586">
      <w:pPr>
        <w:pStyle w:val="41"/>
      </w:pPr>
      <w:bookmarkStart w:id="31" w:name="_Toc386214574"/>
      <w:r w:rsidRPr="00921ED3">
        <w:t>Куратор службы сопровождения</w:t>
      </w:r>
      <w:bookmarkEnd w:id="31"/>
    </w:p>
    <w:p w:rsidR="00C2735F" w:rsidRPr="00921ED3" w:rsidRDefault="00C2735F" w:rsidP="00717863">
      <w:pPr>
        <w:pStyle w:val="ac"/>
        <w:rPr>
          <w:b/>
        </w:rPr>
      </w:pPr>
      <w:r w:rsidRPr="00921ED3">
        <w:rPr>
          <w:b/>
        </w:rPr>
        <w:t>В задачи Куратора службы сопровождения входит:</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C2735F" w:rsidRPr="00921ED3" w:rsidRDefault="00C2735F" w:rsidP="00E55410">
      <w:pPr>
        <w:pStyle w:val="12"/>
      </w:pPr>
      <w:r w:rsidRPr="00921ED3">
        <w:t>решение организационных и технических вопросов со стороны Заказчика;</w:t>
      </w:r>
    </w:p>
    <w:p w:rsidR="00C2735F" w:rsidRPr="00921ED3" w:rsidRDefault="00C2735F" w:rsidP="00E55410">
      <w:pPr>
        <w:pStyle w:val="12"/>
      </w:pPr>
      <w:r w:rsidRPr="00921ED3">
        <w:t>контроль уровня качества предоставляемых Исполнителем услуг (выполняемых работ);</w:t>
      </w:r>
    </w:p>
    <w:p w:rsidR="00C2735F" w:rsidRPr="00921ED3" w:rsidRDefault="00C2735F" w:rsidP="00E55410">
      <w:pPr>
        <w:pStyle w:val="12"/>
      </w:pPr>
      <w:r w:rsidRPr="00921ED3">
        <w:t>организация и контроль работы специалистов ДС ФК в соответствии со Стандартами и инструкциями по работе в СУЭ ФК;</w:t>
      </w:r>
    </w:p>
    <w:p w:rsidR="00C2735F" w:rsidRPr="00921ED3" w:rsidRDefault="00C2735F" w:rsidP="00E55410">
      <w:pPr>
        <w:pStyle w:val="12"/>
      </w:pPr>
      <w:r w:rsidRPr="00921ED3">
        <w:t>устранение конфликтных ситуаций в ходе выполнения Заявок;</w:t>
      </w:r>
    </w:p>
    <w:p w:rsidR="00C2735F" w:rsidRPr="00921ED3" w:rsidRDefault="00C2735F" w:rsidP="00E55410">
      <w:pPr>
        <w:pStyle w:val="12"/>
      </w:pPr>
      <w:r w:rsidRPr="00921ED3">
        <w:t>развитие сервисов.</w:t>
      </w:r>
    </w:p>
    <w:p w:rsidR="00C2735F" w:rsidRPr="00921ED3" w:rsidRDefault="00C2735F" w:rsidP="00717863">
      <w:pPr>
        <w:pStyle w:val="ac"/>
        <w:rPr>
          <w:b/>
        </w:rPr>
      </w:pPr>
      <w:r w:rsidRPr="00921ED3">
        <w:rPr>
          <w:b/>
        </w:rPr>
        <w:t>Куратор службы сопровождения отвечает за:</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C2735F" w:rsidRPr="00921ED3" w:rsidRDefault="00C2735F" w:rsidP="00E55410">
      <w:pPr>
        <w:pStyle w:val="12"/>
      </w:pPr>
      <w:r w:rsidRPr="00921ED3">
        <w:t>качественную и своевременную обработку Заявок (Рабочих заданий/Обращений), назначенных Диспетчерской службе;</w:t>
      </w:r>
    </w:p>
    <w:p w:rsidR="00C2735F" w:rsidRPr="00921ED3" w:rsidRDefault="00C2735F" w:rsidP="00E55410">
      <w:pPr>
        <w:pStyle w:val="12"/>
      </w:pPr>
      <w:r w:rsidRPr="00921ED3">
        <w:t>актуальную диспетчеризацию заявок;</w:t>
      </w:r>
    </w:p>
    <w:p w:rsidR="00C2735F" w:rsidRPr="00921ED3" w:rsidRDefault="00C2735F" w:rsidP="00E55410">
      <w:pPr>
        <w:pStyle w:val="12"/>
      </w:pPr>
      <w:r w:rsidRPr="00921ED3">
        <w:t>контроль выполнение специалистами команд процессов и регламентов;</w:t>
      </w:r>
    </w:p>
    <w:p w:rsidR="00C2735F" w:rsidRPr="00921ED3" w:rsidRDefault="00C2735F" w:rsidP="00E55410">
      <w:pPr>
        <w:pStyle w:val="12"/>
      </w:pPr>
      <w:r w:rsidRPr="00921ED3">
        <w:t>снижение конфликтов;</w:t>
      </w:r>
    </w:p>
    <w:p w:rsidR="00C2735F" w:rsidRPr="00921ED3" w:rsidRDefault="00C2735F" w:rsidP="00E55410">
      <w:pPr>
        <w:pStyle w:val="12"/>
      </w:pPr>
      <w:r w:rsidRPr="00921ED3">
        <w:t>обеспечение своевременного решения Заявок с наивысшим приоритетом;</w:t>
      </w:r>
    </w:p>
    <w:p w:rsidR="00C2735F" w:rsidRPr="00921ED3" w:rsidRDefault="00C2735F" w:rsidP="00E55410">
      <w:pPr>
        <w:pStyle w:val="12"/>
      </w:pPr>
      <w:r w:rsidRPr="00921ED3">
        <w:t>сокращение заявок типа «Жалоба».</w:t>
      </w:r>
    </w:p>
    <w:p w:rsidR="00C2735F" w:rsidRPr="00921ED3" w:rsidRDefault="00C2735F" w:rsidP="00717863">
      <w:pPr>
        <w:pStyle w:val="ac"/>
        <w:rPr>
          <w:b/>
        </w:rPr>
      </w:pPr>
      <w:r w:rsidRPr="00921ED3">
        <w:rPr>
          <w:b/>
        </w:rPr>
        <w:t>Куратор службы сопровождения обязан:</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C2735F" w:rsidRPr="00921ED3" w:rsidRDefault="00C2735F" w:rsidP="00E55410">
      <w:pPr>
        <w:pStyle w:val="12"/>
      </w:pPr>
      <w:r w:rsidRPr="00921ED3">
        <w:t>Знать</w:t>
      </w:r>
      <w:r w:rsidRPr="00921ED3">
        <w:rPr>
          <w:b/>
        </w:rPr>
        <w:t>:</w:t>
      </w:r>
      <w:r w:rsidR="006F41EC" w:rsidRPr="00C825BD">
        <w:rPr>
          <w:color w:val="FFFFFF" w:themeColor="background1"/>
        </w:rPr>
        <w:fldChar w:fldCharType="begin"/>
      </w:r>
      <w:r w:rsidR="009B51DA" w:rsidRPr="00C825BD">
        <w:rPr>
          <w:color w:val="FFFFFF" w:themeColor="background1"/>
        </w:rPr>
        <w:instrText xml:space="preserve"> LISTNUM  _a \l 1 \s 0 </w:instrText>
      </w:r>
      <w:r w:rsidR="006F41EC" w:rsidRPr="00C825BD">
        <w:rPr>
          <w:color w:val="FFFFFF" w:themeColor="background1"/>
        </w:rPr>
        <w:fldChar w:fldCharType="end"/>
      </w:r>
    </w:p>
    <w:p w:rsidR="00C2735F" w:rsidRPr="00921ED3" w:rsidRDefault="00C2735F" w:rsidP="00DF085B">
      <w:pPr>
        <w:pStyle w:val="a0"/>
      </w:pPr>
      <w:r w:rsidRPr="00921ED3">
        <w:t>настоящую инструкцию;</w:t>
      </w:r>
    </w:p>
    <w:p w:rsidR="00C2735F" w:rsidRPr="00921ED3" w:rsidRDefault="00C2735F" w:rsidP="00DF085B">
      <w:pPr>
        <w:pStyle w:val="a0"/>
      </w:pPr>
      <w:r w:rsidRPr="00921ED3">
        <w:t>инструкцию специалиста;</w:t>
      </w:r>
    </w:p>
    <w:p w:rsidR="00C2735F" w:rsidRPr="00921ED3" w:rsidRDefault="00C2735F" w:rsidP="00DF085B">
      <w:pPr>
        <w:pStyle w:val="a0"/>
      </w:pPr>
      <w:r w:rsidRPr="00921ED3">
        <w:t>единый процесс управления инцидентами, утвержденный руководством Заказчика и принятый к исполнению в организации Заказчика;</w:t>
      </w:r>
    </w:p>
    <w:p w:rsidR="00C2735F" w:rsidRPr="00921ED3" w:rsidRDefault="00C2735F" w:rsidP="00DF085B">
      <w:pPr>
        <w:pStyle w:val="a0"/>
      </w:pPr>
      <w:r w:rsidRPr="00921ED3">
        <w:t>правила составления наименований объектов в системе СУЭ ФК и их актуализации.</w:t>
      </w:r>
    </w:p>
    <w:p w:rsidR="00C2735F" w:rsidRPr="00921ED3" w:rsidRDefault="00C2735F" w:rsidP="00E55410">
      <w:pPr>
        <w:pStyle w:val="12"/>
      </w:pPr>
      <w:r w:rsidRPr="00921ED3">
        <w:t>Уметь пользоваться средствами связи и персональным компьютером с клиентским рабочим местом системы СУЭ ФК.</w:t>
      </w:r>
    </w:p>
    <w:p w:rsidR="00C2735F" w:rsidRPr="00921ED3" w:rsidRDefault="00C2735F" w:rsidP="00E55410">
      <w:pPr>
        <w:pStyle w:val="12"/>
      </w:pPr>
      <w:r w:rsidRPr="00921ED3">
        <w:t>Перед началом работы:</w:t>
      </w:r>
      <w:r w:rsidR="006F41EC" w:rsidRPr="00C825BD">
        <w:rPr>
          <w:color w:val="FFFFFF" w:themeColor="background1"/>
        </w:rPr>
        <w:fldChar w:fldCharType="begin"/>
      </w:r>
      <w:r w:rsidR="009B51DA" w:rsidRPr="00C825BD">
        <w:rPr>
          <w:color w:val="FFFFFF" w:themeColor="background1"/>
        </w:rPr>
        <w:instrText xml:space="preserve"> LISTNUM  _a \l 1 \s 0 </w:instrText>
      </w:r>
      <w:r w:rsidR="006F41EC" w:rsidRPr="00C825BD">
        <w:rPr>
          <w:color w:val="FFFFFF" w:themeColor="background1"/>
        </w:rPr>
        <w:fldChar w:fldCharType="end"/>
      </w:r>
    </w:p>
    <w:p w:rsidR="00C2735F" w:rsidRPr="00921ED3" w:rsidRDefault="00C2735F" w:rsidP="00DF085B">
      <w:pPr>
        <w:pStyle w:val="a0"/>
      </w:pPr>
      <w:r w:rsidRPr="00921ED3">
        <w:t>проверить работоспособность средств связи и персонального компьютера на своем рабочем месте;</w:t>
      </w:r>
    </w:p>
    <w:p w:rsidR="00C2735F" w:rsidRPr="00921ED3" w:rsidRDefault="00C2735F" w:rsidP="00DF085B">
      <w:pPr>
        <w:pStyle w:val="a0"/>
      </w:pPr>
      <w:r w:rsidRPr="00921ED3">
        <w:t>загрузить на персональном компьютере клиентское место системы СУЭ ФК со своими персональными данными.</w:t>
      </w:r>
    </w:p>
    <w:p w:rsidR="00C2735F" w:rsidRPr="00921ED3" w:rsidRDefault="00C2735F" w:rsidP="00DF085B">
      <w:pPr>
        <w:pStyle w:val="a0"/>
      </w:pPr>
      <w:r w:rsidRPr="00921ED3">
        <w:t>В течение рабочего дня:</w:t>
      </w:r>
    </w:p>
    <w:p w:rsidR="00C2735F" w:rsidRPr="00921ED3" w:rsidRDefault="00C2735F" w:rsidP="00DF085B">
      <w:pPr>
        <w:pStyle w:val="a0"/>
      </w:pPr>
      <w:r w:rsidRPr="00921ED3">
        <w:t>Устранять конфликтные ситуации, возникающие в ходе выполнения Заявок.</w:t>
      </w:r>
    </w:p>
    <w:p w:rsidR="00C2735F" w:rsidRPr="00921ED3" w:rsidRDefault="00C2735F" w:rsidP="00DF085B">
      <w:pPr>
        <w:pStyle w:val="a0"/>
      </w:pPr>
      <w:r w:rsidRPr="00921ED3">
        <w:t>Контролировать обработку Заявок исполнителями и диспетчерами ДС ФК.</w:t>
      </w:r>
    </w:p>
    <w:p w:rsidR="00C2735F" w:rsidRPr="00921ED3" w:rsidRDefault="00C2735F" w:rsidP="00DF085B">
      <w:pPr>
        <w:pStyle w:val="a0"/>
      </w:pPr>
      <w:r w:rsidRPr="00921ED3">
        <w:t>Принимать участие в моделировании и совершенствовании процессов сервисных подразделений.</w:t>
      </w:r>
    </w:p>
    <w:p w:rsidR="00C2735F" w:rsidRPr="00921ED3" w:rsidRDefault="00C2735F" w:rsidP="00DF085B">
      <w:pPr>
        <w:pStyle w:val="a0"/>
      </w:pPr>
      <w:r w:rsidRPr="00921ED3">
        <w:t>В рамках совершенствования процессов предоставления услуг анализировать статистику, выдавая рекомендации.</w:t>
      </w:r>
    </w:p>
    <w:p w:rsidR="00C2735F" w:rsidRPr="00921ED3" w:rsidRDefault="00C2735F" w:rsidP="00DF085B">
      <w:pPr>
        <w:pStyle w:val="a0"/>
      </w:pPr>
      <w:r w:rsidRPr="00921ED3">
        <w:t>Поддерживать отношения с подразделениями Заказчика и сторонними организациями, вовлеченными в процесс обслуживания и эксплуатации инфраструктуры Заказчика.</w:t>
      </w:r>
    </w:p>
    <w:p w:rsidR="00C2735F" w:rsidRPr="00921ED3" w:rsidRDefault="00C2735F" w:rsidP="00DF085B">
      <w:pPr>
        <w:pStyle w:val="a0"/>
      </w:pPr>
      <w:r w:rsidRPr="00921ED3">
        <w:t>Контролировать поддержку актуальности таблиц диспетчеризации и системных справочников.</w:t>
      </w:r>
    </w:p>
    <w:p w:rsidR="00C2735F" w:rsidRPr="00921ED3" w:rsidRDefault="00C2735F" w:rsidP="00DF085B">
      <w:pPr>
        <w:pStyle w:val="a0"/>
      </w:pPr>
      <w:r w:rsidRPr="00921ED3">
        <w:t>Организовывать проведение периодических тренингов ДС ЦА ФК и УИС.</w:t>
      </w:r>
    </w:p>
    <w:p w:rsidR="00C2735F" w:rsidRPr="00921ED3" w:rsidRDefault="00C2735F" w:rsidP="00DF085B">
      <w:pPr>
        <w:pStyle w:val="a0"/>
      </w:pPr>
      <w:r w:rsidRPr="00921ED3">
        <w:t xml:space="preserve">Выявлять случаи нарушения процесса управления Инцидентами, принимать меры для </w:t>
      </w:r>
      <w:r w:rsidR="009E6F0E">
        <w:t>избеж</w:t>
      </w:r>
      <w:r w:rsidR="009E6F0E" w:rsidRPr="00921ED3">
        <w:t>ания</w:t>
      </w:r>
      <w:r w:rsidRPr="00921ED3">
        <w:t xml:space="preserve"> повторения таких случаев.</w:t>
      </w:r>
    </w:p>
    <w:p w:rsidR="00C2735F" w:rsidRPr="00921ED3" w:rsidRDefault="00A83487" w:rsidP="00DF085B">
      <w:pPr>
        <w:pStyle w:val="a0"/>
      </w:pPr>
      <w:r w:rsidRPr="00921ED3">
        <w:t>С</w:t>
      </w:r>
      <w:r w:rsidR="00C2735F" w:rsidRPr="00921ED3">
        <w:t>огласовывать перечень критических ситуаций, принимать меры по разрешению таких критических ситуаций.</w:t>
      </w:r>
    </w:p>
    <w:p w:rsidR="00C2735F" w:rsidRPr="00921ED3" w:rsidRDefault="00C2735F" w:rsidP="00DF085B">
      <w:pPr>
        <w:pStyle w:val="a0"/>
      </w:pPr>
      <w:r w:rsidRPr="00921ED3">
        <w:t>Регулярно контролировать в системе СУЭ ФК и/или по электронной почте получение назначенных ему Заявок.</w:t>
      </w:r>
    </w:p>
    <w:p w:rsidR="00C2735F" w:rsidRPr="00921ED3" w:rsidRDefault="00C2735F" w:rsidP="00DF085B">
      <w:pPr>
        <w:pStyle w:val="a0"/>
      </w:pPr>
      <w:r w:rsidRPr="00921ED3">
        <w:t>Своевременно рассматривать Заявки типа «Жалоба» и «Предложение-информация», принимать по ним соответствующие меры, согласовывать с Заказчиком.</w:t>
      </w:r>
    </w:p>
    <w:p w:rsidR="00C2735F" w:rsidRPr="00921ED3" w:rsidRDefault="00C2735F" w:rsidP="00DF085B">
      <w:pPr>
        <w:pStyle w:val="a0"/>
      </w:pPr>
      <w:r w:rsidRPr="00921ED3">
        <w:t>Контролировать в системе СУЭ ФК полноту и корректность, а также время реакции и время исполнения Заявок исполнителями.</w:t>
      </w:r>
    </w:p>
    <w:p w:rsidR="00C2735F" w:rsidRPr="00921ED3" w:rsidRDefault="00C2735F" w:rsidP="00DF085B">
      <w:pPr>
        <w:pStyle w:val="a0"/>
      </w:pPr>
      <w:r w:rsidRPr="00921ED3">
        <w:t xml:space="preserve">Формировать отчеты по запросам Заказчика и принимать участие в разработке новых отчетов. </w:t>
      </w:r>
    </w:p>
    <w:p w:rsidR="00C2735F" w:rsidRPr="00921ED3" w:rsidRDefault="00C2735F" w:rsidP="00DF085B">
      <w:pPr>
        <w:pStyle w:val="a0"/>
      </w:pPr>
      <w:r w:rsidRPr="00921ED3">
        <w:t>По окончании рабочего дня – закрыть программу СУЭ ФК на своем персональном компьютере.</w:t>
      </w:r>
    </w:p>
    <w:p w:rsidR="00633546" w:rsidRPr="00921ED3" w:rsidRDefault="00633546" w:rsidP="008E5DCB">
      <w:pPr>
        <w:pStyle w:val="41"/>
      </w:pPr>
      <w:bookmarkStart w:id="32" w:name="_Toc386214575"/>
      <w:r w:rsidRPr="00921ED3">
        <w:t>Комитеты по изменениям</w:t>
      </w:r>
      <w:bookmarkEnd w:id="32"/>
    </w:p>
    <w:p w:rsidR="00633546" w:rsidRPr="00921ED3" w:rsidRDefault="00633546" w:rsidP="00557208">
      <w:pPr>
        <w:pStyle w:val="ac"/>
      </w:pPr>
      <w:r w:rsidRPr="00921ED3">
        <w:t>Заявки на изменение могут согласовываться в рамках существующей процедуры взаимодействия подразделений Заказчика либо в форме Комитета по изменениям, создаваемых в виде команд в СУЭ ФК по функциональным направлениям сопровождения ЦАФК с привязкой к клиентским и операционным сервисам.</w:t>
      </w:r>
    </w:p>
    <w:p w:rsidR="00633546" w:rsidRPr="00921ED3" w:rsidRDefault="00633546" w:rsidP="00557208">
      <w:pPr>
        <w:pStyle w:val="ac"/>
      </w:pPr>
      <w:r w:rsidRPr="00921ED3">
        <w:t>В каждом комитете по изменениям назначается Координатор изменений, ответственный за своевременность и качество принятия решения.</w:t>
      </w:r>
    </w:p>
    <w:p w:rsidR="00633546" w:rsidRPr="00921ED3" w:rsidRDefault="00633546" w:rsidP="00557208">
      <w:pPr>
        <w:pStyle w:val="ac"/>
      </w:pPr>
      <w:r w:rsidRPr="00921ED3">
        <w:t>Сроки согласования изменений предс</w:t>
      </w:r>
      <w:r w:rsidR="00314BD9" w:rsidRPr="00921ED3">
        <w:t>тавлены в Приложении Б</w:t>
      </w:r>
      <w:r w:rsidRPr="00921ED3">
        <w:t>.</w:t>
      </w:r>
    </w:p>
    <w:p w:rsidR="00633546" w:rsidRPr="00921ED3" w:rsidRDefault="008E5DCB" w:rsidP="008E5DCB">
      <w:pPr>
        <w:pStyle w:val="41"/>
      </w:pPr>
      <w:bookmarkStart w:id="33" w:name="_Toc386214576"/>
      <w:r w:rsidRPr="00921ED3">
        <w:t>Служба</w:t>
      </w:r>
      <w:r w:rsidR="00633546" w:rsidRPr="00921ED3">
        <w:t xml:space="preserve"> мониторинга</w:t>
      </w:r>
      <w:bookmarkEnd w:id="33"/>
    </w:p>
    <w:p w:rsidR="000172B2" w:rsidRPr="00921ED3" w:rsidRDefault="000172B2" w:rsidP="008E5DCB">
      <w:pPr>
        <w:pStyle w:val="ac"/>
        <w:rPr>
          <w:b/>
        </w:rPr>
      </w:pPr>
      <w:r w:rsidRPr="00921ED3">
        <w:rPr>
          <w:b/>
        </w:rPr>
        <w:t>В задачи службы мониторинга входит:</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757E2F" w:rsidRPr="00921ED3" w:rsidRDefault="00757E2F" w:rsidP="00E55410">
      <w:pPr>
        <w:pStyle w:val="12"/>
      </w:pPr>
      <w:r w:rsidRPr="00921ED3">
        <w:t>контроль технических показателей, технологических показателей, пользовательских транзакций, а также соответствие показателей назначения ИТ - систем, подлежащих мониторингу и характеризующих качество функционирования ИТ-систем;</w:t>
      </w:r>
    </w:p>
    <w:p w:rsidR="00757E2F" w:rsidRPr="00921ED3" w:rsidRDefault="00757E2F" w:rsidP="00E55410">
      <w:pPr>
        <w:pStyle w:val="12"/>
      </w:pPr>
      <w:r w:rsidRPr="00921ED3">
        <w:t>контроль корректности маршрутизации автоматически формируемых инцидентов от системы мониторинга на соответствующих Исполнителей;</w:t>
      </w:r>
    </w:p>
    <w:p w:rsidR="00757E2F" w:rsidRPr="00921ED3" w:rsidRDefault="00757E2F" w:rsidP="00E55410">
      <w:pPr>
        <w:pStyle w:val="12"/>
      </w:pPr>
      <w:r w:rsidRPr="00921ED3">
        <w:t>отслеживания загрузки аппаратных ресурсов;</w:t>
      </w:r>
    </w:p>
    <w:p w:rsidR="00757E2F" w:rsidRPr="00921ED3" w:rsidRDefault="00757E2F" w:rsidP="00E55410">
      <w:pPr>
        <w:pStyle w:val="12"/>
      </w:pPr>
      <w:r w:rsidRPr="00921ED3">
        <w:t>отслеживания доступности и производительности ИТ-сервисов и приложений;</w:t>
      </w:r>
    </w:p>
    <w:p w:rsidR="00757E2F" w:rsidRPr="00921ED3" w:rsidRDefault="00757E2F" w:rsidP="00E55410">
      <w:pPr>
        <w:pStyle w:val="12"/>
      </w:pPr>
      <w:r w:rsidRPr="00921ED3">
        <w:t>регистрации инцидентов в случае выявления сбоев в функционировании;</w:t>
      </w:r>
    </w:p>
    <w:p w:rsidR="00757E2F" w:rsidRPr="00921ED3" w:rsidRDefault="00757E2F" w:rsidP="00E55410">
      <w:pPr>
        <w:pStyle w:val="12"/>
      </w:pPr>
      <w:r w:rsidRPr="00921ED3">
        <w:t>участие в совершенствовании сервисных процессов и контроль их выполнения;</w:t>
      </w:r>
    </w:p>
    <w:p w:rsidR="00757E2F" w:rsidRPr="00921ED3" w:rsidRDefault="00757E2F" w:rsidP="00E55410">
      <w:pPr>
        <w:pStyle w:val="12"/>
      </w:pPr>
      <w:r w:rsidRPr="00921ED3">
        <w:t>решение организационных и технических вопросов по обеспечению мониторинга ИТ-сервисов;</w:t>
      </w:r>
    </w:p>
    <w:p w:rsidR="00757E2F" w:rsidRPr="00921ED3" w:rsidRDefault="00757E2F" w:rsidP="00E55410">
      <w:pPr>
        <w:pStyle w:val="12"/>
      </w:pPr>
      <w:r w:rsidRPr="00921ED3">
        <w:t>оповещения ответственных лиц в соответствии с планом для данного ИТ сервиса о критических событиях или завершении его устранения</w:t>
      </w:r>
    </w:p>
    <w:p w:rsidR="00757E2F" w:rsidRPr="00921ED3" w:rsidRDefault="00757E2F" w:rsidP="00E55410">
      <w:pPr>
        <w:pStyle w:val="12"/>
      </w:pPr>
      <w:r w:rsidRPr="00921ED3">
        <w:t>проактивное выявление негативных тенденций, связанных с предоставлением централизованных ИТ-сервисов;</w:t>
      </w:r>
    </w:p>
    <w:p w:rsidR="00757E2F" w:rsidRPr="00921ED3" w:rsidRDefault="00757E2F" w:rsidP="00E55410">
      <w:pPr>
        <w:pStyle w:val="12"/>
      </w:pPr>
      <w:r w:rsidRPr="00921ED3">
        <w:t>контроль корректности срабатывания средств мониторинга СУЭ ФК при регистрации критических инцидентов, в случае зарегистрированных обращений пользователей.</w:t>
      </w:r>
    </w:p>
    <w:p w:rsidR="006A57D2" w:rsidRPr="00921ED3" w:rsidRDefault="00757E2F" w:rsidP="008E5DCB">
      <w:pPr>
        <w:pStyle w:val="ac"/>
        <w:rPr>
          <w:b/>
        </w:rPr>
      </w:pPr>
      <w:r w:rsidRPr="00921ED3">
        <w:rPr>
          <w:b/>
        </w:rPr>
        <w:t>В обязанности Службы мониторинга входит:</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6A57D2" w:rsidRPr="00921ED3" w:rsidRDefault="00757E2F" w:rsidP="00E55410">
      <w:pPr>
        <w:pStyle w:val="12"/>
      </w:pPr>
      <w:r w:rsidRPr="00921ED3">
        <w:t>осуществление наблюдения и контроля за сервисами и ресурсами согласно графика работы специалистов Службы;</w:t>
      </w:r>
    </w:p>
    <w:p w:rsidR="006A57D2" w:rsidRPr="00921ED3" w:rsidRDefault="00757E2F" w:rsidP="00E55410">
      <w:pPr>
        <w:pStyle w:val="12"/>
      </w:pPr>
      <w:r w:rsidRPr="00921ED3">
        <w:t>приём от ответственных лиц сведений о планируемом выводе из эксплуатации сервисов и ресурсов;</w:t>
      </w:r>
    </w:p>
    <w:p w:rsidR="006A57D2" w:rsidRPr="00921ED3" w:rsidRDefault="00757E2F" w:rsidP="00E55410">
      <w:pPr>
        <w:pStyle w:val="12"/>
      </w:pPr>
      <w:r w:rsidRPr="00921ED3">
        <w:t>в случае возникновения критических происшествий незамедлительное информирование ответственных лиц;</w:t>
      </w:r>
    </w:p>
    <w:p w:rsidR="006A57D2" w:rsidRPr="00921ED3" w:rsidRDefault="00757E2F" w:rsidP="00E55410">
      <w:pPr>
        <w:pStyle w:val="12"/>
      </w:pPr>
      <w:r w:rsidRPr="00921ED3">
        <w:t>регулярное представление в УИС ЦАФК отчета о нарушениях, допускаемых ответственными лицами и подрядными организациями при обеспечении эксплуатации;</w:t>
      </w:r>
    </w:p>
    <w:p w:rsidR="006A57D2" w:rsidRPr="00921ED3" w:rsidRDefault="00757E2F" w:rsidP="00E55410">
      <w:pPr>
        <w:pStyle w:val="12"/>
      </w:pPr>
      <w:r w:rsidRPr="00921ED3">
        <w:t>предоставление сведений ответственным лицам и специалистам УИС ЦАФК о неработающих сервисах и компонентах;</w:t>
      </w:r>
    </w:p>
    <w:p w:rsidR="006A57D2" w:rsidRPr="00921ED3" w:rsidRDefault="00757E2F" w:rsidP="00E55410">
      <w:pPr>
        <w:pStyle w:val="12"/>
      </w:pPr>
      <w:r w:rsidRPr="00921ED3">
        <w:t>соблюдение правил работы в СУЭ ;</w:t>
      </w:r>
    </w:p>
    <w:p w:rsidR="006A57D2" w:rsidRPr="00921ED3" w:rsidRDefault="00757E2F" w:rsidP="00E55410">
      <w:pPr>
        <w:pStyle w:val="12"/>
      </w:pPr>
      <w:r w:rsidRPr="00921ED3">
        <w:t>незамедлительное информирование ответственных лиц обо всех выявленных сбоях, авариях, частичной</w:t>
      </w:r>
      <w:r w:rsidR="00807B79" w:rsidRPr="00921ED3">
        <w:t xml:space="preserve"> или полной неработоспособности;</w:t>
      </w:r>
    </w:p>
    <w:p w:rsidR="00757E2F" w:rsidRPr="00921ED3" w:rsidRDefault="00757E2F" w:rsidP="00E55410">
      <w:pPr>
        <w:pStyle w:val="12"/>
      </w:pPr>
      <w:r w:rsidRPr="00921ED3">
        <w:t>подключение необходимых экспертов для устранения критических сбоев</w:t>
      </w:r>
      <w:r w:rsidR="00807B79" w:rsidRPr="00921ED3">
        <w:t>.</w:t>
      </w:r>
    </w:p>
    <w:p w:rsidR="009048C6" w:rsidRPr="00921ED3" w:rsidRDefault="009048C6" w:rsidP="008E5DCB">
      <w:pPr>
        <w:pStyle w:val="2"/>
      </w:pPr>
      <w:bookmarkStart w:id="34" w:name="_Toc386214577"/>
      <w:r w:rsidRPr="00921ED3">
        <w:t>Регламент оповещения Заказчика и Исполнителей при возникновении аварийных ситуаций в работе</w:t>
      </w:r>
      <w:bookmarkEnd w:id="34"/>
    </w:p>
    <w:p w:rsidR="009048C6" w:rsidRPr="00921ED3" w:rsidRDefault="009048C6" w:rsidP="008E5DCB">
      <w:pPr>
        <w:pStyle w:val="30"/>
      </w:pPr>
      <w:bookmarkStart w:id="35" w:name="_Toc386214578"/>
      <w:r w:rsidRPr="00921ED3">
        <w:t>Назначение регламента</w:t>
      </w:r>
      <w:bookmarkEnd w:id="35"/>
    </w:p>
    <w:p w:rsidR="009048C6" w:rsidRPr="00921ED3" w:rsidRDefault="000D410B" w:rsidP="008E5DCB">
      <w:pPr>
        <w:pStyle w:val="ac"/>
      </w:pPr>
      <w:r w:rsidRPr="00921ED3">
        <w:t xml:space="preserve">Регламент оповещения Заказчика и Исполнителей при возникновении аварийных ситуаций в работе (далее по данному разделу – Регламент) </w:t>
      </w:r>
      <w:r w:rsidR="009048C6" w:rsidRPr="00921ED3">
        <w:t>определяет правила взаимодействия служб сопровождения Исполнителей и Заказчика с целью минимизации времени простоя при аварийных и внештатных ситуациях.</w:t>
      </w:r>
    </w:p>
    <w:p w:rsidR="009048C6" w:rsidRPr="00921ED3" w:rsidRDefault="009048C6" w:rsidP="008E5DCB">
      <w:pPr>
        <w:pStyle w:val="ac"/>
      </w:pPr>
      <w:r w:rsidRPr="00921ED3">
        <w:t>Положения Регламента обязательны к исполнению специалистами Исполнителя и Заказчика в ходе эксплуатации, сопровождения и развития сервисов.</w:t>
      </w:r>
    </w:p>
    <w:p w:rsidR="009048C6" w:rsidRPr="00921ED3" w:rsidRDefault="009048C6" w:rsidP="008E5DCB">
      <w:pPr>
        <w:pStyle w:val="ac"/>
      </w:pPr>
      <w:r w:rsidRPr="00921ED3">
        <w:t>Основными участниками процесса взаимодействия являются:</w:t>
      </w:r>
    </w:p>
    <w:p w:rsidR="009048C6" w:rsidRPr="00921ED3" w:rsidRDefault="009048C6" w:rsidP="004511FA">
      <w:pPr>
        <w:pStyle w:val="--"/>
      </w:pPr>
      <w:r w:rsidRPr="00921ED3">
        <w:t>со стороны УФК – сотрудник УФК, Диспетчер УФК, Менеджер инцидентов УФК;</w:t>
      </w:r>
    </w:p>
    <w:p w:rsidR="009048C6" w:rsidRPr="00921ED3" w:rsidRDefault="009048C6" w:rsidP="004511FA">
      <w:pPr>
        <w:pStyle w:val="--"/>
      </w:pPr>
      <w:r w:rsidRPr="00921ED3">
        <w:t>со стороны ЦАФК – Диспетчер ЦАФК, Менеджер инцидентов ЦАФК, Куратор службы сопровождения;</w:t>
      </w:r>
    </w:p>
    <w:p w:rsidR="009048C6" w:rsidRPr="00921ED3" w:rsidRDefault="009048C6" w:rsidP="004511FA">
      <w:pPr>
        <w:pStyle w:val="--"/>
      </w:pPr>
      <w:r w:rsidRPr="00921ED3">
        <w:t>со стороны Исполнителя - специалист Исполнителя, Лидер команды Исполнителя.</w:t>
      </w:r>
    </w:p>
    <w:p w:rsidR="009048C6" w:rsidRPr="00921ED3" w:rsidRDefault="009048C6" w:rsidP="00C64400">
      <w:pPr>
        <w:pStyle w:val="ac"/>
      </w:pPr>
      <w:r w:rsidRPr="00921ED3">
        <w:t>К аварийным ситуациям относятся следующие проблемы:</w:t>
      </w:r>
    </w:p>
    <w:p w:rsidR="009048C6" w:rsidRPr="00921ED3" w:rsidRDefault="009048C6" w:rsidP="004511FA">
      <w:pPr>
        <w:pStyle w:val="--"/>
      </w:pPr>
      <w:r w:rsidRPr="00921ED3">
        <w:t>Проблемы, приводящие к срыву финансирования, блокирующие выполнение технологических операций или не позволяющие завершить их в регламентированное время, при этом не существует альтернативных способов (включая ручную обработку) продолжить работу.</w:t>
      </w:r>
    </w:p>
    <w:p w:rsidR="009048C6" w:rsidRPr="00921ED3" w:rsidRDefault="009048C6" w:rsidP="004511FA">
      <w:pPr>
        <w:pStyle w:val="--"/>
      </w:pPr>
      <w:r w:rsidRPr="00921ED3">
        <w:t>Проблемы, приводящие к срыву сроков выполнения процедур, мероприятий, установленных законодательством, невыполнение которых ведет к наложению соответствующих санкций, при этом не существует альтернативных способов (включая ручную обработку) продолжить работу.</w:t>
      </w:r>
    </w:p>
    <w:p w:rsidR="009048C6" w:rsidRPr="00921ED3" w:rsidRDefault="009048C6" w:rsidP="004511FA">
      <w:pPr>
        <w:pStyle w:val="--"/>
      </w:pPr>
      <w:r w:rsidRPr="00921ED3">
        <w:t>Проблемы, которые приводят к полной неработоспособности всех функций ППО или АО и СПО.</w:t>
      </w:r>
    </w:p>
    <w:p w:rsidR="008E5657" w:rsidRPr="00921ED3" w:rsidRDefault="008E5657" w:rsidP="00C64400">
      <w:pPr>
        <w:pStyle w:val="30"/>
      </w:pPr>
      <w:bookmarkStart w:id="36" w:name="_Toc386214579"/>
      <w:r w:rsidRPr="00921ED3">
        <w:t>Обнаружение аварии</w:t>
      </w:r>
      <w:bookmarkEnd w:id="36"/>
    </w:p>
    <w:p w:rsidR="008E5657" w:rsidRPr="00921ED3" w:rsidRDefault="008E5657" w:rsidP="00C64400">
      <w:pPr>
        <w:pStyle w:val="ac"/>
      </w:pPr>
      <w:r w:rsidRPr="00921ED3">
        <w:t>Обнаружить аварийную ситуацию, зарегистрировать заявку может как сотрудник УФК/ЦАФК, столкнувшийся в процессе работы с проблемами, описанными в п. 5.3.1, так и специалист Исполнителя, проводящий регламентное техническое обслуживание ППО или АО и СПО.</w:t>
      </w:r>
    </w:p>
    <w:p w:rsidR="008E5657" w:rsidRPr="00921ED3" w:rsidRDefault="008E5657" w:rsidP="00C64400">
      <w:pPr>
        <w:pStyle w:val="30"/>
      </w:pPr>
      <w:bookmarkStart w:id="37" w:name="_Toc386214580"/>
      <w:r w:rsidRPr="00921ED3">
        <w:t>Способы регистрации,</w:t>
      </w:r>
      <w:r w:rsidR="007875F5">
        <w:t xml:space="preserve"> </w:t>
      </w:r>
      <w:r w:rsidRPr="00921ED3">
        <w:t>эскалации и информирования при возникновении аварийной ситуации</w:t>
      </w:r>
      <w:bookmarkEnd w:id="37"/>
    </w:p>
    <w:p w:rsidR="008E5657" w:rsidRPr="00921ED3" w:rsidRDefault="008E5657" w:rsidP="00C64400">
      <w:pPr>
        <w:pStyle w:val="ac"/>
      </w:pPr>
      <w:r w:rsidRPr="00921ED3">
        <w:t>Способы регистрации заявки в СУЭ ЦАФК/УФК:</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8E5657" w:rsidRPr="00921ED3" w:rsidRDefault="008E5657" w:rsidP="00E55410">
      <w:pPr>
        <w:pStyle w:val="12"/>
      </w:pPr>
      <w:r w:rsidRPr="00921ED3">
        <w:t>позвонить по телефону в Диспетчерскую службу ЦАФК/УФК;</w:t>
      </w:r>
    </w:p>
    <w:p w:rsidR="008E5657" w:rsidRPr="00921ED3" w:rsidRDefault="008E5657" w:rsidP="00E55410">
      <w:pPr>
        <w:pStyle w:val="12"/>
      </w:pPr>
      <w:r w:rsidRPr="00921ED3">
        <w:t>оформить заявку самостоятельно на Портале самообслуживания СУЭ ЦАФК/УФК.</w:t>
      </w:r>
    </w:p>
    <w:p w:rsidR="008E5657" w:rsidRPr="00921ED3" w:rsidRDefault="008E5657" w:rsidP="00C64400">
      <w:pPr>
        <w:pStyle w:val="ac"/>
      </w:pPr>
      <w:r w:rsidRPr="00921ED3">
        <w:t>Для корректной и быстрой обработки Диспетчер ЦАФК/УФК проверяет/заполняет обязательные поля, выставляет заявке категорию «Инцидент».</w:t>
      </w:r>
    </w:p>
    <w:p w:rsidR="008E5657" w:rsidRPr="00921ED3" w:rsidRDefault="008E5657" w:rsidP="00C64400">
      <w:pPr>
        <w:pStyle w:val="ac"/>
      </w:pPr>
      <w:r w:rsidRPr="00921ED3">
        <w:t>Диспетчер ЦАФК/УФК определяет приоритет заявки согласно ПСиТО по ИТ-сервису.</w:t>
      </w:r>
    </w:p>
    <w:p w:rsidR="008E5657" w:rsidRPr="00921ED3" w:rsidRDefault="008E5657" w:rsidP="00C64400">
      <w:pPr>
        <w:pStyle w:val="ac"/>
      </w:pPr>
      <w:r w:rsidRPr="00921ED3">
        <w:t>Диспетчер ЦАФК/УФК осуществляет действия по маршрутизации заявки категории «Инцидент» на соответствующую команду Исполнителей ЦАФК/УФК.</w:t>
      </w:r>
    </w:p>
    <w:p w:rsidR="008E5657" w:rsidRPr="00921ED3" w:rsidRDefault="008E5657" w:rsidP="00C64400">
      <w:pPr>
        <w:pStyle w:val="ac"/>
      </w:pPr>
      <w:r w:rsidRPr="00921ED3">
        <w:t>Диспетчер УФК, в случае необходимости привлечения</w:t>
      </w:r>
      <w:r w:rsidR="009E6F0E">
        <w:t xml:space="preserve"> </w:t>
      </w:r>
      <w:r w:rsidRPr="00921ED3">
        <w:t>к восстановительным работам по аварии Исполнителя по Контракту, эскалирует заявку с категорий «Инцидент» одним из способов:</w:t>
      </w:r>
    </w:p>
    <w:p w:rsidR="008E5657" w:rsidRPr="00921ED3" w:rsidRDefault="008E5657" w:rsidP="00E55410">
      <w:pPr>
        <w:pStyle w:val="12"/>
      </w:pPr>
      <w:r w:rsidRPr="00921ED3">
        <w:t>Напрямую в систему Исполнителя, если у Исполнителя настроена интеграция с системой Заказчика СУЭ ФК.</w:t>
      </w:r>
    </w:p>
    <w:p w:rsidR="008E5657" w:rsidRPr="00921ED3" w:rsidRDefault="008E5657" w:rsidP="00E55410">
      <w:pPr>
        <w:pStyle w:val="12"/>
      </w:pPr>
      <w:r w:rsidRPr="00921ED3">
        <w:t>Эскалирует в СУЭ ЦАФК, если у Исполнителя не настроена интеграция с системой Заказчика СУЭ ФК и регистрирует заявку на горячей</w:t>
      </w:r>
      <w:r w:rsidR="009E6F0E">
        <w:t xml:space="preserve"> </w:t>
      </w:r>
      <w:r w:rsidRPr="00921ED3">
        <w:t>линии Исполнителя, посредством подачи за</w:t>
      </w:r>
      <w:r w:rsidR="008A6AD3" w:rsidRPr="00921ED3">
        <w:t>проса по телефону горячей линии,</w:t>
      </w:r>
      <w:r w:rsidR="009E6F0E">
        <w:t xml:space="preserve"> </w:t>
      </w:r>
      <w:r w:rsidR="008A6AD3" w:rsidRPr="00921ED3">
        <w:t>получив в</w:t>
      </w:r>
      <w:r w:rsidRPr="00921ED3">
        <w:t xml:space="preserve"> ответ регистрационный номер в системе Исполнителя.</w:t>
      </w:r>
    </w:p>
    <w:p w:rsidR="008E5657" w:rsidRPr="00921ED3" w:rsidRDefault="008E5657" w:rsidP="00C64400">
      <w:pPr>
        <w:pStyle w:val="ac"/>
      </w:pPr>
      <w:r w:rsidRPr="00921ED3">
        <w:t>Контактные данные горячей линии Исполнителя указаны в ПСиТО.</w:t>
      </w:r>
    </w:p>
    <w:p w:rsidR="008E5657" w:rsidRPr="00921ED3" w:rsidRDefault="008E5657" w:rsidP="00AA2027">
      <w:pPr>
        <w:pStyle w:val="ac"/>
      </w:pPr>
      <w:r w:rsidRPr="00921ED3">
        <w:t>При невозможности регистрации и эскалации заявки в СУЭ УФК необходимо позвонить в Диспетчерскую службу ЦАФК по телефонам: 59-11- номер ВТС, (495) 214-70-20 - городской номер.</w:t>
      </w:r>
    </w:p>
    <w:p w:rsidR="008A6AD3" w:rsidRPr="00921ED3" w:rsidRDefault="008E5657" w:rsidP="008A6AD3">
      <w:pPr>
        <w:pStyle w:val="ac"/>
      </w:pPr>
      <w:r w:rsidRPr="00921ED3">
        <w:t xml:space="preserve">Информирование </w:t>
      </w:r>
      <w:r w:rsidR="00664375" w:rsidRPr="00921ED3">
        <w:t>ЦАФК</w:t>
      </w:r>
      <w:r w:rsidR="007875F5">
        <w:t xml:space="preserve"> </w:t>
      </w:r>
      <w:r w:rsidRPr="00921ED3">
        <w:t xml:space="preserve">об аварии должно осуществляться посредством направления письма в Интернет-контуре </w:t>
      </w:r>
      <w:r w:rsidR="00664375" w:rsidRPr="00921ED3">
        <w:t>(с</w:t>
      </w:r>
      <w:r w:rsidR="00493597" w:rsidRPr="00921ED3">
        <w:t>о стороны</w:t>
      </w:r>
      <w:r w:rsidR="00664375" w:rsidRPr="00921ED3">
        <w:t xml:space="preserve"> УФК</w:t>
      </w:r>
      <w:r w:rsidR="007875F5">
        <w:t xml:space="preserve"> </w:t>
      </w:r>
      <w:r w:rsidR="00FB7986" w:rsidRPr="00921ED3">
        <w:t>строго</w:t>
      </w:r>
      <w:r w:rsidRPr="00921ED3">
        <w:t xml:space="preserve"> с почтового адреса</w:t>
      </w:r>
      <w:r w:rsidR="007875F5">
        <w:t xml:space="preserve"> </w:t>
      </w:r>
      <w:r w:rsidR="00664375" w:rsidRPr="00921ED3">
        <w:t xml:space="preserve">ufk**_it@roskazna.ru, где </w:t>
      </w:r>
      <w:r w:rsidRPr="00921ED3">
        <w:t>**- номер УФ</w:t>
      </w:r>
      <w:r w:rsidR="008A6AD3" w:rsidRPr="00921ED3">
        <w:t xml:space="preserve">К) </w:t>
      </w:r>
      <w:r w:rsidR="00664375" w:rsidRPr="00921ED3">
        <w:t xml:space="preserve">на адрес </w:t>
      </w:r>
      <w:hyperlink r:id="rId9" w:history="1">
        <w:r w:rsidR="00664375" w:rsidRPr="00921ED3">
          <w:rPr>
            <w:rStyle w:val="af3"/>
          </w:rPr>
          <w:t>cafk_it@roskazna.ru</w:t>
        </w:r>
      </w:hyperlink>
      <w:r w:rsidR="00664375" w:rsidRPr="00921ED3">
        <w:t>.</w:t>
      </w:r>
    </w:p>
    <w:p w:rsidR="008E5657" w:rsidRPr="00921ED3" w:rsidRDefault="008E5657" w:rsidP="00E8746A">
      <w:pPr>
        <w:pStyle w:val="ac"/>
      </w:pPr>
      <w:r w:rsidRPr="00921ED3">
        <w:t>Данные адреса должны быть подключены основным участникам процесса взаимодействия как в ЦАФК, так и в УФК.</w:t>
      </w:r>
    </w:p>
    <w:p w:rsidR="008E5657" w:rsidRPr="00921ED3" w:rsidRDefault="008E5657" w:rsidP="00E8746A">
      <w:pPr>
        <w:pStyle w:val="ac"/>
      </w:pPr>
      <w:r w:rsidRPr="00921ED3">
        <w:t>Отправка письма с указанного почтового адреса позволит исключить его попадание в спам-фильтр.</w:t>
      </w:r>
    </w:p>
    <w:p w:rsidR="008E5657" w:rsidRPr="00921ED3" w:rsidRDefault="008E5657" w:rsidP="00E8746A">
      <w:pPr>
        <w:pStyle w:val="ac"/>
      </w:pPr>
      <w:r w:rsidRPr="00921ED3">
        <w:t xml:space="preserve">В теме письма необходимо указать: ИТ-сервис(название). АВАРИЯ, УФК по (название УФК). </w:t>
      </w:r>
    </w:p>
    <w:p w:rsidR="008E5657" w:rsidRPr="00921ED3" w:rsidRDefault="008E5657" w:rsidP="00E8746A">
      <w:pPr>
        <w:pStyle w:val="ac"/>
      </w:pPr>
      <w:r w:rsidRPr="00921ED3">
        <w:t xml:space="preserve">В теле письма необходимо указать информацию согласно </w:t>
      </w:r>
      <w:r w:rsidR="00E8746A" w:rsidRPr="00921ED3">
        <w:t>таблице 2. Шаблон рассылки</w:t>
      </w:r>
      <w:r w:rsidRPr="00921ED3">
        <w:t xml:space="preserve">. </w:t>
      </w:r>
    </w:p>
    <w:p w:rsidR="008E5657" w:rsidRPr="00921ED3" w:rsidRDefault="008E5657" w:rsidP="00E8746A">
      <w:pPr>
        <w:pStyle w:val="ac"/>
      </w:pPr>
      <w:r w:rsidRPr="00921ED3">
        <w:t xml:space="preserve">Основные участники со стороны Исполнителя обязаны использовать указанные </w:t>
      </w:r>
      <w:r w:rsidR="00AA2027" w:rsidRPr="00921ED3">
        <w:t xml:space="preserve">выше </w:t>
      </w:r>
      <w:r w:rsidRPr="00921ED3">
        <w:t>электронные адреса в процессе информировании о ходе работ по устранению инцидента с признаком «Авария».</w:t>
      </w:r>
    </w:p>
    <w:p w:rsidR="00AE4D25" w:rsidRPr="00921ED3" w:rsidRDefault="00AE4D25" w:rsidP="00C64400">
      <w:pPr>
        <w:pStyle w:val="30"/>
      </w:pPr>
      <w:bookmarkStart w:id="38" w:name="_Toc386214581"/>
      <w:r w:rsidRPr="00921ED3">
        <w:t>Порядок действий участников процесса взаимодействия</w:t>
      </w:r>
      <w:bookmarkEnd w:id="38"/>
    </w:p>
    <w:p w:rsidR="00AE4D25" w:rsidRPr="00921ED3" w:rsidRDefault="00AE4D25" w:rsidP="00C64400">
      <w:pPr>
        <w:pStyle w:val="ac"/>
      </w:pPr>
      <w:r w:rsidRPr="00921ED3">
        <w:rPr>
          <w:b/>
        </w:rPr>
        <w:t>Порядок действий сотрудника ЦАФК/УФК</w:t>
      </w:r>
      <w:r w:rsidRPr="00921ED3">
        <w:t>:</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AE4D25" w:rsidRPr="00921ED3" w:rsidRDefault="00AE4D25" w:rsidP="00E55410">
      <w:pPr>
        <w:pStyle w:val="12"/>
      </w:pPr>
      <w:r w:rsidRPr="00921ED3">
        <w:t>В случае обнаружения аварии сотрудниками ЦАФК/УФК для оперативного ее устранения в течение 30 мин с момента ее обнаружения, необходимо зарегистрировать заявку в СУЭ ЦАФК/УФК согласно п. 5.3.3.</w:t>
      </w:r>
    </w:p>
    <w:p w:rsidR="00AE4D25" w:rsidRPr="00921ED3" w:rsidRDefault="00AE4D25" w:rsidP="00C64400">
      <w:pPr>
        <w:pStyle w:val="ac"/>
      </w:pPr>
      <w:r w:rsidRPr="00921ED3">
        <w:rPr>
          <w:b/>
        </w:rPr>
        <w:t>Порядок действий специалиста Исполнителя</w:t>
      </w:r>
      <w:r w:rsidRPr="00921ED3">
        <w:t>:</w:t>
      </w:r>
    </w:p>
    <w:p w:rsidR="00AE4D25" w:rsidRPr="00921ED3" w:rsidRDefault="00AE4D25" w:rsidP="00E55410">
      <w:pPr>
        <w:pStyle w:val="12"/>
      </w:pPr>
      <w:r w:rsidRPr="00921ED3">
        <w:t xml:space="preserve">В случае обнаружения аварийной ситуации или ее предвестника специалист Исполнителя немедленно информирует </w:t>
      </w:r>
      <w:r w:rsidR="007A1B9D" w:rsidRPr="00921ED3">
        <w:t xml:space="preserve">Лидера команды, </w:t>
      </w:r>
      <w:r w:rsidRPr="00921ED3">
        <w:t>Менеджера инци</w:t>
      </w:r>
      <w:r w:rsidR="007A1B9D" w:rsidRPr="00921ED3">
        <w:t>дентов ЦАФК посредством направления письма в Интернет-контуре на адрес cafk_it@roskazna.ru и, при необходимости, Менеджера инцидентов УФК.</w:t>
      </w:r>
    </w:p>
    <w:p w:rsidR="00AE4D25" w:rsidRPr="00921ED3" w:rsidRDefault="00AE4D25" w:rsidP="00E55410">
      <w:pPr>
        <w:pStyle w:val="12"/>
      </w:pPr>
      <w:r w:rsidRPr="00921ED3">
        <w:t>В случае отсутствия реакции от Менеджера инцидентов ЦАФК/УФК, в течение 30 минут, специалист Исполнителя должен зарегистрировать заявку с признаком «Авария» в СУЭ ЦАФК, согласно п. 5.3.3</w:t>
      </w:r>
      <w:r w:rsidR="006F2E0A" w:rsidRPr="00921ED3">
        <w:t>.</w:t>
      </w:r>
    </w:p>
    <w:p w:rsidR="00AE4D25" w:rsidRPr="00921ED3" w:rsidRDefault="00AE4D25" w:rsidP="00E55410">
      <w:pPr>
        <w:pStyle w:val="12"/>
      </w:pPr>
      <w:r w:rsidRPr="00921ED3">
        <w:t>Специалист Исполнителя приступает к работе после получения заявки от Диспетчерской службы УФК/ЦАФК, системы мониторинга.</w:t>
      </w:r>
    </w:p>
    <w:p w:rsidR="00AE4D25" w:rsidRPr="00921ED3" w:rsidRDefault="00AE4D25" w:rsidP="00E55410">
      <w:pPr>
        <w:pStyle w:val="12"/>
      </w:pPr>
      <w:r w:rsidRPr="00921ED3">
        <w:t>Специалист Исполнителя предоставляет решение по инциденту.</w:t>
      </w:r>
    </w:p>
    <w:p w:rsidR="00AE4D25" w:rsidRPr="00921ED3" w:rsidRDefault="00AE4D25" w:rsidP="00E55410">
      <w:pPr>
        <w:pStyle w:val="12"/>
      </w:pPr>
      <w:r w:rsidRPr="00921ED3">
        <w:t>Специалист Исполнителя предоставляет «Временное решение» до момента полного устранения инцидента.</w:t>
      </w:r>
    </w:p>
    <w:p w:rsidR="00AE4D25" w:rsidRPr="00921ED3" w:rsidRDefault="00AE4D25" w:rsidP="00E55410">
      <w:pPr>
        <w:pStyle w:val="12"/>
      </w:pPr>
      <w:r w:rsidRPr="00921ED3">
        <w:t>Специалист Исполнителя эскалирует инцидент на 3-ю линию поддержки.</w:t>
      </w:r>
    </w:p>
    <w:p w:rsidR="00AE4D25" w:rsidRPr="00921ED3" w:rsidRDefault="00AE4D25" w:rsidP="00C64400">
      <w:pPr>
        <w:pStyle w:val="ac"/>
      </w:pPr>
      <w:r w:rsidRPr="00921ED3">
        <w:rPr>
          <w:b/>
        </w:rPr>
        <w:t>Порядок действий Лидера команды</w:t>
      </w:r>
      <w:r w:rsidRPr="00921ED3">
        <w:t>:</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AE4D25" w:rsidRPr="00921ED3" w:rsidRDefault="00AE4D25" w:rsidP="00E55410">
      <w:pPr>
        <w:pStyle w:val="12"/>
      </w:pPr>
      <w:r w:rsidRPr="00921ED3">
        <w:t>При обнаружении аварийной ситуации специалистом команды, Лидер команды должен незамедлительно связаться с Менеджером инцидентов ЦАФК/УФК для координации работ.</w:t>
      </w:r>
    </w:p>
    <w:p w:rsidR="00AE4D25" w:rsidRPr="00921ED3" w:rsidRDefault="00AE4D25" w:rsidP="00E55410">
      <w:pPr>
        <w:pStyle w:val="12"/>
      </w:pPr>
      <w:r w:rsidRPr="00921ED3">
        <w:t>Удостоверяется в наличии заявки категории «Инцидент».</w:t>
      </w:r>
    </w:p>
    <w:p w:rsidR="00AE4D25" w:rsidRPr="00921ED3" w:rsidRDefault="00AE4D25" w:rsidP="00E55410">
      <w:pPr>
        <w:pStyle w:val="12"/>
      </w:pPr>
      <w:r w:rsidRPr="00921ED3">
        <w:t>Контролирует исполнение заявки специалистом команды.</w:t>
      </w:r>
    </w:p>
    <w:p w:rsidR="00AE4D25" w:rsidRPr="00921ED3" w:rsidRDefault="00AE4D25" w:rsidP="00E55410">
      <w:pPr>
        <w:pStyle w:val="12"/>
      </w:pPr>
      <w:r w:rsidRPr="00921ED3">
        <w:t>Координирует работу сотрудников команды.</w:t>
      </w:r>
    </w:p>
    <w:p w:rsidR="00AE4D25" w:rsidRPr="00921ED3" w:rsidRDefault="00AE4D25" w:rsidP="00E55410">
      <w:pPr>
        <w:pStyle w:val="12"/>
      </w:pPr>
      <w:r w:rsidRPr="00921ED3">
        <w:t>В случае необходимости инициирует процесс привлечения к работам по заявке специалистов другой команды, взаимодействуя с Менеджером инцидентов.</w:t>
      </w:r>
    </w:p>
    <w:p w:rsidR="00AE4D25" w:rsidRPr="00921ED3" w:rsidRDefault="00AE4D25" w:rsidP="00E55410">
      <w:pPr>
        <w:pStyle w:val="12"/>
      </w:pPr>
      <w:r w:rsidRPr="00921ED3">
        <w:t>Контролирует сроки выполнения заявки, а также правильность отражения информации по заявке в СУЭ ЦАФК.</w:t>
      </w:r>
    </w:p>
    <w:p w:rsidR="00AE4D25" w:rsidRPr="00921ED3" w:rsidRDefault="00AE4D25" w:rsidP="00C64400">
      <w:pPr>
        <w:pStyle w:val="ac"/>
      </w:pPr>
      <w:r w:rsidRPr="00921ED3">
        <w:rPr>
          <w:b/>
        </w:rPr>
        <w:t>Порядок действий Менеджера инцидентов УФК</w:t>
      </w:r>
      <w:r w:rsidRPr="00921ED3">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AE4D25" w:rsidRPr="00921ED3" w:rsidRDefault="00AE4D25" w:rsidP="00E55410">
      <w:pPr>
        <w:pStyle w:val="12"/>
      </w:pPr>
      <w:r w:rsidRPr="00921ED3">
        <w:t>Менеджер инцидентов УФК при получении информации об аварии должен</w:t>
      </w:r>
      <w:r w:rsidR="009E6F0E">
        <w:t xml:space="preserve"> </w:t>
      </w:r>
      <w:r w:rsidRPr="00921ED3">
        <w:t>удостовериться в наличии заявки категории «Инцидент» в СУЭ УФК, корректности</w:t>
      </w:r>
      <w:r w:rsidR="007875F5">
        <w:t xml:space="preserve"> </w:t>
      </w:r>
      <w:r w:rsidRPr="00921ED3">
        <w:t xml:space="preserve">ее заполнения и диспетчеризации, в случае отсутствия заявки </w:t>
      </w:r>
      <w:r w:rsidR="00673C2E" w:rsidRPr="00921ED3">
        <w:t>выполнить</w:t>
      </w:r>
      <w:r w:rsidRPr="00921ED3">
        <w:t xml:space="preserve"> действия согласно п. 5.3.3</w:t>
      </w:r>
    </w:p>
    <w:p w:rsidR="00AE4D25" w:rsidRPr="00921ED3" w:rsidRDefault="00AE4D25" w:rsidP="00E55410">
      <w:pPr>
        <w:pStyle w:val="12"/>
      </w:pPr>
      <w:r w:rsidRPr="00921ED3">
        <w:t>Информирует о возникновении аварийной ситуации в УФК основных участников процесса со стороны ЦАФК</w:t>
      </w:r>
      <w:r w:rsidR="00AA2027" w:rsidRPr="00921ED3">
        <w:t xml:space="preserve"> согласно п.5.3.3</w:t>
      </w:r>
      <w:r w:rsidRPr="00921ED3">
        <w:t>.</w:t>
      </w:r>
    </w:p>
    <w:p w:rsidR="00AE4D25" w:rsidRPr="00921ED3" w:rsidRDefault="00AE4D25" w:rsidP="00E55410">
      <w:pPr>
        <w:pStyle w:val="12"/>
      </w:pPr>
      <w:r w:rsidRPr="00921ED3">
        <w:t>В случае необходимости инициирует процесс привлечения к работам по заявке специалистов другой команды Исполнителей.</w:t>
      </w:r>
    </w:p>
    <w:p w:rsidR="00AE4D25" w:rsidRPr="00921ED3" w:rsidRDefault="00AE4D25" w:rsidP="00E55410">
      <w:pPr>
        <w:pStyle w:val="12"/>
      </w:pPr>
      <w:r w:rsidRPr="00921ED3">
        <w:t>Регулярно один раз в час информирует основных участников со стороны ЦАФК о статусе восстановительных работ, а по завершению работ подтвердить восстановлении работоспособности ИТ-сервиса.</w:t>
      </w:r>
    </w:p>
    <w:p w:rsidR="00AE4D25" w:rsidRPr="00921ED3" w:rsidRDefault="00AE4D25" w:rsidP="00E55410">
      <w:pPr>
        <w:pStyle w:val="12"/>
      </w:pPr>
      <w:r w:rsidRPr="00921ED3">
        <w:t>Контролир</w:t>
      </w:r>
      <w:r w:rsidR="00436F5C" w:rsidRPr="00921ED3">
        <w:t>ует</w:t>
      </w:r>
      <w:r w:rsidRPr="00921ED3">
        <w:t xml:space="preserve"> и отслежива</w:t>
      </w:r>
      <w:r w:rsidR="00436F5C" w:rsidRPr="00921ED3">
        <w:t>ет</w:t>
      </w:r>
      <w:r w:rsidRPr="00921ED3">
        <w:t xml:space="preserve"> ход восстановительных работ по аварии, проводимый как Исполнителем по Контракту, так и специалистом команды УФК.</w:t>
      </w:r>
    </w:p>
    <w:p w:rsidR="00AE4D25" w:rsidRPr="00921ED3" w:rsidRDefault="00AE4D25" w:rsidP="00E55410">
      <w:pPr>
        <w:pStyle w:val="12"/>
      </w:pPr>
      <w:r w:rsidRPr="00921ED3">
        <w:t>Контролир</w:t>
      </w:r>
      <w:r w:rsidR="00436F5C" w:rsidRPr="00921ED3">
        <w:t>ует</w:t>
      </w:r>
      <w:r w:rsidRPr="00921ED3">
        <w:t xml:space="preserve"> своевременное предоставление информации по запросу Исполнителя.</w:t>
      </w:r>
    </w:p>
    <w:p w:rsidR="00AE4D25" w:rsidRPr="00921ED3" w:rsidRDefault="00AE4D25" w:rsidP="00E55410">
      <w:pPr>
        <w:pStyle w:val="12"/>
      </w:pPr>
      <w:r w:rsidRPr="00921ED3">
        <w:t>Контролир</w:t>
      </w:r>
      <w:r w:rsidR="00436F5C" w:rsidRPr="00921ED3">
        <w:t>ует</w:t>
      </w:r>
      <w:r w:rsidRPr="00921ED3">
        <w:t xml:space="preserve"> сроки выполнения заявки, а также корректность отражения информации по заявке в СУЭ УФК.</w:t>
      </w:r>
    </w:p>
    <w:p w:rsidR="00AE4D25" w:rsidRPr="00921ED3" w:rsidRDefault="00AE4D25" w:rsidP="00AA2027">
      <w:pPr>
        <w:pStyle w:val="ac"/>
      </w:pPr>
      <w:r w:rsidRPr="00921ED3">
        <w:rPr>
          <w:b/>
        </w:rPr>
        <w:t>Порядок действий Менеджера инцидентов ЦАФК</w:t>
      </w:r>
      <w:r w:rsidRPr="00921ED3">
        <w:t>:</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AE4D25" w:rsidRPr="00921ED3" w:rsidRDefault="00AE4D25" w:rsidP="00E55410">
      <w:pPr>
        <w:pStyle w:val="12"/>
      </w:pPr>
      <w:r w:rsidRPr="00921ED3">
        <w:t xml:space="preserve">При получении сообщения об аварийной ситуации Федеральных сервисов </w:t>
      </w:r>
      <w:r w:rsidR="00436F5C" w:rsidRPr="00921ED3">
        <w:t xml:space="preserve">должен </w:t>
      </w:r>
      <w:r w:rsidRPr="00921ED3">
        <w:t>убедиться в наличии заявки категории «Инцидент» в СУЭ ЦАФК, корректности</w:t>
      </w:r>
      <w:r w:rsidR="007875F5">
        <w:t xml:space="preserve"> </w:t>
      </w:r>
      <w:r w:rsidRPr="00921ED3">
        <w:t>ее заполнения и диспетчеризации.</w:t>
      </w:r>
    </w:p>
    <w:p w:rsidR="00AE4D25" w:rsidRPr="00921ED3" w:rsidRDefault="00AE4D25" w:rsidP="00E55410">
      <w:pPr>
        <w:pStyle w:val="12"/>
      </w:pPr>
      <w:r w:rsidRPr="00921ED3">
        <w:t>Контролир</w:t>
      </w:r>
      <w:r w:rsidR="00AA2027" w:rsidRPr="00921ED3">
        <w:t>овать</w:t>
      </w:r>
      <w:r w:rsidRPr="00921ED3">
        <w:t xml:space="preserve"> и отслежива</w:t>
      </w:r>
      <w:r w:rsidR="00AA2027" w:rsidRPr="00921ED3">
        <w:t>ть</w:t>
      </w:r>
      <w:r w:rsidRPr="00921ED3">
        <w:t xml:space="preserve"> ход восстановительных работ по аварии.</w:t>
      </w:r>
    </w:p>
    <w:p w:rsidR="00AE4D25" w:rsidRPr="00921ED3" w:rsidRDefault="00AE4D25" w:rsidP="00E55410">
      <w:pPr>
        <w:pStyle w:val="12"/>
      </w:pPr>
      <w:r w:rsidRPr="00921ED3">
        <w:t>Контролир</w:t>
      </w:r>
      <w:r w:rsidR="00AA2027" w:rsidRPr="00921ED3">
        <w:t>овать</w:t>
      </w:r>
      <w:r w:rsidRPr="00921ED3">
        <w:t xml:space="preserve"> своевременное предоставление информации о ходе восстановительных работ по аварии.</w:t>
      </w:r>
    </w:p>
    <w:p w:rsidR="00AE4D25" w:rsidRPr="00921ED3" w:rsidRDefault="00AE4D25" w:rsidP="00E55410">
      <w:pPr>
        <w:pStyle w:val="12"/>
      </w:pPr>
      <w:r w:rsidRPr="00921ED3">
        <w:t>В случае необходимости</w:t>
      </w:r>
      <w:r w:rsidR="007875F5">
        <w:t xml:space="preserve"> </w:t>
      </w:r>
      <w:r w:rsidRPr="00921ED3">
        <w:t>привлека</w:t>
      </w:r>
      <w:r w:rsidR="00436F5C" w:rsidRPr="00921ED3">
        <w:t>т</w:t>
      </w:r>
      <w:r w:rsidR="00AA2027" w:rsidRPr="00921ED3">
        <w:t>ь</w:t>
      </w:r>
      <w:r w:rsidRPr="00921ED3">
        <w:t xml:space="preserve"> к работам по устранению аварии специалистов других подразделений.</w:t>
      </w:r>
    </w:p>
    <w:p w:rsidR="00AE4D25" w:rsidRPr="00921ED3" w:rsidRDefault="00AE4D25" w:rsidP="00E55410">
      <w:pPr>
        <w:pStyle w:val="12"/>
      </w:pPr>
      <w:r w:rsidRPr="00921ED3">
        <w:t>Контролир</w:t>
      </w:r>
      <w:r w:rsidR="00AA2027" w:rsidRPr="00921ED3">
        <w:t>овать</w:t>
      </w:r>
      <w:r w:rsidRPr="00921ED3">
        <w:t xml:space="preserve"> сроки выполнения заявки, а также корректность отражения информации по заявке в СУЭ ЦАФК.</w:t>
      </w:r>
    </w:p>
    <w:p w:rsidR="00AE4D25" w:rsidRPr="00921ED3" w:rsidRDefault="00436F5C" w:rsidP="00E55410">
      <w:pPr>
        <w:pStyle w:val="12"/>
      </w:pPr>
      <w:r w:rsidRPr="00921ED3">
        <w:t>Вносит</w:t>
      </w:r>
      <w:r w:rsidR="00C075BF" w:rsidRPr="00921ED3">
        <w:t>ь</w:t>
      </w:r>
      <w:r w:rsidR="00AE4D25" w:rsidRPr="00921ED3">
        <w:t xml:space="preserve"> предложения по совершенствованию эксплуатационных процессов с целью скорейшего восстановления ИТ-сервиса, а также планов аварийного восстановления ИТ-сервиса.</w:t>
      </w:r>
    </w:p>
    <w:p w:rsidR="00AE4D25" w:rsidRPr="00921ED3" w:rsidRDefault="00AE4D25" w:rsidP="00E55410">
      <w:pPr>
        <w:pStyle w:val="12"/>
      </w:pPr>
      <w:r w:rsidRPr="00921ED3">
        <w:t>Предоставлять сводную оперативную отчетность руководству УИС и курирующему УИС заместителю руководителя ФК.</w:t>
      </w:r>
    </w:p>
    <w:p w:rsidR="00AE4D25" w:rsidRPr="00921ED3" w:rsidRDefault="00AE4D25" w:rsidP="00103DC2">
      <w:pPr>
        <w:pStyle w:val="ac"/>
      </w:pPr>
      <w:r w:rsidRPr="00921ED3">
        <w:rPr>
          <w:b/>
        </w:rPr>
        <w:t>Порядок действий Куратора службы сопровождения</w:t>
      </w:r>
      <w:r w:rsidRPr="00921ED3">
        <w:t>:</w:t>
      </w:r>
    </w:p>
    <w:p w:rsidR="00AE4D25" w:rsidRPr="00921ED3" w:rsidRDefault="00AE4D25" w:rsidP="00514662">
      <w:pPr>
        <w:pStyle w:val="ac"/>
      </w:pPr>
      <w:r w:rsidRPr="00921ED3">
        <w:t>Куратор службы сопровождения, в случае необходимости, решает организационные и технические вопросы взаимодействия с Исполнителем со стороны Заказчика и осуществляет контроль уровня качества предоставленных Исполнителем услуг (выполняемых работ).</w:t>
      </w:r>
    </w:p>
    <w:p w:rsidR="00436F5C" w:rsidRPr="00921ED3" w:rsidRDefault="00436F5C" w:rsidP="0062543C">
      <w:r w:rsidRPr="00921ED3">
        <w:br w:type="page"/>
      </w:r>
    </w:p>
    <w:p w:rsidR="00904631" w:rsidRPr="00921ED3" w:rsidRDefault="00904631" w:rsidP="00514662">
      <w:pPr>
        <w:pStyle w:val="ac"/>
      </w:pPr>
      <w:r w:rsidRPr="00921ED3">
        <w:rPr>
          <w:b/>
        </w:rPr>
        <w:t xml:space="preserve">Таблица </w:t>
      </w:r>
      <w:r w:rsidR="006F41EC" w:rsidRPr="00921ED3">
        <w:rPr>
          <w:b/>
        </w:rPr>
        <w:fldChar w:fldCharType="begin"/>
      </w:r>
      <w:r w:rsidRPr="00921ED3">
        <w:rPr>
          <w:b/>
        </w:rPr>
        <w:instrText xml:space="preserve"> SEQ Таблица \* ARABIC </w:instrText>
      </w:r>
      <w:r w:rsidR="006F41EC" w:rsidRPr="00921ED3">
        <w:rPr>
          <w:b/>
        </w:rPr>
        <w:fldChar w:fldCharType="separate"/>
      </w:r>
      <w:r w:rsidR="005019D6" w:rsidRPr="00921ED3">
        <w:rPr>
          <w:b/>
          <w:noProof/>
        </w:rPr>
        <w:t>2</w:t>
      </w:r>
      <w:r w:rsidR="006F41EC" w:rsidRPr="00921ED3">
        <w:rPr>
          <w:b/>
        </w:rPr>
        <w:fldChar w:fldCharType="end"/>
      </w:r>
      <w:r w:rsidRPr="00921ED3">
        <w:t xml:space="preserve"> - Шаблон рассылки</w:t>
      </w:r>
    </w:p>
    <w:tbl>
      <w:tblPr>
        <w:tblpPr w:leftFromText="180" w:rightFromText="180" w:vertAnchor="text" w:horzAnchor="margin" w:tblpY="195"/>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6"/>
      </w:tblGrid>
      <w:tr w:rsidR="00E8746A" w:rsidRPr="00921ED3" w:rsidTr="00E8746A">
        <w:trPr>
          <w:trHeight w:val="432"/>
        </w:trPr>
        <w:tc>
          <w:tcPr>
            <w:tcW w:w="9326" w:type="dxa"/>
          </w:tcPr>
          <w:p w:rsidR="00E8746A" w:rsidRPr="00921ED3" w:rsidRDefault="00E8746A" w:rsidP="00E8746A">
            <w:r w:rsidRPr="00921ED3">
              <w:rPr>
                <w:b/>
              </w:rPr>
              <w:t>Тема письма</w:t>
            </w:r>
            <w:r w:rsidRPr="00921ED3">
              <w:t>:</w:t>
            </w:r>
            <w:r w:rsidR="007875F5">
              <w:t xml:space="preserve"> </w:t>
            </w:r>
            <w:r w:rsidRPr="00921ED3">
              <w:t xml:space="preserve">ИТ-сервис (название), АВАРИЯ в УФК по (название региона) </w:t>
            </w:r>
          </w:p>
        </w:tc>
      </w:tr>
      <w:tr w:rsidR="00E8746A" w:rsidRPr="00921ED3" w:rsidTr="00E8746A">
        <w:trPr>
          <w:trHeight w:val="432"/>
        </w:trPr>
        <w:tc>
          <w:tcPr>
            <w:tcW w:w="9326" w:type="dxa"/>
          </w:tcPr>
          <w:p w:rsidR="00E8746A" w:rsidRPr="00921ED3" w:rsidRDefault="00E8746A" w:rsidP="00E8746A">
            <w:r w:rsidRPr="00921ED3">
              <w:rPr>
                <w:b/>
              </w:rPr>
              <w:t>Тело письма</w:t>
            </w:r>
            <w:r w:rsidRPr="00921ED3">
              <w:t>:</w:t>
            </w:r>
          </w:p>
        </w:tc>
      </w:tr>
      <w:tr w:rsidR="00E8746A" w:rsidRPr="00921ED3" w:rsidTr="00E8746A">
        <w:trPr>
          <w:trHeight w:val="432"/>
        </w:trPr>
        <w:tc>
          <w:tcPr>
            <w:tcW w:w="9326" w:type="dxa"/>
          </w:tcPr>
          <w:p w:rsidR="00E8746A" w:rsidRPr="00921ED3" w:rsidRDefault="00E8746A" w:rsidP="00E8746A">
            <w:r w:rsidRPr="00921ED3">
              <w:t xml:space="preserve">ИТ-сервис: название </w:t>
            </w:r>
          </w:p>
        </w:tc>
      </w:tr>
      <w:tr w:rsidR="00E8746A" w:rsidRPr="00921ED3" w:rsidTr="00E8746A">
        <w:trPr>
          <w:trHeight w:val="432"/>
        </w:trPr>
        <w:tc>
          <w:tcPr>
            <w:tcW w:w="9326" w:type="dxa"/>
          </w:tcPr>
          <w:p w:rsidR="00E8746A" w:rsidRPr="00921ED3" w:rsidRDefault="00E8746A" w:rsidP="00E8746A">
            <w:r w:rsidRPr="00921ED3">
              <w:t>Время обнаружения аварии: местное время ТОФК ( время МСК)</w:t>
            </w:r>
          </w:p>
        </w:tc>
      </w:tr>
      <w:tr w:rsidR="00E8746A" w:rsidRPr="00921ED3" w:rsidTr="00E8746A">
        <w:trPr>
          <w:trHeight w:val="432"/>
        </w:trPr>
        <w:tc>
          <w:tcPr>
            <w:tcW w:w="9326" w:type="dxa"/>
          </w:tcPr>
          <w:p w:rsidR="00E8746A" w:rsidRPr="00921ED3" w:rsidRDefault="00E8746A" w:rsidP="009606F2">
            <w:r w:rsidRPr="00921ED3">
              <w:t>Номер инцидента в</w:t>
            </w:r>
            <w:r w:rsidR="007875F5">
              <w:t xml:space="preserve"> </w:t>
            </w:r>
            <w:r w:rsidRPr="00921ED3">
              <w:t xml:space="preserve">СУЭ (УФК/ЦАФК): </w:t>
            </w:r>
            <w:r w:rsidR="009606F2" w:rsidRPr="00921ED3">
              <w:t>SD</w:t>
            </w:r>
            <w:r w:rsidRPr="00921ED3">
              <w:t>ХХХХХХ/ IMХХХХХХ</w:t>
            </w:r>
          </w:p>
        </w:tc>
      </w:tr>
      <w:tr w:rsidR="00E8746A" w:rsidRPr="00921ED3" w:rsidTr="00E8746A">
        <w:trPr>
          <w:trHeight w:val="432"/>
        </w:trPr>
        <w:tc>
          <w:tcPr>
            <w:tcW w:w="9326" w:type="dxa"/>
          </w:tcPr>
          <w:p w:rsidR="00E8746A" w:rsidRPr="00921ED3" w:rsidRDefault="00E8746A" w:rsidP="00E8746A">
            <w:r w:rsidRPr="00921ED3">
              <w:t xml:space="preserve">Номера инцидентов в учетных системах задействованных Исполнителей: </w:t>
            </w:r>
          </w:p>
        </w:tc>
      </w:tr>
      <w:tr w:rsidR="00E8746A" w:rsidRPr="00921ED3" w:rsidTr="00E8746A">
        <w:trPr>
          <w:trHeight w:val="432"/>
        </w:trPr>
        <w:tc>
          <w:tcPr>
            <w:tcW w:w="9326" w:type="dxa"/>
          </w:tcPr>
          <w:p w:rsidR="00E8746A" w:rsidRPr="00921ED3" w:rsidRDefault="00E8746A" w:rsidP="00E8746A">
            <w:r w:rsidRPr="00921ED3">
              <w:t>Текущее состояние: Текущее состояние системы. Описание производимых работ . Предполагаемая причина выхода из строя.</w:t>
            </w:r>
          </w:p>
        </w:tc>
      </w:tr>
      <w:tr w:rsidR="00E8746A" w:rsidRPr="00921ED3" w:rsidTr="00E8746A">
        <w:trPr>
          <w:trHeight w:val="432"/>
        </w:trPr>
        <w:tc>
          <w:tcPr>
            <w:tcW w:w="9326" w:type="dxa"/>
          </w:tcPr>
          <w:p w:rsidR="00E8746A" w:rsidRPr="00921ED3" w:rsidRDefault="00E8746A" w:rsidP="00E8746A">
            <w:r w:rsidRPr="00921ED3">
              <w:t>Предполагаемое время устранения инцидента: местное время ТОФК (время МСК)</w:t>
            </w:r>
          </w:p>
        </w:tc>
      </w:tr>
      <w:tr w:rsidR="00E8746A" w:rsidRPr="00921ED3" w:rsidTr="00E8746A">
        <w:trPr>
          <w:trHeight w:val="432"/>
        </w:trPr>
        <w:tc>
          <w:tcPr>
            <w:tcW w:w="9326" w:type="dxa"/>
          </w:tcPr>
          <w:p w:rsidR="00E8746A" w:rsidRPr="00921ED3" w:rsidRDefault="00E8746A" w:rsidP="00E8746A">
            <w:r w:rsidRPr="00921ED3">
              <w:t>Фактическое время устранения инцидента: местное время ТОФК (время МСК)</w:t>
            </w:r>
          </w:p>
        </w:tc>
      </w:tr>
      <w:tr w:rsidR="00E8746A" w:rsidRPr="00921ED3" w:rsidTr="00E8746A">
        <w:trPr>
          <w:trHeight w:val="432"/>
        </w:trPr>
        <w:tc>
          <w:tcPr>
            <w:tcW w:w="9326" w:type="dxa"/>
          </w:tcPr>
          <w:p w:rsidR="00E8746A" w:rsidRPr="00921ED3" w:rsidRDefault="00E8746A" w:rsidP="00E8746A">
            <w:r w:rsidRPr="00921ED3">
              <w:t>Контакты менеджера инцидентов УФК, ответственного за информирование по аварии: ФИО, адрес почты (телефон)</w:t>
            </w:r>
          </w:p>
        </w:tc>
      </w:tr>
    </w:tbl>
    <w:p w:rsidR="00514662" w:rsidRPr="00921ED3" w:rsidRDefault="00514662" w:rsidP="00514662">
      <w:pPr>
        <w:pStyle w:val="ac"/>
      </w:pPr>
    </w:p>
    <w:p w:rsidR="007D5ACE" w:rsidRPr="00921ED3" w:rsidRDefault="007D5ACE" w:rsidP="0062543C"/>
    <w:p w:rsidR="007D5ACE" w:rsidRPr="00921ED3" w:rsidRDefault="007D5ACE" w:rsidP="0062543C">
      <w:r w:rsidRPr="00921ED3">
        <w:br w:type="page"/>
      </w:r>
    </w:p>
    <w:p w:rsidR="00436F5C" w:rsidRPr="00921ED3" w:rsidRDefault="00F52D3C" w:rsidP="007469DF">
      <w:pPr>
        <w:pStyle w:val="2"/>
      </w:pPr>
      <w:bookmarkStart w:id="39" w:name="_Toc386214582"/>
      <w:r w:rsidRPr="00921ED3">
        <w:t>Процесс управления Изменениями</w:t>
      </w:r>
      <w:bookmarkEnd w:id="39"/>
    </w:p>
    <w:p w:rsidR="00A16C8A" w:rsidRPr="00921ED3" w:rsidRDefault="00EB3624" w:rsidP="007469DF">
      <w:pPr>
        <w:pStyle w:val="ac"/>
      </w:pPr>
      <w:r w:rsidRPr="00921ED3">
        <w:t>Заявка «Запрос на и</w:t>
      </w:r>
      <w:r w:rsidR="00A16C8A" w:rsidRPr="00921ED3">
        <w:t xml:space="preserve">зменения» определяет порядок </w:t>
      </w:r>
      <w:r w:rsidRPr="00921ED3">
        <w:t xml:space="preserve">ее </w:t>
      </w:r>
      <w:r w:rsidR="00A16C8A" w:rsidRPr="00921ED3">
        <w:t>обработки на каждой из фаз реализации процесса управления изменениями.</w:t>
      </w:r>
    </w:p>
    <w:p w:rsidR="00DE1D1F" w:rsidRPr="00921ED3" w:rsidRDefault="00C25631" w:rsidP="007469DF">
      <w:pPr>
        <w:pStyle w:val="ac"/>
      </w:pPr>
      <w:r w:rsidRPr="00921ED3">
        <w:t>Р</w:t>
      </w:r>
      <w:r w:rsidR="00A16C8A" w:rsidRPr="00921ED3">
        <w:t>аботы в рамках фаз реализации Изменени</w:t>
      </w:r>
      <w:r w:rsidR="00EB3624" w:rsidRPr="00921ED3">
        <w:t>й, относящихся к доработке ППО</w:t>
      </w:r>
      <w:r w:rsidR="00756469" w:rsidRPr="00921ED3">
        <w:t>,</w:t>
      </w:r>
      <w:r w:rsidR="00203B3F" w:rsidRPr="00921ED3">
        <w:t xml:space="preserve"> </w:t>
      </w:r>
      <w:r w:rsidR="00A16C8A" w:rsidRPr="00921ED3">
        <w:t xml:space="preserve">регламентируются </w:t>
      </w:r>
      <w:r w:rsidR="00EB3624" w:rsidRPr="00921ED3">
        <w:t xml:space="preserve">Приказом Федерального казначейства от 21 марта 2013 г. № 53 </w:t>
      </w:r>
      <w:r w:rsidR="003148F9" w:rsidRPr="00921ED3">
        <w:t>«Об утверждении порядка организации работ по доработке прикладного программного обеспечения в информационных системах Федерального казначейства».</w:t>
      </w:r>
    </w:p>
    <w:p w:rsidR="00295B48" w:rsidRPr="00921ED3" w:rsidRDefault="00295B48" w:rsidP="007469DF">
      <w:pPr>
        <w:pStyle w:val="30"/>
      </w:pPr>
      <w:bookmarkStart w:id="40" w:name="_Toc386214583"/>
      <w:r w:rsidRPr="00921ED3">
        <w:t>Согласование технологических пауз</w:t>
      </w:r>
      <w:bookmarkEnd w:id="40"/>
    </w:p>
    <w:p w:rsidR="00E64D3C" w:rsidRPr="00921ED3" w:rsidRDefault="00E64D3C" w:rsidP="007469DF">
      <w:pPr>
        <w:pStyle w:val="ac"/>
      </w:pPr>
      <w:r w:rsidRPr="00921ED3">
        <w:t xml:space="preserve">Исполнитель выполняет следующий Регламент согласования технологических пауз в работе </w:t>
      </w:r>
      <w:r w:rsidR="006F5D1F" w:rsidRPr="00921ED3">
        <w:t>ИТ-сервиса</w:t>
      </w:r>
      <w:r w:rsidR="002E6A1E" w:rsidRPr="00921ED3">
        <w:t>.</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E64D3C" w:rsidRPr="00921ED3" w:rsidRDefault="00E64D3C" w:rsidP="00E55410">
      <w:pPr>
        <w:pStyle w:val="12"/>
      </w:pPr>
      <w:r w:rsidRPr="00921ED3">
        <w:t>Исполнитель согласовывает с Заказчиком следующие работы, производимые в ЦАФК или МОУ:</w:t>
      </w:r>
    </w:p>
    <w:p w:rsidR="00E64D3C" w:rsidRPr="00921ED3" w:rsidRDefault="00E64D3C" w:rsidP="004511FA">
      <w:pPr>
        <w:pStyle w:val="--"/>
      </w:pPr>
      <w:r w:rsidRPr="00921ED3">
        <w:t>перезагрузка сервиса ППО;</w:t>
      </w:r>
    </w:p>
    <w:p w:rsidR="00E64D3C" w:rsidRPr="00921ED3" w:rsidRDefault="00E64D3C" w:rsidP="004511FA">
      <w:pPr>
        <w:pStyle w:val="--"/>
      </w:pPr>
      <w:r w:rsidRPr="00921ED3">
        <w:t>системные изменения;</w:t>
      </w:r>
    </w:p>
    <w:p w:rsidR="00E64D3C" w:rsidRPr="00921ED3" w:rsidRDefault="00E64D3C" w:rsidP="004511FA">
      <w:pPr>
        <w:pStyle w:val="--"/>
      </w:pPr>
      <w:r w:rsidRPr="00921ED3">
        <w:t>инфраструктурные изменения;</w:t>
      </w:r>
    </w:p>
    <w:p w:rsidR="00E64D3C" w:rsidRPr="00921ED3" w:rsidRDefault="00E64D3C" w:rsidP="004511FA">
      <w:pPr>
        <w:pStyle w:val="--"/>
      </w:pPr>
      <w:r w:rsidRPr="00921ED3">
        <w:t>архитектурные изменения;</w:t>
      </w:r>
    </w:p>
    <w:p w:rsidR="00E64D3C" w:rsidRPr="00921ED3" w:rsidRDefault="00E64D3C" w:rsidP="004511FA">
      <w:pPr>
        <w:pStyle w:val="--"/>
      </w:pPr>
      <w:r w:rsidRPr="00921ED3">
        <w:t>прикладные изменения (включая установку хот-фиксов, патчей, версий, релизов ППО);</w:t>
      </w:r>
    </w:p>
    <w:p w:rsidR="00E64D3C" w:rsidRPr="00921ED3" w:rsidRDefault="00E64D3C" w:rsidP="004511FA">
      <w:pPr>
        <w:pStyle w:val="--"/>
      </w:pPr>
      <w:r w:rsidRPr="00921ED3">
        <w:t xml:space="preserve">любые другие работы, требующие остановку </w:t>
      </w:r>
      <w:r w:rsidR="00956A0B" w:rsidRPr="00921ED3">
        <w:t>ИТ-</w:t>
      </w:r>
      <w:r w:rsidRPr="00921ED3">
        <w:t>сервиса.</w:t>
      </w:r>
    </w:p>
    <w:p w:rsidR="00E64D3C" w:rsidRPr="00921ED3" w:rsidRDefault="00E64D3C" w:rsidP="007469DF">
      <w:pPr>
        <w:pStyle w:val="ac"/>
      </w:pPr>
      <w:r w:rsidRPr="00921ED3">
        <w:t>Данные работы согласуются в ЦАФК комитетом по изменениям. В комитет по изменениям входят:</w:t>
      </w:r>
    </w:p>
    <w:p w:rsidR="00E64D3C" w:rsidRPr="00921ED3" w:rsidRDefault="00E64D3C" w:rsidP="004511FA">
      <w:pPr>
        <w:pStyle w:val="--"/>
      </w:pPr>
      <w:r w:rsidRPr="00921ED3">
        <w:t>сотрудники отдела эксплуатации прикладного программного обеспечения (включая Администратора ППО);</w:t>
      </w:r>
    </w:p>
    <w:p w:rsidR="00E64D3C" w:rsidRPr="00921ED3" w:rsidRDefault="00E64D3C" w:rsidP="004511FA">
      <w:pPr>
        <w:pStyle w:val="--"/>
      </w:pPr>
      <w:r w:rsidRPr="00921ED3">
        <w:t>сотрудники отдела технической эксплуатации УИС;</w:t>
      </w:r>
    </w:p>
    <w:p w:rsidR="00E64D3C" w:rsidRPr="00921ED3" w:rsidRDefault="00E64D3C" w:rsidP="004511FA">
      <w:pPr>
        <w:pStyle w:val="--"/>
      </w:pPr>
      <w:r w:rsidRPr="00921ED3">
        <w:t>сотрудники отдела вычислительной и сетевой инфраструктуры;</w:t>
      </w:r>
    </w:p>
    <w:p w:rsidR="00E64D3C" w:rsidRPr="00921ED3" w:rsidRDefault="00E64D3C" w:rsidP="004511FA">
      <w:pPr>
        <w:pStyle w:val="--"/>
      </w:pPr>
      <w:r w:rsidRPr="00921ED3">
        <w:t>сотрудники управление режима секретности и безопасности информации;</w:t>
      </w:r>
    </w:p>
    <w:p w:rsidR="00E64D3C" w:rsidRPr="00921ED3" w:rsidRDefault="00E64D3C" w:rsidP="004511FA">
      <w:pPr>
        <w:pStyle w:val="--"/>
      </w:pPr>
      <w:r w:rsidRPr="00921ED3">
        <w:t>координатор изменений;</w:t>
      </w:r>
    </w:p>
    <w:p w:rsidR="00E64D3C" w:rsidRPr="00921ED3" w:rsidRDefault="00E64D3C" w:rsidP="004511FA">
      <w:pPr>
        <w:pStyle w:val="--"/>
      </w:pPr>
      <w:r w:rsidRPr="00921ED3">
        <w:t>при необходимости сотрудники ИТ подразделения МОУ.</w:t>
      </w:r>
    </w:p>
    <w:p w:rsidR="00A421D0" w:rsidRDefault="00A421D0" w:rsidP="00E55410">
      <w:pPr>
        <w:pStyle w:val="12"/>
      </w:pPr>
      <w:r w:rsidRPr="00A421D0">
        <w:t>Координатором изменений, ответственным за процедуру согласования технологической паузы (порядок, своевременность и полнота согласования), назначается сотрудник отдела ФАП.</w:t>
      </w:r>
    </w:p>
    <w:p w:rsidR="00E64D3C" w:rsidRPr="00921ED3" w:rsidRDefault="00E64D3C" w:rsidP="00E55410">
      <w:pPr>
        <w:pStyle w:val="12"/>
      </w:pPr>
      <w:r w:rsidRPr="00921ED3">
        <w:t xml:space="preserve">Для оперативного взаимодействия участников КпИ используется группа рассылки для согласующих лиц от ЦАФК - </w:t>
      </w:r>
      <w:r w:rsidRPr="00A421D0">
        <w:t>CAB@roskazna.ru и группы</w:t>
      </w:r>
      <w:r w:rsidRPr="00921ED3">
        <w:t xml:space="preserve"> рассылок отдельно по каждому сервису ППО. В состав групп рассылки по сервису ППО входят: ответственные лица Исполнителя, администратор ППО ЦАФК, координатор изменений. Исполнитель направляет на адрес группы рассылки по сервису ППО письмо с темой: «ИТ-сервис. ТОФК. Согласование технологической паузы, дата». К письму </w:t>
      </w:r>
      <w:r w:rsidR="002E6A1E" w:rsidRPr="00921ED3">
        <w:t>прикладывается</w:t>
      </w:r>
      <w:r w:rsidRPr="00921ED3">
        <w:t xml:space="preserve"> заполненный по форме запрос на согласование технологической паузы. В форме должны быть заполнены все поля, кроме полей согласования и результата выполнения работ (см. Приложение: Лист согласования технологической паузы).</w:t>
      </w:r>
    </w:p>
    <w:p w:rsidR="00E64D3C" w:rsidRPr="00921ED3" w:rsidRDefault="00E64D3C" w:rsidP="007469DF">
      <w:pPr>
        <w:pStyle w:val="ac"/>
      </w:pPr>
      <w:r w:rsidRPr="00921ED3">
        <w:t>Данный запрос должен быть направлен на согласование Заказчику за 6 часов до начала работ, но не позднее 12:00 в день проведения работ и не позднее 11:00 в последний рабочий день перед выходными.</w:t>
      </w:r>
    </w:p>
    <w:p w:rsidR="00E64D3C" w:rsidRPr="00921ED3" w:rsidRDefault="00E64D3C" w:rsidP="00E55410">
      <w:pPr>
        <w:pStyle w:val="12"/>
      </w:pPr>
      <w:r w:rsidRPr="00921ED3">
        <w:t>При возникновении инцидента запрос на согласование экстренных работ</w:t>
      </w:r>
      <w:r w:rsidR="002E6A1E" w:rsidRPr="00921ED3">
        <w:t>,</w:t>
      </w:r>
      <w:r w:rsidRPr="00921ED3">
        <w:t xml:space="preserve"> требующих остановки сервиса необходимо направлять </w:t>
      </w:r>
      <w:r w:rsidR="002E6A1E" w:rsidRPr="00921ED3">
        <w:t>для согласования</w:t>
      </w:r>
      <w:r w:rsidRPr="00921ED3">
        <w:t xml:space="preserve"> на адрес группы рассылки до проведения работ. В случае риска деградации сервиса или наличии аварии допускается получение подтверждения </w:t>
      </w:r>
      <w:r w:rsidR="002E6A1E" w:rsidRPr="00921ED3">
        <w:t xml:space="preserve">выполнения </w:t>
      </w:r>
      <w:r w:rsidRPr="00921ED3">
        <w:t>работ от Заказчика по телефону. Перечень телефонов приведен в Приложении</w:t>
      </w:r>
      <w:r w:rsidR="002E6A1E" w:rsidRPr="00921ED3">
        <w:t xml:space="preserve"> к п. 5.4</w:t>
      </w:r>
      <w:r w:rsidRPr="00921ED3">
        <w:t xml:space="preserve">. Специалист Заказчика, согласовавший по телефону проведение работ Исполнителем, направляет на адреса рассылки письмо в свободном виде о том, что работы им согласованы. </w:t>
      </w:r>
    </w:p>
    <w:p w:rsidR="00E64D3C" w:rsidRPr="00921ED3" w:rsidRDefault="00E64D3C" w:rsidP="00E55410">
      <w:pPr>
        <w:pStyle w:val="12"/>
      </w:pPr>
      <w:r w:rsidRPr="00921ED3">
        <w:t>В случае возникновения необходимости привлечения</w:t>
      </w:r>
      <w:r w:rsidR="007875F5">
        <w:t xml:space="preserve"> </w:t>
      </w:r>
      <w:r w:rsidRPr="00921ED3">
        <w:t>для выполнения работ сторонних экспертов (сторонних Исполнителей, вендоров) Исполнитель самостоятельно привлекает необходимые ему ресурсы и информирует об этом администратора ППО и координатора изменений на адреса рассылки задействованных Исполнителей в произвольной форме.</w:t>
      </w:r>
    </w:p>
    <w:p w:rsidR="00E64D3C" w:rsidRPr="00E55410" w:rsidRDefault="00E64D3C" w:rsidP="00E55410">
      <w:pPr>
        <w:pStyle w:val="12"/>
      </w:pPr>
      <w:r w:rsidRPr="00921ED3">
        <w:t>Процедура согласования:</w:t>
      </w:r>
      <w:r w:rsidR="006F41EC" w:rsidRPr="00E55410">
        <w:rPr>
          <w:color w:val="FFFFFF" w:themeColor="background1"/>
        </w:rPr>
        <w:fldChar w:fldCharType="begin"/>
      </w:r>
      <w:r w:rsidR="009B51DA" w:rsidRPr="00E55410">
        <w:rPr>
          <w:color w:val="FFFFFF" w:themeColor="background1"/>
        </w:rPr>
        <w:instrText xml:space="preserve"> LISTNUM  _a \l 1 \s 0 </w:instrText>
      </w:r>
      <w:r w:rsidR="006F41EC" w:rsidRPr="00E55410">
        <w:rPr>
          <w:color w:val="FFFFFF" w:themeColor="background1"/>
        </w:rPr>
        <w:fldChar w:fldCharType="end"/>
      </w:r>
    </w:p>
    <w:p w:rsidR="00E64D3C" w:rsidRPr="00921ED3" w:rsidRDefault="00E64D3C" w:rsidP="00DF085B">
      <w:pPr>
        <w:pStyle w:val="a0"/>
      </w:pPr>
      <w:r w:rsidRPr="00921ED3">
        <w:t>Администратор ППО согласовывает технологическую паузу с владельцем сервиса по электронной почте или по телефону. В случае положительного результата согласования с владельцем сервиса администратор ППО заполняет Лист согласования (см. Приложение</w:t>
      </w:r>
      <w:r w:rsidR="002E6A1E" w:rsidRPr="00921ED3">
        <w:t xml:space="preserve"> к п.5.4</w:t>
      </w:r>
      <w:r w:rsidRPr="00921ED3">
        <w:t xml:space="preserve">) и направляет на согласование на группу рассылки </w:t>
      </w:r>
      <w:r w:rsidR="000E6A81" w:rsidRPr="00921ED3">
        <w:t>CAB@roskazna.ru</w:t>
      </w:r>
      <w:r w:rsidRPr="00921ED3">
        <w:t>. В случае отрицательного результата согласования или несвоевременного согласования владельцем сервиса технологической паузы позднее 2-х часов до ее начала администратор ППО направляет Исполнителю мотивированный отказ на группу рассылки по сервису ППО.</w:t>
      </w:r>
    </w:p>
    <w:p w:rsidR="00E64D3C" w:rsidRPr="00921ED3" w:rsidRDefault="00E64D3C" w:rsidP="00DF085B">
      <w:pPr>
        <w:pStyle w:val="a0"/>
      </w:pPr>
      <w:r w:rsidRPr="00921ED3">
        <w:t xml:space="preserve">Ответственные лица комитета по изменениям (по одному согласующему от ОЭППО, УРСиБИ, ОВиСИ), получив по электронной почте запрос на согласование технологической паузы, отвечают на группу рассылки </w:t>
      </w:r>
      <w:r w:rsidR="000E6A81" w:rsidRPr="00921ED3">
        <w:t>CAB@roskazna.ru</w:t>
      </w:r>
      <w:r w:rsidRPr="00921ED3">
        <w:t xml:space="preserve"> о своем решении: «Согласованно» либо «Не согласованно» с указанием причины.</w:t>
      </w:r>
    </w:p>
    <w:p w:rsidR="00E64D3C" w:rsidRPr="00921ED3" w:rsidRDefault="00E64D3C" w:rsidP="00DF085B">
      <w:pPr>
        <w:pStyle w:val="a0"/>
      </w:pPr>
      <w:r w:rsidRPr="00921ED3">
        <w:t>В случае получения согласований от ответственных лиц ОЭППО, УРСиБИ, ОВиСИ, отдел технической эксплуатации обеспечивает снятие ППО с мониторинга на период проведения работ, оповещает пользователей о недоступности соответствующего ИТ сервиса на время проведения работ и контролирует, чтобы работы одного Исполнителя не пересекались и не конфликтовали с работами других Исполнителей.</w:t>
      </w:r>
    </w:p>
    <w:p w:rsidR="00E64D3C" w:rsidRPr="00921ED3" w:rsidRDefault="00E64D3C" w:rsidP="00DF085B">
      <w:pPr>
        <w:pStyle w:val="a0"/>
      </w:pPr>
      <w:r w:rsidRPr="00921ED3">
        <w:t>Координатор изменений отслеживает ход согласования, контролирует сроки ответов и получив все согласования либо отказ от согласующих лиц от ЦАФК (достаточно одного мотивированного отказа), входящих в КпИ, заполняет Лист согласования технологической паузы (поля согласования и итоговый результат согласования) и направляет заполненный лист Исполнителю на адрес группы рассылки по сервису ППО с подтверждением возможности проведения регламентных работ, либо мотивированный отказ от их проведения, в течение 6 часов после получения запроса.</w:t>
      </w:r>
    </w:p>
    <w:p w:rsidR="00E64D3C" w:rsidRPr="00921ED3" w:rsidRDefault="00E64D3C" w:rsidP="00DF085B">
      <w:pPr>
        <w:pStyle w:val="a0"/>
      </w:pPr>
      <w:r w:rsidRPr="00921ED3">
        <w:t>В случае отсутствия подтверждения или мотивированного отказа, работы считаются не согласованными и требуют переноса времени проведения, создание нового запроса и повторения процедуры согласования технологической паузы.</w:t>
      </w:r>
    </w:p>
    <w:p w:rsidR="00E64D3C" w:rsidRPr="00921ED3" w:rsidRDefault="00E64D3C" w:rsidP="00E55410">
      <w:pPr>
        <w:pStyle w:val="12"/>
      </w:pPr>
      <w:r w:rsidRPr="00921ED3">
        <w:t>Исполнитель проводит требуемые работы в согласованное Заказчиком время.</w:t>
      </w:r>
    </w:p>
    <w:p w:rsidR="00E64D3C" w:rsidRPr="00921ED3" w:rsidRDefault="00E64D3C" w:rsidP="00E55410">
      <w:pPr>
        <w:pStyle w:val="12"/>
      </w:pPr>
      <w:r w:rsidRPr="00921ED3">
        <w:t xml:space="preserve"> Исполнитель, по результатам проведенных работ, заполняет поле «Результат выполнения работ» листа согласования и направляет его на адрес группы рассылки </w:t>
      </w:r>
      <w:r w:rsidR="000E6A81" w:rsidRPr="00921ED3">
        <w:t>CAB@roskazna.ru</w:t>
      </w:r>
      <w:r w:rsidRPr="00921ED3">
        <w:t xml:space="preserve"> и на адрес группы рассылки по сервису ППО. При необходимости Исполнитель фиксирует результат выполненных работ в СУЭ ФК и вносит изменения в документ "Паспорт ИТ-системы ФК".</w:t>
      </w:r>
    </w:p>
    <w:p w:rsidR="00E64D3C" w:rsidRPr="00921ED3" w:rsidRDefault="00E64D3C" w:rsidP="00E55410">
      <w:pPr>
        <w:pStyle w:val="12"/>
      </w:pPr>
      <w:r w:rsidRPr="00921ED3">
        <w:t xml:space="preserve">Координатор изменений сохраняет все заполненные листы согласований на общем диске в папке </w:t>
      </w:r>
      <w:r w:rsidR="000E6A81" w:rsidRPr="00921ED3">
        <w:t>\\Files1\uis\УИС\Технологические паузы</w:t>
      </w:r>
      <w:r w:rsidRPr="00921ED3">
        <w:t xml:space="preserve"> с учетом разбивки по ППО и датам проведения технологических пауз.</w:t>
      </w:r>
    </w:p>
    <w:p w:rsidR="001F0709" w:rsidRPr="00921ED3" w:rsidRDefault="001F0709" w:rsidP="007469DF">
      <w:pPr>
        <w:pStyle w:val="30"/>
      </w:pPr>
      <w:bookmarkStart w:id="41" w:name="_Toc386214584"/>
      <w:r w:rsidRPr="00921ED3">
        <w:t>Эскалация изменений</w:t>
      </w:r>
      <w:bookmarkEnd w:id="41"/>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EB5603" w:rsidRPr="00921ED3" w:rsidRDefault="00EB5603" w:rsidP="00E55410">
      <w:pPr>
        <w:pStyle w:val="12"/>
      </w:pPr>
      <w:r w:rsidRPr="00E55410">
        <w:t>Эскалация</w:t>
      </w:r>
      <w:r w:rsidRPr="00921ED3">
        <w:t xml:space="preserve"> Изменений, созданных на основании обращений пользователей:</w:t>
      </w:r>
      <w:r w:rsidR="006F41EC" w:rsidRPr="00921ED3">
        <w:rPr>
          <w:color w:val="FFFFFF" w:themeColor="background1"/>
        </w:rPr>
        <w:fldChar w:fldCharType="begin"/>
      </w:r>
      <w:r w:rsidR="009B51DA" w:rsidRPr="00921ED3">
        <w:rPr>
          <w:color w:val="FFFFFF" w:themeColor="background1"/>
        </w:rPr>
        <w:instrText xml:space="preserve"> LISTNUM  _a \l 1 \s 0 </w:instrText>
      </w:r>
      <w:r w:rsidR="006F41EC" w:rsidRPr="00921ED3">
        <w:rPr>
          <w:color w:val="FFFFFF" w:themeColor="background1"/>
        </w:rPr>
        <w:fldChar w:fldCharType="end"/>
      </w:r>
    </w:p>
    <w:p w:rsidR="00EB5603" w:rsidRPr="00921ED3" w:rsidRDefault="00EB5603" w:rsidP="00DF085B">
      <w:pPr>
        <w:pStyle w:val="a0"/>
      </w:pPr>
      <w:r w:rsidRPr="00921ED3">
        <w:t xml:space="preserve">При поступлении Заявки, связанной с необходимостью реализации Изменения, оператором ДС ФК в ходе проведения классификации должна быть установлена в СУЭ ФК категория </w:t>
      </w:r>
      <w:r w:rsidR="009F32A8" w:rsidRPr="00921ED3">
        <w:t>заявки</w:t>
      </w:r>
      <w:r w:rsidRPr="00921ED3">
        <w:t xml:space="preserve"> «Запрос на изменение» и из списка выбран изменяемый сервис.</w:t>
      </w:r>
    </w:p>
    <w:p w:rsidR="00EB5603" w:rsidRPr="00921ED3" w:rsidRDefault="00EB5603" w:rsidP="00DF085B">
      <w:pPr>
        <w:pStyle w:val="a0"/>
      </w:pPr>
      <w:r w:rsidRPr="00921ED3">
        <w:t xml:space="preserve">Выбор оператором ДС в СУЭ ФК подкатегории </w:t>
      </w:r>
      <w:r w:rsidR="009F32A8" w:rsidRPr="00921ED3">
        <w:t>заявки</w:t>
      </w:r>
      <w:r w:rsidRPr="00921ED3">
        <w:t>, относящейся к категории «</w:t>
      </w:r>
      <w:r w:rsidR="009F32A8" w:rsidRPr="00921ED3">
        <w:t>Запрос на и</w:t>
      </w:r>
      <w:r w:rsidRPr="00921ED3">
        <w:t xml:space="preserve">зменение» должен осуществляться в соответствии с выбранным сервисом на форме </w:t>
      </w:r>
      <w:r w:rsidR="009F32A8" w:rsidRPr="00921ED3">
        <w:t>Обращения</w:t>
      </w:r>
      <w:r w:rsidRPr="00921ED3">
        <w:t>.</w:t>
      </w:r>
    </w:p>
    <w:p w:rsidR="00EB5603" w:rsidRPr="00921ED3" w:rsidRDefault="00EB5603" w:rsidP="00DF085B">
      <w:pPr>
        <w:pStyle w:val="a0"/>
      </w:pPr>
      <w:r w:rsidRPr="00921ED3">
        <w:t xml:space="preserve">Выбранная категория </w:t>
      </w:r>
      <w:r w:rsidR="009F32A8" w:rsidRPr="00921ED3">
        <w:t>«Запрос на изменение»</w:t>
      </w:r>
      <w:r w:rsidRPr="00921ED3">
        <w:t xml:space="preserve"> определяет порядок обработки </w:t>
      </w:r>
      <w:r w:rsidR="009F32A8" w:rsidRPr="00921ED3">
        <w:t>заявки</w:t>
      </w:r>
      <w:r w:rsidRPr="00921ED3">
        <w:t xml:space="preserve"> на каждой из четырех фаз реализации:</w:t>
      </w:r>
    </w:p>
    <w:p w:rsidR="00EB5603" w:rsidRPr="00921ED3" w:rsidRDefault="00EB5603" w:rsidP="004511FA">
      <w:pPr>
        <w:pStyle w:val="--"/>
      </w:pPr>
      <w:r w:rsidRPr="00921ED3">
        <w:t>Планирование (подготовка).</w:t>
      </w:r>
    </w:p>
    <w:p w:rsidR="00EB5603" w:rsidRPr="00921ED3" w:rsidRDefault="00EB5603" w:rsidP="004511FA">
      <w:pPr>
        <w:pStyle w:val="--"/>
      </w:pPr>
      <w:r w:rsidRPr="00921ED3">
        <w:t>Согласование.</w:t>
      </w:r>
    </w:p>
    <w:p w:rsidR="00EB5603" w:rsidRPr="00921ED3" w:rsidRDefault="00EB5603" w:rsidP="004511FA">
      <w:pPr>
        <w:pStyle w:val="--"/>
      </w:pPr>
      <w:r w:rsidRPr="00921ED3">
        <w:t>Реализация.</w:t>
      </w:r>
    </w:p>
    <w:p w:rsidR="00EB5603" w:rsidRPr="00921ED3" w:rsidRDefault="00EB5603" w:rsidP="004511FA">
      <w:pPr>
        <w:pStyle w:val="--"/>
      </w:pPr>
      <w:r w:rsidRPr="00921ED3">
        <w:t>Закрытие.</w:t>
      </w:r>
    </w:p>
    <w:p w:rsidR="00EB5603" w:rsidRPr="00921ED3" w:rsidRDefault="00EB5603" w:rsidP="00DF085B">
      <w:pPr>
        <w:pStyle w:val="a0"/>
      </w:pPr>
      <w:r w:rsidRPr="00921ED3">
        <w:t>По завершении классификации оператор ДС ФК должен выполнит</w:t>
      </w:r>
      <w:r w:rsidR="009F32A8" w:rsidRPr="00921ED3">
        <w:t>ь эскалацию Заявки, создав новый объект«</w:t>
      </w:r>
      <w:r w:rsidRPr="00921ED3">
        <w:t>Изменение</w:t>
      </w:r>
      <w:r w:rsidR="009F32A8" w:rsidRPr="00921ED3">
        <w:t>»</w:t>
      </w:r>
      <w:r w:rsidRPr="00921ED3">
        <w:t xml:space="preserve"> (За</w:t>
      </w:r>
      <w:r w:rsidR="009F32A8" w:rsidRPr="00921ED3">
        <w:t>прос на изменение) и назначив его</w:t>
      </w:r>
      <w:r w:rsidRPr="00921ED3">
        <w:t xml:space="preserve"> в КпИ – группу специалистов, которая отвечает за координацию </w:t>
      </w:r>
      <w:r w:rsidR="009F32A8" w:rsidRPr="00921ED3">
        <w:t>Изменений, относящих</w:t>
      </w:r>
      <w:r w:rsidRPr="00921ED3">
        <w:t>ся к изменяемому сервису, КЭ.</w:t>
      </w:r>
    </w:p>
    <w:p w:rsidR="00EB5603" w:rsidRPr="00921ED3" w:rsidRDefault="00EB5603" w:rsidP="00DF085B">
      <w:pPr>
        <w:pStyle w:val="a0"/>
      </w:pPr>
      <w:r w:rsidRPr="00921ED3">
        <w:t>Значение приоритета Изменения, устанавливается оператором ДС ФК равным значению приоритета исходной Заявки.</w:t>
      </w:r>
    </w:p>
    <w:p w:rsidR="00EB5603" w:rsidRPr="00921ED3" w:rsidRDefault="00EB5603" w:rsidP="00E55410">
      <w:pPr>
        <w:pStyle w:val="12"/>
      </w:pPr>
      <w:r w:rsidRPr="00921ED3">
        <w:t xml:space="preserve">Эскалация Изменений, созданных в ходе обработки Инцидентов на </w:t>
      </w:r>
      <w:r w:rsidR="009E6F0E">
        <w:t>2-й</w:t>
      </w:r>
      <w:r w:rsidRPr="00921ED3">
        <w:t xml:space="preserve"> или </w:t>
      </w:r>
      <w:r w:rsidR="009E6F0E">
        <w:t>3-й</w:t>
      </w:r>
      <w:r w:rsidRPr="00921ED3">
        <w:t xml:space="preserve"> линии поддержки:</w:t>
      </w:r>
      <w:r w:rsidR="006F41EC" w:rsidRPr="00921ED3">
        <w:rPr>
          <w:color w:val="FFFFFF" w:themeColor="background1"/>
        </w:rPr>
        <w:fldChar w:fldCharType="begin"/>
      </w:r>
      <w:r w:rsidR="009B51DA" w:rsidRPr="00921ED3">
        <w:rPr>
          <w:color w:val="FFFFFF" w:themeColor="background1"/>
        </w:rPr>
        <w:instrText xml:space="preserve"> LISTNUM  _a \l 1 \s 0 </w:instrText>
      </w:r>
      <w:r w:rsidR="006F41EC" w:rsidRPr="00921ED3">
        <w:rPr>
          <w:color w:val="FFFFFF" w:themeColor="background1"/>
        </w:rPr>
        <w:fldChar w:fldCharType="end"/>
      </w:r>
    </w:p>
    <w:p w:rsidR="00EB5603" w:rsidRPr="00921ED3" w:rsidRDefault="00EB5603" w:rsidP="00DF085B">
      <w:pPr>
        <w:pStyle w:val="a0"/>
      </w:pPr>
      <w:r w:rsidRPr="00921ED3">
        <w:t>При обработке Заявки, назначенной в команду Исполнителя, лидером команды (или другим уполномоченным специалистом команды) создается Изменение, связанное с Инцидентом. При регистрации нового Изменения лидер команды (или другой уполномоченный специалист команды) должен заполнить данные о затронутом клиентском и операционном сервисе, описании сути задачи, категории изменения.</w:t>
      </w:r>
    </w:p>
    <w:p w:rsidR="0039534C" w:rsidRPr="00921ED3" w:rsidRDefault="00EB5603" w:rsidP="00DF085B">
      <w:pPr>
        <w:pStyle w:val="a0"/>
      </w:pPr>
      <w:r w:rsidRPr="00921ED3">
        <w:t>После заполнения необходимой информации лидер должен осуществить назначение Изменения в соответствующую группу специалистов. Исходная Заявка должна быть переведен</w:t>
      </w:r>
      <w:r w:rsidR="001F5172" w:rsidRPr="00921ED3">
        <w:t>а</w:t>
      </w:r>
      <w:r w:rsidRPr="00921ED3">
        <w:t xml:space="preserve"> в ожидание до момента реализации Изменения.</w:t>
      </w:r>
    </w:p>
    <w:p w:rsidR="00127BB6" w:rsidRPr="00921ED3" w:rsidRDefault="00127BB6" w:rsidP="00A1254F">
      <w:pPr>
        <w:pStyle w:val="30"/>
      </w:pPr>
      <w:bookmarkStart w:id="42" w:name="_Toc386214585"/>
      <w:r w:rsidRPr="00921ED3">
        <w:t>Отчеты по изменениям</w:t>
      </w:r>
      <w:bookmarkEnd w:id="42"/>
    </w:p>
    <w:p w:rsidR="00DE0DCB" w:rsidRPr="00921ED3" w:rsidRDefault="00DE0DCB" w:rsidP="00A1254F">
      <w:pPr>
        <w:pStyle w:val="ac"/>
      </w:pPr>
      <w:r w:rsidRPr="00921ED3">
        <w:t>По данным СУЭ ФК могут формироваться в виде временных графиков следующие отчеты по Изменениям за отчетный период:</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DE0DCB" w:rsidRPr="00921ED3" w:rsidRDefault="00DE0DCB" w:rsidP="00E55410">
      <w:pPr>
        <w:pStyle w:val="12"/>
      </w:pPr>
      <w:r w:rsidRPr="00921ED3">
        <w:t>количество зарегистрированных Изменений в разрезе по сервисам и кодам закрытия;</w:t>
      </w:r>
    </w:p>
    <w:p w:rsidR="00DE0DCB" w:rsidRPr="00921ED3" w:rsidRDefault="00DE0DCB" w:rsidP="00E55410">
      <w:pPr>
        <w:pStyle w:val="12"/>
      </w:pPr>
      <w:r w:rsidRPr="00921ED3">
        <w:t>количество зарегистрированных Изменений в разрезе по комитетам по изменениям и кодам закрытия;</w:t>
      </w:r>
    </w:p>
    <w:p w:rsidR="00DE0DCB" w:rsidRPr="00921ED3" w:rsidRDefault="00DE0DCB" w:rsidP="00E55410">
      <w:pPr>
        <w:pStyle w:val="12"/>
      </w:pPr>
      <w:r w:rsidRPr="00921ED3">
        <w:t>количество Изменений закрытых с нарушением крайнего срока в разрезе по командам и кодам закрытия;</w:t>
      </w:r>
    </w:p>
    <w:p w:rsidR="00DE0DCB" w:rsidRPr="00921ED3" w:rsidRDefault="00DE0DCB" w:rsidP="00E55410">
      <w:pPr>
        <w:pStyle w:val="12"/>
      </w:pPr>
      <w:r w:rsidRPr="00921ED3">
        <w:t>количество Рабочих заданий, связанных с Изменениями, обработанных за отчетный период в разрезе по командам и кодам закрытия.</w:t>
      </w:r>
    </w:p>
    <w:p w:rsidR="006B673C" w:rsidRPr="00921ED3" w:rsidRDefault="00DE0DCB" w:rsidP="00E55410">
      <w:pPr>
        <w:pStyle w:val="12"/>
        <w:sectPr w:rsidR="006B673C" w:rsidRPr="00921ED3" w:rsidSect="000A764C">
          <w:headerReference w:type="default" r:id="rId10"/>
          <w:footerReference w:type="default" r:id="rId11"/>
          <w:pgSz w:w="11907" w:h="16840" w:code="9"/>
          <w:pgMar w:top="1418" w:right="1134" w:bottom="1361" w:left="1701" w:header="709" w:footer="709" w:gutter="0"/>
          <w:cols w:space="708"/>
          <w:titlePg/>
          <w:docGrid w:linePitch="360"/>
        </w:sectPr>
      </w:pPr>
      <w:r w:rsidRPr="00921ED3">
        <w:t>количество Рабочих заданий, связанных с Изменениями, обработанных с нарушением крайнего срока в разрезе по командам специалистов за отчетный период.</w:t>
      </w:r>
    </w:p>
    <w:p w:rsidR="006B673C" w:rsidRPr="00921ED3" w:rsidRDefault="006B673C" w:rsidP="00A1254F">
      <w:pPr>
        <w:pStyle w:val="ac"/>
        <w:rPr>
          <w:b/>
        </w:rPr>
      </w:pPr>
      <w:bookmarkStart w:id="43" w:name="_Toc375673296"/>
      <w:bookmarkStart w:id="44" w:name="_Toc381775149"/>
      <w:bookmarkStart w:id="45" w:name="_Toc381779649"/>
      <w:r w:rsidRPr="00921ED3">
        <w:rPr>
          <w:b/>
        </w:rPr>
        <w:t>Приложение</w:t>
      </w:r>
      <w:r w:rsidR="002E6A1E" w:rsidRPr="00921ED3">
        <w:rPr>
          <w:b/>
        </w:rPr>
        <w:t xml:space="preserve"> с п.5.4</w:t>
      </w:r>
      <w:r w:rsidRPr="00921ED3">
        <w:rPr>
          <w:b/>
        </w:rPr>
        <w:t>: Лист согласования технологической паузы</w:t>
      </w:r>
      <w:bookmarkStart w:id="46" w:name="O_27480"/>
      <w:bookmarkEnd w:id="43"/>
      <w:bookmarkEnd w:id="44"/>
      <w:bookmarkEnd w:id="45"/>
      <w:bookmarkEnd w:id="46"/>
    </w:p>
    <w:tbl>
      <w:tblPr>
        <w:tblW w:w="4566" w:type="pct"/>
        <w:tblInd w:w="443" w:type="dxa"/>
        <w:tblLayout w:type="fixed"/>
        <w:tblCellMar>
          <w:top w:w="57" w:type="dxa"/>
          <w:left w:w="62" w:type="dxa"/>
          <w:bottom w:w="57" w:type="dxa"/>
          <w:right w:w="62" w:type="dxa"/>
        </w:tblCellMar>
        <w:tblLook w:val="0000"/>
      </w:tblPr>
      <w:tblGrid>
        <w:gridCol w:w="5089"/>
        <w:gridCol w:w="14700"/>
      </w:tblGrid>
      <w:tr w:rsidR="006B673C" w:rsidRPr="00921ED3" w:rsidTr="00E573B3">
        <w:trPr>
          <w:cantSplit/>
          <w:trHeight w:val="498"/>
        </w:trPr>
        <w:tc>
          <w:tcPr>
            <w:tcW w:w="5611" w:type="dxa"/>
            <w:tcBorders>
              <w:top w:val="nil"/>
              <w:left w:val="nil"/>
              <w:bottom w:val="nil"/>
              <w:right w:val="nil"/>
            </w:tcBorders>
            <w:tcMar>
              <w:top w:w="0" w:type="dxa"/>
              <w:left w:w="62" w:type="dxa"/>
              <w:bottom w:w="0" w:type="dxa"/>
              <w:right w:w="62" w:type="dxa"/>
            </w:tcMar>
          </w:tcPr>
          <w:p w:rsidR="006B673C" w:rsidRPr="00921ED3" w:rsidRDefault="006B673C" w:rsidP="0062543C"/>
        </w:tc>
        <w:tc>
          <w:tcPr>
            <w:tcW w:w="16238" w:type="dxa"/>
            <w:tcBorders>
              <w:top w:val="nil"/>
              <w:left w:val="nil"/>
              <w:bottom w:val="nil"/>
              <w:right w:val="nil"/>
            </w:tcBorders>
            <w:tcMar>
              <w:top w:w="0" w:type="dxa"/>
              <w:left w:w="62" w:type="dxa"/>
              <w:bottom w:w="0" w:type="dxa"/>
              <w:right w:w="62" w:type="dxa"/>
            </w:tcMar>
          </w:tcPr>
          <w:p w:rsidR="006B673C" w:rsidRPr="00921ED3" w:rsidRDefault="006B673C" w:rsidP="0062543C"/>
        </w:tc>
      </w:tr>
      <w:tr w:rsidR="006B673C" w:rsidRPr="00921ED3" w:rsidTr="00E573B3">
        <w:trPr>
          <w:cantSplit/>
          <w:trHeight w:val="513"/>
        </w:trPr>
        <w:tc>
          <w:tcPr>
            <w:tcW w:w="5611" w:type="dxa"/>
            <w:tcBorders>
              <w:top w:val="nil"/>
              <w:left w:val="nil"/>
              <w:bottom w:val="nil"/>
              <w:right w:val="nil"/>
            </w:tcBorders>
            <w:tcMar>
              <w:top w:w="0" w:type="dxa"/>
              <w:left w:w="62" w:type="dxa"/>
              <w:bottom w:w="0" w:type="dxa"/>
              <w:right w:w="62" w:type="dxa"/>
            </w:tcMar>
          </w:tcPr>
          <w:p w:rsidR="006B673C" w:rsidRPr="00921ED3" w:rsidRDefault="006B673C" w:rsidP="00A1254F">
            <w:pPr>
              <w:pStyle w:val="ac"/>
            </w:pPr>
            <w:r w:rsidRPr="00921ED3">
              <w:t>Место проведения работ:</w:t>
            </w:r>
          </w:p>
        </w:tc>
        <w:tc>
          <w:tcPr>
            <w:tcW w:w="16238" w:type="dxa"/>
            <w:tcBorders>
              <w:top w:val="nil"/>
              <w:left w:val="nil"/>
              <w:bottom w:val="single" w:sz="6" w:space="0" w:color="auto"/>
              <w:right w:val="nil"/>
            </w:tcBorders>
            <w:tcMar>
              <w:top w:w="0" w:type="dxa"/>
              <w:left w:w="62" w:type="dxa"/>
              <w:bottom w:w="0" w:type="dxa"/>
              <w:right w:w="62" w:type="dxa"/>
            </w:tcMar>
          </w:tcPr>
          <w:p w:rsidR="006B673C" w:rsidRPr="00921ED3" w:rsidRDefault="006B673C" w:rsidP="0062543C"/>
        </w:tc>
      </w:tr>
      <w:tr w:rsidR="006B673C" w:rsidRPr="00921ED3" w:rsidTr="00E573B3">
        <w:trPr>
          <w:cantSplit/>
          <w:trHeight w:val="494"/>
        </w:trPr>
        <w:tc>
          <w:tcPr>
            <w:tcW w:w="5611" w:type="dxa"/>
            <w:tcBorders>
              <w:top w:val="nil"/>
              <w:left w:val="nil"/>
              <w:bottom w:val="nil"/>
              <w:right w:val="nil"/>
            </w:tcBorders>
            <w:tcMar>
              <w:top w:w="0" w:type="dxa"/>
              <w:left w:w="62" w:type="dxa"/>
              <w:bottom w:w="0" w:type="dxa"/>
              <w:right w:w="62" w:type="dxa"/>
            </w:tcMar>
          </w:tcPr>
          <w:p w:rsidR="006B673C" w:rsidRPr="00921ED3" w:rsidRDefault="006B673C" w:rsidP="00A1254F">
            <w:pPr>
              <w:pStyle w:val="ac"/>
            </w:pPr>
          </w:p>
        </w:tc>
        <w:tc>
          <w:tcPr>
            <w:tcW w:w="16238" w:type="dxa"/>
            <w:tcBorders>
              <w:top w:val="nil"/>
              <w:left w:val="nil"/>
              <w:bottom w:val="nil"/>
              <w:right w:val="nil"/>
            </w:tcBorders>
            <w:tcMar>
              <w:top w:w="0" w:type="dxa"/>
              <w:left w:w="62" w:type="dxa"/>
              <w:bottom w:w="0" w:type="dxa"/>
              <w:right w:w="62" w:type="dxa"/>
            </w:tcMar>
          </w:tcPr>
          <w:p w:rsidR="006B673C" w:rsidRPr="00921ED3" w:rsidRDefault="006B673C" w:rsidP="0062543C"/>
        </w:tc>
      </w:tr>
      <w:tr w:rsidR="006B673C" w:rsidRPr="00921ED3" w:rsidTr="00E573B3">
        <w:trPr>
          <w:cantSplit/>
          <w:trHeight w:val="561"/>
        </w:trPr>
        <w:tc>
          <w:tcPr>
            <w:tcW w:w="5611" w:type="dxa"/>
            <w:tcBorders>
              <w:top w:val="nil"/>
              <w:left w:val="nil"/>
              <w:bottom w:val="nil"/>
              <w:right w:val="nil"/>
            </w:tcBorders>
            <w:tcMar>
              <w:top w:w="0" w:type="dxa"/>
              <w:left w:w="62" w:type="dxa"/>
              <w:bottom w:w="0" w:type="dxa"/>
              <w:right w:w="62" w:type="dxa"/>
            </w:tcMar>
          </w:tcPr>
          <w:p w:rsidR="006B673C" w:rsidRPr="00921ED3" w:rsidRDefault="006B673C" w:rsidP="00A1254F">
            <w:pPr>
              <w:pStyle w:val="ac"/>
            </w:pPr>
            <w:r w:rsidRPr="00921ED3">
              <w:t>Планируемая дата проведения работ:</w:t>
            </w:r>
          </w:p>
        </w:tc>
        <w:tc>
          <w:tcPr>
            <w:tcW w:w="16238" w:type="dxa"/>
            <w:tcBorders>
              <w:top w:val="nil"/>
              <w:left w:val="nil"/>
              <w:bottom w:val="single" w:sz="6" w:space="0" w:color="auto"/>
              <w:right w:val="nil"/>
            </w:tcBorders>
            <w:tcMar>
              <w:top w:w="0" w:type="dxa"/>
              <w:left w:w="62" w:type="dxa"/>
              <w:bottom w:w="0" w:type="dxa"/>
              <w:right w:w="62" w:type="dxa"/>
            </w:tcMar>
          </w:tcPr>
          <w:p w:rsidR="006B673C" w:rsidRPr="00921ED3" w:rsidRDefault="006B673C" w:rsidP="0062543C"/>
        </w:tc>
      </w:tr>
    </w:tbl>
    <w:p w:rsidR="006B673C" w:rsidRPr="00921ED3" w:rsidRDefault="006B673C" w:rsidP="0062543C"/>
    <w:tbl>
      <w:tblPr>
        <w:tblW w:w="4539" w:type="pct"/>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tblPr>
      <w:tblGrid>
        <w:gridCol w:w="438"/>
        <w:gridCol w:w="960"/>
        <w:gridCol w:w="435"/>
        <w:gridCol w:w="539"/>
        <w:gridCol w:w="644"/>
        <w:gridCol w:w="538"/>
        <w:gridCol w:w="538"/>
        <w:gridCol w:w="643"/>
        <w:gridCol w:w="538"/>
        <w:gridCol w:w="547"/>
        <w:gridCol w:w="843"/>
        <w:gridCol w:w="748"/>
        <w:gridCol w:w="852"/>
        <w:gridCol w:w="1062"/>
        <w:gridCol w:w="957"/>
        <w:gridCol w:w="957"/>
        <w:gridCol w:w="957"/>
        <w:gridCol w:w="1062"/>
        <w:gridCol w:w="1062"/>
        <w:gridCol w:w="852"/>
        <w:gridCol w:w="1374"/>
        <w:gridCol w:w="957"/>
        <w:gridCol w:w="2107"/>
      </w:tblGrid>
      <w:tr w:rsidR="00677817" w:rsidRPr="00921ED3" w:rsidTr="00A1254F">
        <w:trPr>
          <w:trHeight w:val="2201"/>
        </w:trPr>
        <w:tc>
          <w:tcPr>
            <w:tcW w:w="438" w:type="dxa"/>
            <w:vMerge w:val="restart"/>
            <w:tcMar>
              <w:top w:w="28" w:type="dxa"/>
              <w:left w:w="28" w:type="dxa"/>
              <w:bottom w:w="28" w:type="dxa"/>
              <w:right w:w="28" w:type="dxa"/>
            </w:tcMar>
            <w:textDirection w:val="btLr"/>
            <w:vAlign w:val="center"/>
          </w:tcPr>
          <w:p w:rsidR="00677817" w:rsidRPr="00921ED3" w:rsidRDefault="00677817" w:rsidP="00C363BF">
            <w:pPr>
              <w:pStyle w:val="afe"/>
            </w:pPr>
            <w:r w:rsidRPr="00921ED3">
              <w:t>Сервис</w:t>
            </w:r>
          </w:p>
        </w:tc>
        <w:tc>
          <w:tcPr>
            <w:tcW w:w="963" w:type="dxa"/>
            <w:vMerge w:val="restart"/>
            <w:tcMar>
              <w:top w:w="28" w:type="dxa"/>
              <w:left w:w="28" w:type="dxa"/>
              <w:bottom w:w="28" w:type="dxa"/>
              <w:right w:w="28" w:type="dxa"/>
            </w:tcMar>
            <w:textDirection w:val="btLr"/>
            <w:vAlign w:val="center"/>
          </w:tcPr>
          <w:p w:rsidR="00677817" w:rsidRPr="00921ED3" w:rsidRDefault="00677817" w:rsidP="00C363BF">
            <w:pPr>
              <w:pStyle w:val="afe"/>
            </w:pPr>
            <w:r w:rsidRPr="00921ED3">
              <w:t>Причины проведения работ (подробно, включая версии ППО)</w:t>
            </w:r>
          </w:p>
        </w:tc>
        <w:tc>
          <w:tcPr>
            <w:tcW w:w="436" w:type="dxa"/>
            <w:vMerge w:val="restart"/>
            <w:tcMar>
              <w:top w:w="28" w:type="dxa"/>
              <w:left w:w="28" w:type="dxa"/>
              <w:bottom w:w="28" w:type="dxa"/>
              <w:right w:w="28" w:type="dxa"/>
            </w:tcMar>
            <w:textDirection w:val="btLr"/>
            <w:vAlign w:val="center"/>
          </w:tcPr>
          <w:p w:rsidR="00677817" w:rsidRPr="00921ED3" w:rsidRDefault="00677817" w:rsidP="00C363BF">
            <w:pPr>
              <w:pStyle w:val="afe"/>
            </w:pPr>
            <w:r w:rsidRPr="00921ED3">
              <w:t>Контур</w:t>
            </w:r>
          </w:p>
        </w:tc>
        <w:tc>
          <w:tcPr>
            <w:tcW w:w="541" w:type="dxa"/>
            <w:vMerge w:val="restart"/>
            <w:tcMar>
              <w:top w:w="28" w:type="dxa"/>
              <w:left w:w="28" w:type="dxa"/>
              <w:bottom w:w="28" w:type="dxa"/>
              <w:right w:w="28" w:type="dxa"/>
            </w:tcMar>
            <w:textDirection w:val="btLr"/>
            <w:vAlign w:val="center"/>
          </w:tcPr>
          <w:p w:rsidR="00677817" w:rsidRPr="00921ED3" w:rsidRDefault="00677817" w:rsidP="00C363BF">
            <w:pPr>
              <w:pStyle w:val="afe"/>
            </w:pPr>
            <w:r w:rsidRPr="00921ED3">
              <w:t>Оборудование</w:t>
            </w:r>
          </w:p>
        </w:tc>
        <w:tc>
          <w:tcPr>
            <w:tcW w:w="646" w:type="dxa"/>
            <w:vMerge w:val="restart"/>
            <w:tcMar>
              <w:top w:w="28" w:type="dxa"/>
              <w:left w:w="28" w:type="dxa"/>
              <w:bottom w:w="28" w:type="dxa"/>
              <w:right w:w="28" w:type="dxa"/>
            </w:tcMar>
            <w:textDirection w:val="btLr"/>
            <w:vAlign w:val="center"/>
          </w:tcPr>
          <w:p w:rsidR="00677817" w:rsidRPr="00921ED3" w:rsidRDefault="00677817" w:rsidP="00C363BF">
            <w:pPr>
              <w:pStyle w:val="afe"/>
            </w:pPr>
            <w:r w:rsidRPr="00921ED3">
              <w:t>Необходимость остановки сервиса</w:t>
            </w:r>
          </w:p>
        </w:tc>
        <w:tc>
          <w:tcPr>
            <w:tcW w:w="540" w:type="dxa"/>
            <w:vMerge w:val="restart"/>
            <w:tcMar>
              <w:top w:w="28" w:type="dxa"/>
              <w:left w:w="28" w:type="dxa"/>
              <w:bottom w:w="28" w:type="dxa"/>
              <w:right w:w="28" w:type="dxa"/>
            </w:tcMar>
            <w:textDirection w:val="btLr"/>
            <w:vAlign w:val="center"/>
          </w:tcPr>
          <w:p w:rsidR="00677817" w:rsidRPr="00921ED3" w:rsidRDefault="00677817" w:rsidP="00C363BF">
            <w:pPr>
              <w:pStyle w:val="afe"/>
            </w:pPr>
            <w:r w:rsidRPr="00921ED3">
              <w:t>Инициатор</w:t>
            </w:r>
          </w:p>
        </w:tc>
        <w:tc>
          <w:tcPr>
            <w:tcW w:w="540" w:type="dxa"/>
            <w:vMerge w:val="restart"/>
            <w:tcMar>
              <w:top w:w="28" w:type="dxa"/>
              <w:left w:w="28" w:type="dxa"/>
              <w:bottom w:w="28" w:type="dxa"/>
              <w:right w:w="28" w:type="dxa"/>
            </w:tcMar>
            <w:textDirection w:val="btLr"/>
            <w:vAlign w:val="center"/>
          </w:tcPr>
          <w:p w:rsidR="00677817" w:rsidRPr="00921ED3" w:rsidRDefault="00677817" w:rsidP="00C363BF">
            <w:pPr>
              <w:pStyle w:val="afe"/>
            </w:pPr>
            <w:r w:rsidRPr="00921ED3">
              <w:t>ФИО ответственного от Аутсорсера</w:t>
            </w:r>
          </w:p>
        </w:tc>
        <w:tc>
          <w:tcPr>
            <w:tcW w:w="645" w:type="dxa"/>
            <w:vMerge w:val="restart"/>
            <w:tcMar>
              <w:top w:w="28" w:type="dxa"/>
              <w:left w:w="28" w:type="dxa"/>
              <w:bottom w:w="28" w:type="dxa"/>
              <w:right w:w="28" w:type="dxa"/>
            </w:tcMar>
            <w:textDirection w:val="btLr"/>
            <w:vAlign w:val="center"/>
          </w:tcPr>
          <w:p w:rsidR="00677817" w:rsidRPr="00921ED3" w:rsidRDefault="00677817" w:rsidP="00C363BF">
            <w:pPr>
              <w:pStyle w:val="afe"/>
            </w:pPr>
            <w:r w:rsidRPr="00921ED3">
              <w:t>Контакты ответственного от Аутсорсера</w:t>
            </w:r>
          </w:p>
        </w:tc>
        <w:tc>
          <w:tcPr>
            <w:tcW w:w="540" w:type="dxa"/>
            <w:vMerge w:val="restart"/>
            <w:tcMar>
              <w:top w:w="28" w:type="dxa"/>
              <w:left w:w="28" w:type="dxa"/>
              <w:bottom w:w="28" w:type="dxa"/>
              <w:right w:w="28" w:type="dxa"/>
            </w:tcMar>
            <w:textDirection w:val="btLr"/>
            <w:vAlign w:val="center"/>
          </w:tcPr>
          <w:p w:rsidR="00677817" w:rsidRPr="00921ED3" w:rsidRDefault="00677817" w:rsidP="00C363BF">
            <w:pPr>
              <w:pStyle w:val="afe"/>
            </w:pPr>
            <w:r w:rsidRPr="00921ED3">
              <w:t>Время проведения конкретных работ</w:t>
            </w:r>
          </w:p>
        </w:tc>
        <w:tc>
          <w:tcPr>
            <w:tcW w:w="549" w:type="dxa"/>
            <w:vMerge w:val="restart"/>
            <w:tcMar>
              <w:top w:w="28" w:type="dxa"/>
              <w:left w:w="28" w:type="dxa"/>
              <w:bottom w:w="28" w:type="dxa"/>
              <w:right w:w="28" w:type="dxa"/>
            </w:tcMar>
            <w:textDirection w:val="btLr"/>
            <w:vAlign w:val="center"/>
          </w:tcPr>
          <w:p w:rsidR="00677817" w:rsidRPr="00921ED3" w:rsidRDefault="00677817" w:rsidP="00C363BF">
            <w:pPr>
              <w:pStyle w:val="afe"/>
            </w:pPr>
            <w:r w:rsidRPr="00921ED3">
              <w:t>Планируемый результат</w:t>
            </w:r>
          </w:p>
        </w:tc>
        <w:tc>
          <w:tcPr>
            <w:tcW w:w="846" w:type="dxa"/>
            <w:vMerge w:val="restart"/>
            <w:tcMar>
              <w:top w:w="28" w:type="dxa"/>
              <w:left w:w="28" w:type="dxa"/>
              <w:bottom w:w="28" w:type="dxa"/>
              <w:right w:w="28" w:type="dxa"/>
            </w:tcMar>
            <w:textDirection w:val="btLr"/>
            <w:vAlign w:val="center"/>
          </w:tcPr>
          <w:p w:rsidR="00677817" w:rsidRPr="00921ED3" w:rsidRDefault="00677817" w:rsidP="00C363BF">
            <w:pPr>
              <w:pStyle w:val="afe"/>
            </w:pPr>
            <w:r w:rsidRPr="00921ED3">
              <w:t>Необходимость внесения изменений в паспорт ИТ сервиса / ППО/ ИТ системы, Ответственный</w:t>
            </w:r>
          </w:p>
        </w:tc>
        <w:tc>
          <w:tcPr>
            <w:tcW w:w="750" w:type="dxa"/>
            <w:vMerge w:val="restart"/>
            <w:tcMar>
              <w:top w:w="28" w:type="dxa"/>
              <w:left w:w="28" w:type="dxa"/>
              <w:bottom w:w="28" w:type="dxa"/>
              <w:right w:w="28" w:type="dxa"/>
            </w:tcMar>
            <w:textDirection w:val="btLr"/>
            <w:vAlign w:val="center"/>
          </w:tcPr>
          <w:p w:rsidR="00677817" w:rsidRPr="00921ED3" w:rsidRDefault="00677817" w:rsidP="00C363BF">
            <w:pPr>
              <w:pStyle w:val="afe"/>
            </w:pPr>
            <w:r w:rsidRPr="00921ED3">
              <w:t>Координатор изменения</w:t>
            </w:r>
          </w:p>
        </w:tc>
        <w:tc>
          <w:tcPr>
            <w:tcW w:w="1920" w:type="dxa"/>
            <w:gridSpan w:val="2"/>
            <w:tcMar>
              <w:top w:w="28" w:type="dxa"/>
              <w:left w:w="28" w:type="dxa"/>
              <w:bottom w:w="28" w:type="dxa"/>
              <w:right w:w="28" w:type="dxa"/>
            </w:tcMar>
            <w:vAlign w:val="center"/>
          </w:tcPr>
          <w:p w:rsidR="00677817" w:rsidRPr="00921ED3" w:rsidRDefault="00677817" w:rsidP="00C363BF">
            <w:pPr>
              <w:pStyle w:val="afe"/>
            </w:pPr>
            <w:r w:rsidRPr="00921ED3">
              <w:t>Согласование с Владельцем сервиса</w:t>
            </w:r>
          </w:p>
        </w:tc>
        <w:tc>
          <w:tcPr>
            <w:tcW w:w="1920" w:type="dxa"/>
            <w:gridSpan w:val="2"/>
            <w:tcMar>
              <w:top w:w="28" w:type="dxa"/>
              <w:left w:w="28" w:type="dxa"/>
              <w:bottom w:w="28" w:type="dxa"/>
              <w:right w:w="28" w:type="dxa"/>
            </w:tcMar>
            <w:vAlign w:val="center"/>
          </w:tcPr>
          <w:p w:rsidR="00677817" w:rsidRPr="00921ED3" w:rsidRDefault="00677817" w:rsidP="00C363BF">
            <w:pPr>
              <w:pStyle w:val="afe"/>
            </w:pPr>
            <w:r w:rsidRPr="00921ED3">
              <w:t>Согласование с Отделом эксплуатации ППО</w:t>
            </w:r>
          </w:p>
        </w:tc>
        <w:tc>
          <w:tcPr>
            <w:tcW w:w="2025" w:type="dxa"/>
            <w:gridSpan w:val="2"/>
            <w:tcMar>
              <w:top w:w="28" w:type="dxa"/>
              <w:left w:w="28" w:type="dxa"/>
              <w:bottom w:w="28" w:type="dxa"/>
              <w:right w:w="28" w:type="dxa"/>
            </w:tcMar>
            <w:vAlign w:val="center"/>
          </w:tcPr>
          <w:p w:rsidR="00677817" w:rsidRPr="00921ED3" w:rsidRDefault="00677817" w:rsidP="00C363BF">
            <w:pPr>
              <w:pStyle w:val="afe"/>
            </w:pPr>
            <w:r w:rsidRPr="00921ED3">
              <w:t>Согласование с УРСиБИ</w:t>
            </w:r>
          </w:p>
        </w:tc>
        <w:tc>
          <w:tcPr>
            <w:tcW w:w="1920" w:type="dxa"/>
            <w:gridSpan w:val="2"/>
            <w:tcMar>
              <w:top w:w="28" w:type="dxa"/>
              <w:left w:w="28" w:type="dxa"/>
              <w:bottom w:w="28" w:type="dxa"/>
              <w:right w:w="28" w:type="dxa"/>
            </w:tcMar>
            <w:vAlign w:val="center"/>
          </w:tcPr>
          <w:p w:rsidR="00677817" w:rsidRPr="00921ED3" w:rsidRDefault="00677817" w:rsidP="00C363BF">
            <w:pPr>
              <w:pStyle w:val="afe"/>
            </w:pPr>
            <w:r w:rsidRPr="00921ED3">
              <w:t>Согласование с ОВИСИ</w:t>
            </w:r>
          </w:p>
        </w:tc>
        <w:tc>
          <w:tcPr>
            <w:tcW w:w="1379" w:type="dxa"/>
            <w:vMerge w:val="restart"/>
            <w:tcMar>
              <w:top w:w="28" w:type="dxa"/>
              <w:left w:w="28" w:type="dxa"/>
              <w:bottom w:w="28" w:type="dxa"/>
              <w:right w:w="28" w:type="dxa"/>
            </w:tcMar>
            <w:textDirection w:val="btLr"/>
            <w:vAlign w:val="center"/>
          </w:tcPr>
          <w:p w:rsidR="00677817" w:rsidRPr="00921ED3" w:rsidRDefault="00677817" w:rsidP="00C363BF">
            <w:pPr>
              <w:pStyle w:val="afe"/>
            </w:pPr>
            <w:r w:rsidRPr="00921ED3">
              <w:t>Согласование ОТЭ, отметка о снятии с мониторинга, электронном уведомление пользователей о проведении работ, отсутствие конфликтов с другими Исполнителями</w:t>
            </w:r>
          </w:p>
        </w:tc>
        <w:tc>
          <w:tcPr>
            <w:tcW w:w="960" w:type="dxa"/>
            <w:vMerge w:val="restart"/>
            <w:tcMar>
              <w:top w:w="28" w:type="dxa"/>
              <w:left w:w="28" w:type="dxa"/>
              <w:bottom w:w="28" w:type="dxa"/>
              <w:right w:w="28" w:type="dxa"/>
            </w:tcMar>
            <w:textDirection w:val="btLr"/>
            <w:vAlign w:val="center"/>
          </w:tcPr>
          <w:p w:rsidR="00677817" w:rsidRPr="00921ED3" w:rsidRDefault="00677817" w:rsidP="00C363BF">
            <w:pPr>
              <w:pStyle w:val="afe"/>
            </w:pPr>
            <w:r w:rsidRPr="00921ED3">
              <w:t>Итоговый результат согласования</w:t>
            </w:r>
          </w:p>
        </w:tc>
        <w:tc>
          <w:tcPr>
            <w:tcW w:w="2114" w:type="dxa"/>
            <w:vMerge w:val="restart"/>
            <w:tcMar>
              <w:top w:w="28" w:type="dxa"/>
              <w:left w:w="28" w:type="dxa"/>
              <w:bottom w:w="28" w:type="dxa"/>
              <w:right w:w="28" w:type="dxa"/>
            </w:tcMar>
            <w:vAlign w:val="center"/>
          </w:tcPr>
          <w:p w:rsidR="00677817" w:rsidRPr="00921ED3" w:rsidRDefault="00677817" w:rsidP="00C363BF">
            <w:pPr>
              <w:pStyle w:val="afe"/>
            </w:pPr>
            <w:r w:rsidRPr="00921ED3">
              <w:t>Результат проведения работ</w:t>
            </w:r>
          </w:p>
        </w:tc>
      </w:tr>
      <w:tr w:rsidR="00677817" w:rsidRPr="00921ED3" w:rsidTr="00A1254F">
        <w:trPr>
          <w:cantSplit/>
          <w:trHeight w:val="2563"/>
        </w:trPr>
        <w:tc>
          <w:tcPr>
            <w:tcW w:w="438" w:type="dxa"/>
            <w:vMerge/>
            <w:tcMar>
              <w:top w:w="28" w:type="dxa"/>
              <w:left w:w="28" w:type="dxa"/>
              <w:bottom w:w="28" w:type="dxa"/>
              <w:right w:w="28" w:type="dxa"/>
            </w:tcMar>
            <w:textDirection w:val="btLr"/>
            <w:vAlign w:val="center"/>
          </w:tcPr>
          <w:p w:rsidR="000F30FA" w:rsidRPr="00921ED3" w:rsidRDefault="000F30FA" w:rsidP="000F30FA">
            <w:pPr>
              <w:rPr>
                <w:rFonts w:ascii="Cambria" w:hAnsi="Cambria"/>
                <w:b/>
                <w:bCs/>
                <w:color w:val="365F91"/>
                <w:sz w:val="20"/>
                <w:szCs w:val="20"/>
              </w:rPr>
            </w:pPr>
          </w:p>
        </w:tc>
        <w:tc>
          <w:tcPr>
            <w:tcW w:w="963" w:type="dxa"/>
            <w:vMerge/>
            <w:tcMar>
              <w:top w:w="28" w:type="dxa"/>
              <w:left w:w="28" w:type="dxa"/>
              <w:bottom w:w="28" w:type="dxa"/>
              <w:right w:w="28" w:type="dxa"/>
            </w:tcMar>
            <w:textDirection w:val="btLr"/>
            <w:vAlign w:val="center"/>
          </w:tcPr>
          <w:p w:rsidR="000F30FA" w:rsidRPr="00921ED3" w:rsidRDefault="000F30FA" w:rsidP="000F30FA">
            <w:pPr>
              <w:rPr>
                <w:rFonts w:ascii="Cambria" w:hAnsi="Cambria"/>
                <w:b/>
                <w:bCs/>
                <w:color w:val="365F91"/>
                <w:sz w:val="20"/>
                <w:szCs w:val="20"/>
              </w:rPr>
            </w:pPr>
          </w:p>
        </w:tc>
        <w:tc>
          <w:tcPr>
            <w:tcW w:w="436" w:type="dxa"/>
            <w:vMerge/>
            <w:tcMar>
              <w:top w:w="28" w:type="dxa"/>
              <w:left w:w="28" w:type="dxa"/>
              <w:bottom w:w="28" w:type="dxa"/>
              <w:right w:w="28" w:type="dxa"/>
            </w:tcMar>
            <w:textDirection w:val="btLr"/>
            <w:vAlign w:val="center"/>
          </w:tcPr>
          <w:p w:rsidR="000F30FA" w:rsidRPr="00921ED3" w:rsidRDefault="000F30FA" w:rsidP="000F30FA">
            <w:pPr>
              <w:rPr>
                <w:rFonts w:ascii="Cambria" w:hAnsi="Cambria"/>
                <w:b/>
                <w:bCs/>
                <w:color w:val="365F91"/>
                <w:sz w:val="20"/>
                <w:szCs w:val="20"/>
              </w:rPr>
            </w:pPr>
          </w:p>
        </w:tc>
        <w:tc>
          <w:tcPr>
            <w:tcW w:w="541" w:type="dxa"/>
            <w:vMerge/>
            <w:tcMar>
              <w:top w:w="28" w:type="dxa"/>
              <w:left w:w="28" w:type="dxa"/>
              <w:bottom w:w="28" w:type="dxa"/>
              <w:right w:w="28" w:type="dxa"/>
            </w:tcMar>
            <w:textDirection w:val="btLr"/>
            <w:vAlign w:val="center"/>
          </w:tcPr>
          <w:p w:rsidR="000F30FA" w:rsidRPr="00921ED3" w:rsidRDefault="000F30FA" w:rsidP="000F30FA">
            <w:pPr>
              <w:rPr>
                <w:rFonts w:ascii="Cambria" w:hAnsi="Cambria"/>
                <w:b/>
                <w:bCs/>
                <w:color w:val="365F91"/>
                <w:sz w:val="20"/>
                <w:szCs w:val="20"/>
              </w:rPr>
            </w:pPr>
          </w:p>
        </w:tc>
        <w:tc>
          <w:tcPr>
            <w:tcW w:w="646" w:type="dxa"/>
            <w:vMerge/>
            <w:tcMar>
              <w:top w:w="28" w:type="dxa"/>
              <w:left w:w="28" w:type="dxa"/>
              <w:bottom w:w="28" w:type="dxa"/>
              <w:right w:w="28" w:type="dxa"/>
            </w:tcMar>
            <w:textDirection w:val="btLr"/>
            <w:vAlign w:val="center"/>
          </w:tcPr>
          <w:p w:rsidR="000F30FA" w:rsidRPr="00921ED3" w:rsidRDefault="000F30FA" w:rsidP="000F30FA">
            <w:pPr>
              <w:rPr>
                <w:rFonts w:ascii="Cambria" w:hAnsi="Cambria"/>
                <w:b/>
                <w:bCs/>
                <w:color w:val="365F91"/>
                <w:sz w:val="20"/>
                <w:szCs w:val="20"/>
              </w:rPr>
            </w:pPr>
          </w:p>
        </w:tc>
        <w:tc>
          <w:tcPr>
            <w:tcW w:w="540" w:type="dxa"/>
            <w:vMerge/>
            <w:tcMar>
              <w:top w:w="28" w:type="dxa"/>
              <w:left w:w="28" w:type="dxa"/>
              <w:bottom w:w="28" w:type="dxa"/>
              <w:right w:w="28" w:type="dxa"/>
            </w:tcMar>
            <w:textDirection w:val="btLr"/>
            <w:vAlign w:val="center"/>
          </w:tcPr>
          <w:p w:rsidR="000F30FA" w:rsidRPr="00921ED3" w:rsidRDefault="000F30FA" w:rsidP="000F30FA">
            <w:pPr>
              <w:rPr>
                <w:rFonts w:ascii="Cambria" w:hAnsi="Cambria"/>
                <w:b/>
                <w:bCs/>
                <w:color w:val="365F91"/>
                <w:sz w:val="20"/>
                <w:szCs w:val="20"/>
              </w:rPr>
            </w:pPr>
          </w:p>
        </w:tc>
        <w:tc>
          <w:tcPr>
            <w:tcW w:w="540" w:type="dxa"/>
            <w:vMerge/>
            <w:tcMar>
              <w:top w:w="28" w:type="dxa"/>
              <w:left w:w="28" w:type="dxa"/>
              <w:bottom w:w="28" w:type="dxa"/>
              <w:right w:w="28" w:type="dxa"/>
            </w:tcMar>
            <w:textDirection w:val="btLr"/>
            <w:vAlign w:val="center"/>
          </w:tcPr>
          <w:p w:rsidR="000F30FA" w:rsidRPr="00921ED3" w:rsidRDefault="000F30FA" w:rsidP="000F30FA">
            <w:pPr>
              <w:rPr>
                <w:rFonts w:ascii="Cambria" w:hAnsi="Cambria"/>
                <w:b/>
                <w:bCs/>
                <w:color w:val="365F91"/>
                <w:sz w:val="20"/>
                <w:szCs w:val="20"/>
              </w:rPr>
            </w:pPr>
          </w:p>
        </w:tc>
        <w:tc>
          <w:tcPr>
            <w:tcW w:w="645" w:type="dxa"/>
            <w:vMerge/>
            <w:tcMar>
              <w:top w:w="28" w:type="dxa"/>
              <w:left w:w="28" w:type="dxa"/>
              <w:bottom w:w="28" w:type="dxa"/>
              <w:right w:w="28" w:type="dxa"/>
            </w:tcMar>
            <w:textDirection w:val="btLr"/>
            <w:vAlign w:val="center"/>
          </w:tcPr>
          <w:p w:rsidR="000F30FA" w:rsidRPr="00921ED3" w:rsidRDefault="000F30FA" w:rsidP="000F30FA">
            <w:pPr>
              <w:rPr>
                <w:rFonts w:ascii="Cambria" w:hAnsi="Cambria"/>
                <w:b/>
                <w:bCs/>
                <w:color w:val="365F91"/>
                <w:sz w:val="20"/>
                <w:szCs w:val="20"/>
              </w:rPr>
            </w:pPr>
          </w:p>
        </w:tc>
        <w:tc>
          <w:tcPr>
            <w:tcW w:w="540" w:type="dxa"/>
            <w:vMerge/>
            <w:tcMar>
              <w:top w:w="28" w:type="dxa"/>
              <w:left w:w="28" w:type="dxa"/>
              <w:bottom w:w="28" w:type="dxa"/>
              <w:right w:w="28" w:type="dxa"/>
            </w:tcMar>
            <w:textDirection w:val="btLr"/>
            <w:vAlign w:val="center"/>
          </w:tcPr>
          <w:p w:rsidR="000F30FA" w:rsidRPr="00921ED3" w:rsidRDefault="000F30FA" w:rsidP="000F30FA">
            <w:pPr>
              <w:rPr>
                <w:rFonts w:ascii="Cambria" w:hAnsi="Cambria"/>
                <w:b/>
                <w:bCs/>
                <w:color w:val="365F91"/>
                <w:sz w:val="20"/>
                <w:szCs w:val="20"/>
              </w:rPr>
            </w:pPr>
          </w:p>
        </w:tc>
        <w:tc>
          <w:tcPr>
            <w:tcW w:w="549" w:type="dxa"/>
            <w:vMerge/>
            <w:tcMar>
              <w:top w:w="28" w:type="dxa"/>
              <w:left w:w="28" w:type="dxa"/>
              <w:bottom w:w="28" w:type="dxa"/>
              <w:right w:w="28" w:type="dxa"/>
            </w:tcMar>
            <w:textDirection w:val="btLr"/>
            <w:vAlign w:val="center"/>
          </w:tcPr>
          <w:p w:rsidR="000F30FA" w:rsidRPr="00921ED3" w:rsidRDefault="000F30FA" w:rsidP="000F30FA">
            <w:pPr>
              <w:rPr>
                <w:rFonts w:ascii="Cambria" w:hAnsi="Cambria"/>
                <w:b/>
                <w:bCs/>
                <w:color w:val="365F91"/>
                <w:sz w:val="20"/>
                <w:szCs w:val="20"/>
              </w:rPr>
            </w:pPr>
          </w:p>
        </w:tc>
        <w:tc>
          <w:tcPr>
            <w:tcW w:w="846" w:type="dxa"/>
            <w:vMerge/>
            <w:tcMar>
              <w:top w:w="28" w:type="dxa"/>
              <w:left w:w="28" w:type="dxa"/>
              <w:bottom w:w="28" w:type="dxa"/>
              <w:right w:w="28" w:type="dxa"/>
            </w:tcMar>
            <w:textDirection w:val="btLr"/>
            <w:vAlign w:val="center"/>
          </w:tcPr>
          <w:p w:rsidR="000F30FA" w:rsidRPr="00921ED3" w:rsidRDefault="000F30FA" w:rsidP="000F30FA">
            <w:pPr>
              <w:rPr>
                <w:rFonts w:ascii="Cambria" w:hAnsi="Cambria"/>
                <w:b/>
                <w:bCs/>
                <w:color w:val="365F91"/>
                <w:sz w:val="20"/>
                <w:szCs w:val="20"/>
              </w:rPr>
            </w:pPr>
          </w:p>
        </w:tc>
        <w:tc>
          <w:tcPr>
            <w:tcW w:w="750" w:type="dxa"/>
            <w:vMerge/>
            <w:tcMar>
              <w:top w:w="28" w:type="dxa"/>
              <w:left w:w="28" w:type="dxa"/>
              <w:bottom w:w="28" w:type="dxa"/>
              <w:right w:w="28" w:type="dxa"/>
            </w:tcMar>
            <w:textDirection w:val="btLr"/>
            <w:vAlign w:val="center"/>
          </w:tcPr>
          <w:p w:rsidR="000F30FA" w:rsidRPr="00921ED3" w:rsidRDefault="000F30FA" w:rsidP="000F30FA">
            <w:pPr>
              <w:rPr>
                <w:rFonts w:ascii="Cambria" w:hAnsi="Cambria"/>
                <w:b/>
                <w:bCs/>
                <w:color w:val="365F91"/>
                <w:sz w:val="20"/>
                <w:szCs w:val="20"/>
              </w:rPr>
            </w:pPr>
          </w:p>
        </w:tc>
        <w:tc>
          <w:tcPr>
            <w:tcW w:w="855" w:type="dxa"/>
            <w:tcMar>
              <w:top w:w="28" w:type="dxa"/>
              <w:left w:w="28" w:type="dxa"/>
              <w:bottom w:w="28" w:type="dxa"/>
              <w:right w:w="28" w:type="dxa"/>
            </w:tcMar>
            <w:textDirection w:val="btLr"/>
            <w:vAlign w:val="center"/>
          </w:tcPr>
          <w:p w:rsidR="00677817" w:rsidRPr="00921ED3" w:rsidRDefault="00677817" w:rsidP="00C363BF">
            <w:pPr>
              <w:pStyle w:val="afe"/>
            </w:pPr>
            <w:r w:rsidRPr="00921ED3">
              <w:t>ФИО согласующего лица</w:t>
            </w:r>
          </w:p>
        </w:tc>
        <w:tc>
          <w:tcPr>
            <w:tcW w:w="1065" w:type="dxa"/>
            <w:tcMar>
              <w:top w:w="28" w:type="dxa"/>
              <w:left w:w="28" w:type="dxa"/>
              <w:bottom w:w="28" w:type="dxa"/>
              <w:right w:w="28" w:type="dxa"/>
            </w:tcMar>
            <w:textDirection w:val="btLr"/>
            <w:vAlign w:val="center"/>
          </w:tcPr>
          <w:p w:rsidR="00677817" w:rsidRPr="00921ED3" w:rsidRDefault="00677817" w:rsidP="00C363BF">
            <w:pPr>
              <w:pStyle w:val="afe"/>
            </w:pPr>
            <w:r w:rsidRPr="00921ED3">
              <w:t>Отметка о согласовании</w:t>
            </w:r>
          </w:p>
        </w:tc>
        <w:tc>
          <w:tcPr>
            <w:tcW w:w="960" w:type="dxa"/>
            <w:tcMar>
              <w:top w:w="28" w:type="dxa"/>
              <w:left w:w="28" w:type="dxa"/>
              <w:bottom w:w="28" w:type="dxa"/>
              <w:right w:w="28" w:type="dxa"/>
            </w:tcMar>
            <w:textDirection w:val="btLr"/>
            <w:vAlign w:val="center"/>
          </w:tcPr>
          <w:p w:rsidR="00677817" w:rsidRPr="00921ED3" w:rsidRDefault="00677817" w:rsidP="00C363BF">
            <w:pPr>
              <w:pStyle w:val="afe"/>
            </w:pPr>
            <w:r w:rsidRPr="00921ED3">
              <w:t>ФИО ответственного (Администратор ППО)</w:t>
            </w:r>
          </w:p>
        </w:tc>
        <w:tc>
          <w:tcPr>
            <w:tcW w:w="960" w:type="dxa"/>
            <w:tcMar>
              <w:top w:w="28" w:type="dxa"/>
              <w:left w:w="28" w:type="dxa"/>
              <w:bottom w:w="28" w:type="dxa"/>
              <w:right w:w="28" w:type="dxa"/>
            </w:tcMar>
            <w:textDirection w:val="btLr"/>
            <w:vAlign w:val="center"/>
          </w:tcPr>
          <w:p w:rsidR="00677817" w:rsidRPr="00921ED3" w:rsidRDefault="00677817" w:rsidP="00C363BF">
            <w:pPr>
              <w:pStyle w:val="afe"/>
            </w:pPr>
            <w:r w:rsidRPr="00921ED3">
              <w:t>Отметка о согласовании УИС</w:t>
            </w:r>
          </w:p>
        </w:tc>
        <w:tc>
          <w:tcPr>
            <w:tcW w:w="960" w:type="dxa"/>
            <w:tcMar>
              <w:top w:w="28" w:type="dxa"/>
              <w:left w:w="28" w:type="dxa"/>
              <w:bottom w:w="28" w:type="dxa"/>
              <w:right w:w="28" w:type="dxa"/>
            </w:tcMar>
            <w:textDirection w:val="btLr"/>
            <w:vAlign w:val="center"/>
          </w:tcPr>
          <w:p w:rsidR="00677817" w:rsidRPr="00921ED3" w:rsidRDefault="00677817" w:rsidP="00C363BF">
            <w:pPr>
              <w:pStyle w:val="afe"/>
            </w:pPr>
            <w:r w:rsidRPr="00921ED3">
              <w:t>ФИО ответственного</w:t>
            </w:r>
          </w:p>
        </w:tc>
        <w:tc>
          <w:tcPr>
            <w:tcW w:w="1065" w:type="dxa"/>
            <w:tcMar>
              <w:top w:w="28" w:type="dxa"/>
              <w:left w:w="28" w:type="dxa"/>
              <w:bottom w:w="28" w:type="dxa"/>
              <w:right w:w="28" w:type="dxa"/>
            </w:tcMar>
            <w:textDirection w:val="btLr"/>
            <w:vAlign w:val="center"/>
          </w:tcPr>
          <w:p w:rsidR="00677817" w:rsidRPr="00921ED3" w:rsidRDefault="00677817" w:rsidP="00C363BF">
            <w:pPr>
              <w:pStyle w:val="afe"/>
            </w:pPr>
            <w:r w:rsidRPr="00921ED3">
              <w:t>Отметка о согласовании УРСиБИ</w:t>
            </w:r>
          </w:p>
        </w:tc>
        <w:tc>
          <w:tcPr>
            <w:tcW w:w="1065" w:type="dxa"/>
            <w:tcMar>
              <w:top w:w="28" w:type="dxa"/>
              <w:left w:w="28" w:type="dxa"/>
              <w:bottom w:w="28" w:type="dxa"/>
              <w:right w:w="28" w:type="dxa"/>
            </w:tcMar>
            <w:textDirection w:val="btLr"/>
            <w:vAlign w:val="center"/>
          </w:tcPr>
          <w:p w:rsidR="00677817" w:rsidRPr="00921ED3" w:rsidRDefault="00677817" w:rsidP="00C363BF">
            <w:pPr>
              <w:pStyle w:val="afe"/>
            </w:pPr>
            <w:r w:rsidRPr="00921ED3">
              <w:t>ФИО согласующего лица</w:t>
            </w:r>
          </w:p>
        </w:tc>
        <w:tc>
          <w:tcPr>
            <w:tcW w:w="855" w:type="dxa"/>
            <w:tcMar>
              <w:top w:w="28" w:type="dxa"/>
              <w:left w:w="28" w:type="dxa"/>
              <w:bottom w:w="28" w:type="dxa"/>
              <w:right w:w="28" w:type="dxa"/>
            </w:tcMar>
            <w:textDirection w:val="btLr"/>
            <w:vAlign w:val="center"/>
          </w:tcPr>
          <w:p w:rsidR="00677817" w:rsidRPr="00921ED3" w:rsidRDefault="00677817" w:rsidP="00C363BF">
            <w:pPr>
              <w:pStyle w:val="afe"/>
            </w:pPr>
            <w:r w:rsidRPr="00921ED3">
              <w:t>Отметка о согласовании</w:t>
            </w:r>
          </w:p>
        </w:tc>
        <w:tc>
          <w:tcPr>
            <w:tcW w:w="1379" w:type="dxa"/>
            <w:vMerge/>
            <w:tcMar>
              <w:top w:w="28" w:type="dxa"/>
              <w:left w:w="28" w:type="dxa"/>
              <w:bottom w:w="28" w:type="dxa"/>
              <w:right w:w="28" w:type="dxa"/>
            </w:tcMar>
            <w:textDirection w:val="btLr"/>
            <w:vAlign w:val="center"/>
          </w:tcPr>
          <w:p w:rsidR="000F30FA" w:rsidRPr="00921ED3" w:rsidRDefault="000F30FA" w:rsidP="000F30FA">
            <w:pPr>
              <w:rPr>
                <w:rFonts w:ascii="Cambria" w:hAnsi="Cambria"/>
                <w:b/>
                <w:bCs/>
                <w:color w:val="365F91"/>
                <w:sz w:val="20"/>
                <w:szCs w:val="20"/>
              </w:rPr>
            </w:pPr>
          </w:p>
        </w:tc>
        <w:tc>
          <w:tcPr>
            <w:tcW w:w="960" w:type="dxa"/>
            <w:vMerge/>
            <w:tcMar>
              <w:top w:w="28" w:type="dxa"/>
              <w:left w:w="28" w:type="dxa"/>
              <w:bottom w:w="28" w:type="dxa"/>
              <w:right w:w="28" w:type="dxa"/>
            </w:tcMar>
            <w:textDirection w:val="btLr"/>
            <w:vAlign w:val="center"/>
          </w:tcPr>
          <w:p w:rsidR="000F30FA" w:rsidRPr="00921ED3" w:rsidRDefault="000F30FA" w:rsidP="000F30FA">
            <w:pPr>
              <w:rPr>
                <w:rFonts w:ascii="Cambria" w:hAnsi="Cambria"/>
                <w:b/>
                <w:bCs/>
                <w:color w:val="365F91"/>
                <w:sz w:val="20"/>
                <w:szCs w:val="20"/>
              </w:rPr>
            </w:pPr>
          </w:p>
        </w:tc>
        <w:tc>
          <w:tcPr>
            <w:tcW w:w="2114" w:type="dxa"/>
            <w:vMerge/>
            <w:tcMar>
              <w:top w:w="28" w:type="dxa"/>
              <w:left w:w="28" w:type="dxa"/>
              <w:bottom w:w="28" w:type="dxa"/>
              <w:right w:w="28" w:type="dxa"/>
            </w:tcMar>
            <w:vAlign w:val="center"/>
          </w:tcPr>
          <w:p w:rsidR="000F30FA" w:rsidRPr="00921ED3" w:rsidRDefault="000F30FA" w:rsidP="000F30FA">
            <w:pPr>
              <w:rPr>
                <w:rFonts w:ascii="Cambria" w:hAnsi="Cambria"/>
                <w:b/>
                <w:bCs/>
                <w:color w:val="365F91"/>
                <w:sz w:val="20"/>
                <w:szCs w:val="20"/>
              </w:rPr>
            </w:pPr>
          </w:p>
        </w:tc>
      </w:tr>
      <w:tr w:rsidR="00677817" w:rsidRPr="00921ED3" w:rsidTr="00A1254F">
        <w:trPr>
          <w:trHeight w:val="897"/>
        </w:trPr>
        <w:tc>
          <w:tcPr>
            <w:tcW w:w="438" w:type="dxa"/>
            <w:tcMar>
              <w:top w:w="28" w:type="dxa"/>
              <w:left w:w="28" w:type="dxa"/>
              <w:bottom w:w="28" w:type="dxa"/>
              <w:right w:w="28" w:type="dxa"/>
            </w:tcMar>
            <w:vAlign w:val="bottom"/>
          </w:tcPr>
          <w:p w:rsidR="00677817" w:rsidRPr="00921ED3" w:rsidRDefault="00677817" w:rsidP="0062543C">
            <w:pPr>
              <w:rPr>
                <w:sz w:val="20"/>
                <w:szCs w:val="20"/>
              </w:rPr>
            </w:pPr>
          </w:p>
        </w:tc>
        <w:tc>
          <w:tcPr>
            <w:tcW w:w="963" w:type="dxa"/>
            <w:tcMar>
              <w:top w:w="28" w:type="dxa"/>
              <w:left w:w="28" w:type="dxa"/>
              <w:bottom w:w="28" w:type="dxa"/>
              <w:right w:w="28" w:type="dxa"/>
            </w:tcMar>
            <w:vAlign w:val="bottom"/>
          </w:tcPr>
          <w:p w:rsidR="00677817" w:rsidRPr="00921ED3" w:rsidRDefault="00677817" w:rsidP="0062543C">
            <w:pPr>
              <w:rPr>
                <w:sz w:val="20"/>
                <w:szCs w:val="20"/>
              </w:rPr>
            </w:pPr>
          </w:p>
        </w:tc>
        <w:tc>
          <w:tcPr>
            <w:tcW w:w="436" w:type="dxa"/>
            <w:tcMar>
              <w:top w:w="28" w:type="dxa"/>
              <w:left w:w="28" w:type="dxa"/>
              <w:bottom w:w="28" w:type="dxa"/>
              <w:right w:w="28" w:type="dxa"/>
            </w:tcMar>
            <w:vAlign w:val="bottom"/>
          </w:tcPr>
          <w:p w:rsidR="00677817" w:rsidRPr="00921ED3" w:rsidRDefault="00677817" w:rsidP="0062543C">
            <w:pPr>
              <w:rPr>
                <w:sz w:val="20"/>
                <w:szCs w:val="20"/>
              </w:rPr>
            </w:pPr>
          </w:p>
        </w:tc>
        <w:tc>
          <w:tcPr>
            <w:tcW w:w="541" w:type="dxa"/>
            <w:tcMar>
              <w:top w:w="28" w:type="dxa"/>
              <w:left w:w="28" w:type="dxa"/>
              <w:bottom w:w="28" w:type="dxa"/>
              <w:right w:w="28" w:type="dxa"/>
            </w:tcMar>
            <w:vAlign w:val="bottom"/>
          </w:tcPr>
          <w:p w:rsidR="00677817" w:rsidRPr="00921ED3" w:rsidRDefault="00677817" w:rsidP="0062543C">
            <w:pPr>
              <w:rPr>
                <w:sz w:val="20"/>
                <w:szCs w:val="20"/>
              </w:rPr>
            </w:pPr>
          </w:p>
        </w:tc>
        <w:tc>
          <w:tcPr>
            <w:tcW w:w="646" w:type="dxa"/>
            <w:tcMar>
              <w:top w:w="28" w:type="dxa"/>
              <w:left w:w="28" w:type="dxa"/>
              <w:bottom w:w="28" w:type="dxa"/>
              <w:right w:w="28" w:type="dxa"/>
            </w:tcMar>
            <w:vAlign w:val="bottom"/>
          </w:tcPr>
          <w:p w:rsidR="00677817" w:rsidRPr="00921ED3" w:rsidRDefault="00677817" w:rsidP="0062543C">
            <w:pPr>
              <w:rPr>
                <w:sz w:val="20"/>
                <w:szCs w:val="20"/>
              </w:rPr>
            </w:pPr>
          </w:p>
        </w:tc>
        <w:tc>
          <w:tcPr>
            <w:tcW w:w="540" w:type="dxa"/>
            <w:tcMar>
              <w:top w:w="28" w:type="dxa"/>
              <w:left w:w="28" w:type="dxa"/>
              <w:bottom w:w="28" w:type="dxa"/>
              <w:right w:w="28" w:type="dxa"/>
            </w:tcMar>
            <w:vAlign w:val="bottom"/>
          </w:tcPr>
          <w:p w:rsidR="00677817" w:rsidRPr="00921ED3" w:rsidRDefault="00677817" w:rsidP="0062543C">
            <w:pPr>
              <w:rPr>
                <w:sz w:val="20"/>
                <w:szCs w:val="20"/>
              </w:rPr>
            </w:pPr>
          </w:p>
        </w:tc>
        <w:tc>
          <w:tcPr>
            <w:tcW w:w="540" w:type="dxa"/>
            <w:tcMar>
              <w:top w:w="28" w:type="dxa"/>
              <w:left w:w="28" w:type="dxa"/>
              <w:bottom w:w="28" w:type="dxa"/>
              <w:right w:w="28" w:type="dxa"/>
            </w:tcMar>
            <w:vAlign w:val="bottom"/>
          </w:tcPr>
          <w:p w:rsidR="00677817" w:rsidRPr="00921ED3" w:rsidRDefault="00677817" w:rsidP="0062543C">
            <w:pPr>
              <w:rPr>
                <w:sz w:val="20"/>
                <w:szCs w:val="20"/>
              </w:rPr>
            </w:pPr>
          </w:p>
        </w:tc>
        <w:tc>
          <w:tcPr>
            <w:tcW w:w="645" w:type="dxa"/>
            <w:tcMar>
              <w:top w:w="28" w:type="dxa"/>
              <w:left w:w="28" w:type="dxa"/>
              <w:bottom w:w="28" w:type="dxa"/>
              <w:right w:w="28" w:type="dxa"/>
            </w:tcMar>
            <w:vAlign w:val="bottom"/>
          </w:tcPr>
          <w:p w:rsidR="00677817" w:rsidRPr="00921ED3" w:rsidRDefault="00677817" w:rsidP="0062543C">
            <w:pPr>
              <w:rPr>
                <w:sz w:val="20"/>
                <w:szCs w:val="20"/>
              </w:rPr>
            </w:pPr>
          </w:p>
        </w:tc>
        <w:tc>
          <w:tcPr>
            <w:tcW w:w="540" w:type="dxa"/>
            <w:tcMar>
              <w:top w:w="28" w:type="dxa"/>
              <w:left w:w="28" w:type="dxa"/>
              <w:bottom w:w="28" w:type="dxa"/>
              <w:right w:w="28" w:type="dxa"/>
            </w:tcMar>
            <w:vAlign w:val="bottom"/>
          </w:tcPr>
          <w:p w:rsidR="00677817" w:rsidRPr="00921ED3" w:rsidRDefault="00677817" w:rsidP="0062543C">
            <w:pPr>
              <w:rPr>
                <w:sz w:val="20"/>
                <w:szCs w:val="20"/>
              </w:rPr>
            </w:pPr>
          </w:p>
        </w:tc>
        <w:tc>
          <w:tcPr>
            <w:tcW w:w="549" w:type="dxa"/>
            <w:tcMar>
              <w:top w:w="28" w:type="dxa"/>
              <w:left w:w="28" w:type="dxa"/>
              <w:bottom w:w="28" w:type="dxa"/>
              <w:right w:w="28" w:type="dxa"/>
            </w:tcMar>
            <w:vAlign w:val="bottom"/>
          </w:tcPr>
          <w:p w:rsidR="00677817" w:rsidRPr="00921ED3" w:rsidRDefault="00677817" w:rsidP="0062543C">
            <w:pPr>
              <w:rPr>
                <w:sz w:val="20"/>
                <w:szCs w:val="20"/>
              </w:rPr>
            </w:pPr>
          </w:p>
        </w:tc>
        <w:tc>
          <w:tcPr>
            <w:tcW w:w="846" w:type="dxa"/>
            <w:tcMar>
              <w:top w:w="28" w:type="dxa"/>
              <w:left w:w="28" w:type="dxa"/>
              <w:bottom w:w="28" w:type="dxa"/>
              <w:right w:w="28" w:type="dxa"/>
            </w:tcMar>
            <w:vAlign w:val="bottom"/>
          </w:tcPr>
          <w:p w:rsidR="00677817" w:rsidRPr="00921ED3" w:rsidRDefault="00677817" w:rsidP="0062543C">
            <w:pPr>
              <w:rPr>
                <w:sz w:val="20"/>
                <w:szCs w:val="20"/>
              </w:rPr>
            </w:pPr>
          </w:p>
        </w:tc>
        <w:tc>
          <w:tcPr>
            <w:tcW w:w="750" w:type="dxa"/>
            <w:tcMar>
              <w:top w:w="28" w:type="dxa"/>
              <w:left w:w="28" w:type="dxa"/>
              <w:bottom w:w="28" w:type="dxa"/>
              <w:right w:w="28" w:type="dxa"/>
            </w:tcMar>
            <w:vAlign w:val="bottom"/>
          </w:tcPr>
          <w:p w:rsidR="00677817" w:rsidRPr="00921ED3" w:rsidRDefault="00677817" w:rsidP="0062543C">
            <w:pPr>
              <w:rPr>
                <w:sz w:val="20"/>
                <w:szCs w:val="20"/>
              </w:rPr>
            </w:pPr>
          </w:p>
        </w:tc>
        <w:tc>
          <w:tcPr>
            <w:tcW w:w="855" w:type="dxa"/>
            <w:tcMar>
              <w:top w:w="28" w:type="dxa"/>
              <w:left w:w="28" w:type="dxa"/>
              <w:bottom w:w="28" w:type="dxa"/>
              <w:right w:w="28" w:type="dxa"/>
            </w:tcMar>
            <w:vAlign w:val="bottom"/>
          </w:tcPr>
          <w:p w:rsidR="00677817" w:rsidRPr="00921ED3" w:rsidRDefault="00677817" w:rsidP="0062543C">
            <w:pPr>
              <w:rPr>
                <w:sz w:val="20"/>
                <w:szCs w:val="20"/>
              </w:rPr>
            </w:pPr>
          </w:p>
        </w:tc>
        <w:tc>
          <w:tcPr>
            <w:tcW w:w="1065" w:type="dxa"/>
            <w:tcMar>
              <w:top w:w="28" w:type="dxa"/>
              <w:left w:w="28" w:type="dxa"/>
              <w:bottom w:w="28" w:type="dxa"/>
              <w:right w:w="28" w:type="dxa"/>
            </w:tcMar>
            <w:vAlign w:val="bottom"/>
          </w:tcPr>
          <w:p w:rsidR="00677817" w:rsidRPr="00921ED3" w:rsidRDefault="00677817" w:rsidP="0062543C">
            <w:pPr>
              <w:rPr>
                <w:sz w:val="20"/>
                <w:szCs w:val="20"/>
              </w:rPr>
            </w:pPr>
          </w:p>
        </w:tc>
        <w:tc>
          <w:tcPr>
            <w:tcW w:w="960" w:type="dxa"/>
            <w:tcMar>
              <w:top w:w="28" w:type="dxa"/>
              <w:left w:w="28" w:type="dxa"/>
              <w:bottom w:w="28" w:type="dxa"/>
              <w:right w:w="28" w:type="dxa"/>
            </w:tcMar>
            <w:vAlign w:val="bottom"/>
          </w:tcPr>
          <w:p w:rsidR="00677817" w:rsidRPr="00921ED3" w:rsidRDefault="00677817" w:rsidP="0062543C">
            <w:pPr>
              <w:rPr>
                <w:sz w:val="20"/>
                <w:szCs w:val="20"/>
              </w:rPr>
            </w:pPr>
          </w:p>
        </w:tc>
        <w:tc>
          <w:tcPr>
            <w:tcW w:w="960" w:type="dxa"/>
            <w:tcMar>
              <w:top w:w="28" w:type="dxa"/>
              <w:left w:w="28" w:type="dxa"/>
              <w:bottom w:w="28" w:type="dxa"/>
              <w:right w:w="28" w:type="dxa"/>
            </w:tcMar>
            <w:vAlign w:val="bottom"/>
          </w:tcPr>
          <w:p w:rsidR="00677817" w:rsidRPr="00921ED3" w:rsidRDefault="00677817" w:rsidP="0062543C">
            <w:pPr>
              <w:rPr>
                <w:sz w:val="20"/>
                <w:szCs w:val="20"/>
              </w:rPr>
            </w:pPr>
            <w:r w:rsidRPr="00921ED3">
              <w:rPr>
                <w:sz w:val="20"/>
                <w:szCs w:val="20"/>
              </w:rPr>
              <w:t> </w:t>
            </w:r>
          </w:p>
        </w:tc>
        <w:tc>
          <w:tcPr>
            <w:tcW w:w="960" w:type="dxa"/>
            <w:tcMar>
              <w:top w:w="28" w:type="dxa"/>
              <w:left w:w="28" w:type="dxa"/>
              <w:bottom w:w="28" w:type="dxa"/>
              <w:right w:w="28" w:type="dxa"/>
            </w:tcMar>
            <w:vAlign w:val="bottom"/>
          </w:tcPr>
          <w:p w:rsidR="00677817" w:rsidRPr="00921ED3" w:rsidRDefault="00677817" w:rsidP="0062543C">
            <w:pPr>
              <w:rPr>
                <w:sz w:val="20"/>
                <w:szCs w:val="20"/>
              </w:rPr>
            </w:pPr>
            <w:r w:rsidRPr="00921ED3">
              <w:rPr>
                <w:sz w:val="20"/>
                <w:szCs w:val="20"/>
              </w:rPr>
              <w:t> </w:t>
            </w:r>
          </w:p>
        </w:tc>
        <w:tc>
          <w:tcPr>
            <w:tcW w:w="1065" w:type="dxa"/>
            <w:tcMar>
              <w:top w:w="28" w:type="dxa"/>
              <w:left w:w="28" w:type="dxa"/>
              <w:bottom w:w="28" w:type="dxa"/>
              <w:right w:w="28" w:type="dxa"/>
            </w:tcMar>
            <w:vAlign w:val="bottom"/>
          </w:tcPr>
          <w:p w:rsidR="00677817" w:rsidRPr="00921ED3" w:rsidRDefault="00677817" w:rsidP="0062543C">
            <w:pPr>
              <w:rPr>
                <w:sz w:val="20"/>
                <w:szCs w:val="20"/>
              </w:rPr>
            </w:pPr>
            <w:r w:rsidRPr="00921ED3">
              <w:rPr>
                <w:sz w:val="20"/>
                <w:szCs w:val="20"/>
              </w:rPr>
              <w:t> </w:t>
            </w:r>
          </w:p>
        </w:tc>
        <w:tc>
          <w:tcPr>
            <w:tcW w:w="1065" w:type="dxa"/>
            <w:tcMar>
              <w:top w:w="28" w:type="dxa"/>
              <w:left w:w="28" w:type="dxa"/>
              <w:bottom w:w="28" w:type="dxa"/>
              <w:right w:w="28" w:type="dxa"/>
            </w:tcMar>
            <w:vAlign w:val="bottom"/>
          </w:tcPr>
          <w:p w:rsidR="00677817" w:rsidRPr="00921ED3" w:rsidRDefault="00677817" w:rsidP="0062543C">
            <w:pPr>
              <w:rPr>
                <w:sz w:val="20"/>
                <w:szCs w:val="20"/>
              </w:rPr>
            </w:pPr>
            <w:r w:rsidRPr="00921ED3">
              <w:rPr>
                <w:sz w:val="20"/>
                <w:szCs w:val="20"/>
              </w:rPr>
              <w:t> </w:t>
            </w:r>
          </w:p>
        </w:tc>
        <w:tc>
          <w:tcPr>
            <w:tcW w:w="855" w:type="dxa"/>
            <w:tcMar>
              <w:top w:w="28" w:type="dxa"/>
              <w:left w:w="28" w:type="dxa"/>
              <w:bottom w:w="28" w:type="dxa"/>
              <w:right w:w="28" w:type="dxa"/>
            </w:tcMar>
            <w:vAlign w:val="bottom"/>
          </w:tcPr>
          <w:p w:rsidR="00677817" w:rsidRPr="00921ED3" w:rsidRDefault="00677817" w:rsidP="0062543C">
            <w:pPr>
              <w:rPr>
                <w:sz w:val="20"/>
                <w:szCs w:val="20"/>
              </w:rPr>
            </w:pPr>
            <w:r w:rsidRPr="00921ED3">
              <w:rPr>
                <w:sz w:val="20"/>
                <w:szCs w:val="20"/>
              </w:rPr>
              <w:t> </w:t>
            </w:r>
          </w:p>
        </w:tc>
        <w:tc>
          <w:tcPr>
            <w:tcW w:w="1379" w:type="dxa"/>
            <w:tcMar>
              <w:top w:w="28" w:type="dxa"/>
              <w:left w:w="28" w:type="dxa"/>
              <w:bottom w:w="28" w:type="dxa"/>
              <w:right w:w="28" w:type="dxa"/>
            </w:tcMar>
            <w:vAlign w:val="bottom"/>
          </w:tcPr>
          <w:p w:rsidR="00677817" w:rsidRPr="00921ED3" w:rsidRDefault="00677817" w:rsidP="0062543C">
            <w:pPr>
              <w:rPr>
                <w:sz w:val="20"/>
                <w:szCs w:val="20"/>
              </w:rPr>
            </w:pPr>
            <w:r w:rsidRPr="00921ED3">
              <w:rPr>
                <w:sz w:val="20"/>
                <w:szCs w:val="20"/>
              </w:rPr>
              <w:t> </w:t>
            </w:r>
          </w:p>
        </w:tc>
        <w:tc>
          <w:tcPr>
            <w:tcW w:w="960" w:type="dxa"/>
            <w:tcMar>
              <w:top w:w="28" w:type="dxa"/>
              <w:left w:w="28" w:type="dxa"/>
              <w:bottom w:w="28" w:type="dxa"/>
              <w:right w:w="28" w:type="dxa"/>
            </w:tcMar>
            <w:vAlign w:val="bottom"/>
          </w:tcPr>
          <w:p w:rsidR="00677817" w:rsidRPr="00921ED3" w:rsidRDefault="00677817" w:rsidP="0062543C">
            <w:pPr>
              <w:rPr>
                <w:sz w:val="20"/>
                <w:szCs w:val="20"/>
              </w:rPr>
            </w:pPr>
            <w:r w:rsidRPr="00921ED3">
              <w:rPr>
                <w:sz w:val="20"/>
                <w:szCs w:val="20"/>
              </w:rPr>
              <w:t> </w:t>
            </w:r>
          </w:p>
        </w:tc>
        <w:tc>
          <w:tcPr>
            <w:tcW w:w="2114" w:type="dxa"/>
            <w:tcMar>
              <w:top w:w="28" w:type="dxa"/>
              <w:left w:w="28" w:type="dxa"/>
              <w:bottom w:w="28" w:type="dxa"/>
              <w:right w:w="28" w:type="dxa"/>
            </w:tcMar>
            <w:vAlign w:val="bottom"/>
          </w:tcPr>
          <w:p w:rsidR="00677817" w:rsidRPr="00921ED3" w:rsidRDefault="00677817" w:rsidP="0062543C">
            <w:pPr>
              <w:rPr>
                <w:sz w:val="20"/>
                <w:szCs w:val="20"/>
              </w:rPr>
            </w:pPr>
            <w:r w:rsidRPr="00921ED3">
              <w:rPr>
                <w:sz w:val="20"/>
                <w:szCs w:val="20"/>
              </w:rPr>
              <w:t> </w:t>
            </w:r>
          </w:p>
        </w:tc>
      </w:tr>
    </w:tbl>
    <w:p w:rsidR="006B673C" w:rsidRPr="00921ED3" w:rsidRDefault="006B673C" w:rsidP="0062543C"/>
    <w:p w:rsidR="006B673C" w:rsidRPr="00921ED3" w:rsidRDefault="006B673C" w:rsidP="00A1254F">
      <w:pPr>
        <w:pStyle w:val="ac"/>
      </w:pPr>
      <w:r w:rsidRPr="00921ED3">
        <w:t>Администраторы ППО (Отдел эксплуатации прикладного программного обеспечения ЦАФК):</w:t>
      </w:r>
    </w:p>
    <w:p w:rsidR="006B673C" w:rsidRPr="00921ED3" w:rsidRDefault="006B673C" w:rsidP="0062543C"/>
    <w:tbl>
      <w:tblPr>
        <w:tblW w:w="4065" w:type="pct"/>
        <w:tblInd w:w="817" w:type="dxa"/>
        <w:tblLayout w:type="fixed"/>
        <w:tblCellMar>
          <w:top w:w="57" w:type="dxa"/>
          <w:left w:w="62" w:type="dxa"/>
          <w:bottom w:w="57" w:type="dxa"/>
          <w:right w:w="62" w:type="dxa"/>
        </w:tblCellMar>
        <w:tblLook w:val="0000"/>
      </w:tblPr>
      <w:tblGrid>
        <w:gridCol w:w="1721"/>
        <w:gridCol w:w="2860"/>
        <w:gridCol w:w="2765"/>
        <w:gridCol w:w="2480"/>
        <w:gridCol w:w="7792"/>
      </w:tblGrid>
      <w:tr w:rsidR="006B673C" w:rsidRPr="00921ED3" w:rsidTr="00B478B9">
        <w:trPr>
          <w:cantSplit/>
          <w:trHeight w:val="275"/>
        </w:trPr>
        <w:tc>
          <w:tcPr>
            <w:tcW w:w="189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6B673C" w:rsidRPr="00921ED3" w:rsidRDefault="006B673C" w:rsidP="00C363BF">
            <w:pPr>
              <w:pStyle w:val="afe"/>
            </w:pPr>
            <w:r w:rsidRPr="00921ED3">
              <w:t>ФИО</w:t>
            </w:r>
          </w:p>
        </w:tc>
        <w:tc>
          <w:tcPr>
            <w:tcW w:w="315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6B673C" w:rsidRPr="00921ED3" w:rsidRDefault="006B673C" w:rsidP="00C363BF">
            <w:pPr>
              <w:pStyle w:val="afe"/>
            </w:pPr>
            <w:r w:rsidRPr="00921ED3">
              <w:t>Должность</w:t>
            </w:r>
          </w:p>
        </w:tc>
        <w:tc>
          <w:tcPr>
            <w:tcW w:w="305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6B673C" w:rsidRPr="00921ED3" w:rsidRDefault="006B673C" w:rsidP="00C363BF">
            <w:pPr>
              <w:pStyle w:val="afe"/>
            </w:pPr>
            <w:r w:rsidRPr="00921ED3">
              <w:t>Телефон рабочий</w:t>
            </w:r>
          </w:p>
        </w:tc>
        <w:tc>
          <w:tcPr>
            <w:tcW w:w="2734"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6B673C" w:rsidRPr="00921ED3" w:rsidRDefault="006B673C" w:rsidP="00C363BF">
            <w:pPr>
              <w:pStyle w:val="afe"/>
            </w:pPr>
            <w:r w:rsidRPr="00921ED3">
              <w:t>Телефон мобильный</w:t>
            </w:r>
          </w:p>
        </w:tc>
        <w:tc>
          <w:tcPr>
            <w:tcW w:w="8622" w:type="dxa"/>
            <w:tcBorders>
              <w:top w:val="nil"/>
              <w:left w:val="nil"/>
              <w:bottom w:val="nil"/>
              <w:right w:val="nil"/>
            </w:tcBorders>
            <w:tcMar>
              <w:top w:w="0" w:type="dxa"/>
              <w:left w:w="62" w:type="dxa"/>
              <w:bottom w:w="0" w:type="dxa"/>
              <w:right w:w="62" w:type="dxa"/>
            </w:tcMar>
          </w:tcPr>
          <w:p w:rsidR="006B673C" w:rsidRPr="00921ED3" w:rsidRDefault="006B673C" w:rsidP="0062543C"/>
        </w:tc>
      </w:tr>
      <w:tr w:rsidR="006B673C" w:rsidRPr="00921ED3" w:rsidTr="00B478B9">
        <w:trPr>
          <w:cantSplit/>
          <w:trHeight w:val="180"/>
        </w:trPr>
        <w:tc>
          <w:tcPr>
            <w:tcW w:w="189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6B673C" w:rsidRPr="00921ED3" w:rsidRDefault="006B673C" w:rsidP="0062543C"/>
        </w:tc>
        <w:tc>
          <w:tcPr>
            <w:tcW w:w="315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6B673C" w:rsidRPr="00921ED3" w:rsidRDefault="006B673C" w:rsidP="0062543C"/>
        </w:tc>
        <w:tc>
          <w:tcPr>
            <w:tcW w:w="305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6B673C" w:rsidRPr="00921ED3" w:rsidRDefault="006B673C" w:rsidP="0062543C"/>
        </w:tc>
        <w:tc>
          <w:tcPr>
            <w:tcW w:w="2734"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6B673C" w:rsidRPr="00921ED3" w:rsidRDefault="006B673C" w:rsidP="0062543C"/>
        </w:tc>
        <w:tc>
          <w:tcPr>
            <w:tcW w:w="8622" w:type="dxa"/>
            <w:tcBorders>
              <w:top w:val="nil"/>
              <w:left w:val="nil"/>
              <w:bottom w:val="nil"/>
              <w:right w:val="nil"/>
            </w:tcBorders>
            <w:tcMar>
              <w:top w:w="0" w:type="dxa"/>
              <w:left w:w="62" w:type="dxa"/>
              <w:bottom w:w="0" w:type="dxa"/>
              <w:right w:w="62" w:type="dxa"/>
            </w:tcMar>
          </w:tcPr>
          <w:p w:rsidR="006B673C" w:rsidRPr="00921ED3" w:rsidRDefault="006B673C" w:rsidP="0062543C"/>
        </w:tc>
      </w:tr>
      <w:tr w:rsidR="006B673C" w:rsidRPr="00921ED3" w:rsidTr="00B478B9">
        <w:trPr>
          <w:cantSplit/>
          <w:trHeight w:val="273"/>
        </w:trPr>
        <w:tc>
          <w:tcPr>
            <w:tcW w:w="189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6B673C" w:rsidRPr="00921ED3" w:rsidRDefault="006B673C" w:rsidP="0062543C"/>
        </w:tc>
        <w:tc>
          <w:tcPr>
            <w:tcW w:w="315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6B673C" w:rsidRPr="00921ED3" w:rsidRDefault="006B673C" w:rsidP="0062543C"/>
        </w:tc>
        <w:tc>
          <w:tcPr>
            <w:tcW w:w="305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6B673C" w:rsidRPr="00921ED3" w:rsidRDefault="006B673C" w:rsidP="0062543C"/>
        </w:tc>
        <w:tc>
          <w:tcPr>
            <w:tcW w:w="2734"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6B673C" w:rsidRPr="00921ED3" w:rsidRDefault="006B673C" w:rsidP="0062543C"/>
        </w:tc>
        <w:tc>
          <w:tcPr>
            <w:tcW w:w="8622" w:type="dxa"/>
            <w:tcBorders>
              <w:top w:val="nil"/>
              <w:left w:val="nil"/>
              <w:bottom w:val="nil"/>
              <w:right w:val="nil"/>
            </w:tcBorders>
            <w:tcMar>
              <w:top w:w="0" w:type="dxa"/>
              <w:left w:w="62" w:type="dxa"/>
              <w:bottom w:w="0" w:type="dxa"/>
              <w:right w:w="62" w:type="dxa"/>
            </w:tcMar>
          </w:tcPr>
          <w:p w:rsidR="006B673C" w:rsidRPr="00921ED3" w:rsidRDefault="006B673C" w:rsidP="0062543C"/>
        </w:tc>
      </w:tr>
      <w:tr w:rsidR="006B673C" w:rsidRPr="00921ED3" w:rsidTr="00B478B9">
        <w:trPr>
          <w:cantSplit/>
          <w:trHeight w:val="264"/>
        </w:trPr>
        <w:tc>
          <w:tcPr>
            <w:tcW w:w="189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6B673C" w:rsidRPr="00921ED3" w:rsidRDefault="006B673C" w:rsidP="0062543C"/>
        </w:tc>
        <w:tc>
          <w:tcPr>
            <w:tcW w:w="315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6B673C" w:rsidRPr="00921ED3" w:rsidRDefault="006B673C" w:rsidP="0062543C"/>
        </w:tc>
        <w:tc>
          <w:tcPr>
            <w:tcW w:w="305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6B673C" w:rsidRPr="00921ED3" w:rsidRDefault="006B673C" w:rsidP="0062543C"/>
        </w:tc>
        <w:tc>
          <w:tcPr>
            <w:tcW w:w="2734"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6B673C" w:rsidRPr="00921ED3" w:rsidRDefault="006B673C" w:rsidP="0062543C"/>
        </w:tc>
        <w:tc>
          <w:tcPr>
            <w:tcW w:w="8622" w:type="dxa"/>
            <w:tcBorders>
              <w:top w:val="nil"/>
              <w:left w:val="nil"/>
              <w:bottom w:val="nil"/>
              <w:right w:val="nil"/>
            </w:tcBorders>
            <w:tcMar>
              <w:top w:w="0" w:type="dxa"/>
              <w:left w:w="62" w:type="dxa"/>
              <w:bottom w:w="0" w:type="dxa"/>
              <w:right w:w="62" w:type="dxa"/>
            </w:tcMar>
          </w:tcPr>
          <w:p w:rsidR="006B673C" w:rsidRPr="00921ED3" w:rsidRDefault="006B673C" w:rsidP="0062543C"/>
        </w:tc>
      </w:tr>
      <w:tr w:rsidR="006B673C" w:rsidRPr="00921ED3" w:rsidTr="00B478B9">
        <w:trPr>
          <w:cantSplit/>
          <w:trHeight w:val="268"/>
        </w:trPr>
        <w:tc>
          <w:tcPr>
            <w:tcW w:w="189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6B673C" w:rsidRPr="00921ED3" w:rsidRDefault="006B673C" w:rsidP="0062543C"/>
        </w:tc>
        <w:tc>
          <w:tcPr>
            <w:tcW w:w="315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6B673C" w:rsidRPr="00921ED3" w:rsidRDefault="006B673C" w:rsidP="0062543C"/>
        </w:tc>
        <w:tc>
          <w:tcPr>
            <w:tcW w:w="305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6B673C" w:rsidRPr="00921ED3" w:rsidRDefault="006B673C" w:rsidP="0062543C"/>
        </w:tc>
        <w:tc>
          <w:tcPr>
            <w:tcW w:w="2734"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6B673C" w:rsidRPr="00921ED3" w:rsidRDefault="006B673C" w:rsidP="0062543C"/>
        </w:tc>
        <w:tc>
          <w:tcPr>
            <w:tcW w:w="8622" w:type="dxa"/>
            <w:tcBorders>
              <w:top w:val="nil"/>
              <w:left w:val="nil"/>
              <w:bottom w:val="nil"/>
              <w:right w:val="nil"/>
            </w:tcBorders>
            <w:tcMar>
              <w:top w:w="0" w:type="dxa"/>
              <w:left w:w="62" w:type="dxa"/>
              <w:bottom w:w="0" w:type="dxa"/>
              <w:right w:w="62" w:type="dxa"/>
            </w:tcMar>
          </w:tcPr>
          <w:p w:rsidR="006B673C" w:rsidRPr="00921ED3" w:rsidRDefault="006B673C" w:rsidP="0062543C"/>
        </w:tc>
      </w:tr>
    </w:tbl>
    <w:p w:rsidR="006B673C" w:rsidRPr="00921ED3" w:rsidRDefault="006B673C" w:rsidP="0062543C"/>
    <w:p w:rsidR="006B673C" w:rsidRPr="00921ED3" w:rsidRDefault="006B673C" w:rsidP="0062543C">
      <w:pPr>
        <w:sectPr w:rsidR="006B673C" w:rsidRPr="00921ED3" w:rsidSect="00A421D0">
          <w:pgSz w:w="23814" w:h="16840" w:orient="landscape" w:code="8"/>
          <w:pgMar w:top="1701" w:right="1134" w:bottom="851" w:left="1134" w:header="709" w:footer="709" w:gutter="0"/>
          <w:cols w:space="708"/>
          <w:titlePg/>
          <w:docGrid w:linePitch="360"/>
        </w:sectPr>
      </w:pPr>
    </w:p>
    <w:p w:rsidR="00DE0DCB" w:rsidRPr="00921ED3" w:rsidRDefault="00BE3256" w:rsidP="00A1254F">
      <w:pPr>
        <w:pStyle w:val="1"/>
      </w:pPr>
      <w:bookmarkStart w:id="47" w:name="_Toc386214586"/>
      <w:r w:rsidRPr="00921ED3">
        <w:t>Требования к перечню работ в рамках сопровождения ИТ-системы ФК</w:t>
      </w:r>
      <w:bookmarkEnd w:id="47"/>
    </w:p>
    <w:p w:rsidR="00BE3256" w:rsidRPr="00921ED3" w:rsidRDefault="00BE3256" w:rsidP="00A1254F">
      <w:pPr>
        <w:pStyle w:val="ac"/>
      </w:pPr>
      <w:r w:rsidRPr="00921ED3">
        <w:t>Требования к перечню работ в рамках сопровождения ИТ-системы ФК приведены в таблице 2.</w:t>
      </w:r>
    </w:p>
    <w:p w:rsidR="00904631" w:rsidRPr="00921ED3" w:rsidRDefault="00904631" w:rsidP="00A1254F">
      <w:pPr>
        <w:pStyle w:val="ac"/>
      </w:pPr>
    </w:p>
    <w:p w:rsidR="00904631" w:rsidRPr="00921ED3" w:rsidRDefault="00904631" w:rsidP="00904631">
      <w:pPr>
        <w:pStyle w:val="aff0"/>
        <w:keepNext/>
        <w:rPr>
          <w:color w:val="000000" w:themeColor="text1"/>
          <w:sz w:val="20"/>
        </w:rPr>
      </w:pPr>
      <w:r w:rsidRPr="00921ED3">
        <w:rPr>
          <w:color w:val="000000" w:themeColor="text1"/>
          <w:sz w:val="20"/>
        </w:rPr>
        <w:t xml:space="preserve">Таблица </w:t>
      </w:r>
      <w:r w:rsidR="006F41EC" w:rsidRPr="00921ED3">
        <w:rPr>
          <w:color w:val="000000" w:themeColor="text1"/>
          <w:sz w:val="20"/>
        </w:rPr>
        <w:fldChar w:fldCharType="begin"/>
      </w:r>
      <w:r w:rsidRPr="00921ED3">
        <w:rPr>
          <w:color w:val="000000" w:themeColor="text1"/>
          <w:sz w:val="20"/>
        </w:rPr>
        <w:instrText xml:space="preserve"> SEQ Таблица \* ARABIC </w:instrText>
      </w:r>
      <w:r w:rsidR="006F41EC" w:rsidRPr="00921ED3">
        <w:rPr>
          <w:color w:val="000000" w:themeColor="text1"/>
          <w:sz w:val="20"/>
        </w:rPr>
        <w:fldChar w:fldCharType="separate"/>
      </w:r>
      <w:r w:rsidR="005019D6" w:rsidRPr="00921ED3">
        <w:rPr>
          <w:noProof/>
          <w:color w:val="000000" w:themeColor="text1"/>
          <w:sz w:val="20"/>
        </w:rPr>
        <w:t>3</w:t>
      </w:r>
      <w:r w:rsidR="006F41EC" w:rsidRPr="00921ED3">
        <w:rPr>
          <w:color w:val="000000" w:themeColor="text1"/>
          <w:sz w:val="20"/>
        </w:rPr>
        <w:fldChar w:fldCharType="end"/>
      </w:r>
      <w:r w:rsidRPr="00921ED3">
        <w:rPr>
          <w:color w:val="000000" w:themeColor="text1"/>
          <w:sz w:val="20"/>
        </w:rPr>
        <w:t xml:space="preserve"> - Необходимый перечень работ в рамках сопровождения каждой ИТ-системы ФК</w:t>
      </w:r>
    </w:p>
    <w:tbl>
      <w:tblPr>
        <w:tblW w:w="5000" w:type="pct"/>
        <w:tblLayout w:type="fixed"/>
        <w:tblCellMar>
          <w:top w:w="57" w:type="dxa"/>
          <w:left w:w="57" w:type="dxa"/>
          <w:bottom w:w="57" w:type="dxa"/>
          <w:right w:w="57" w:type="dxa"/>
        </w:tblCellMar>
        <w:tblLook w:val="04A0"/>
      </w:tblPr>
      <w:tblGrid>
        <w:gridCol w:w="739"/>
        <w:gridCol w:w="6266"/>
        <w:gridCol w:w="2181"/>
      </w:tblGrid>
      <w:tr w:rsidR="00BE3256" w:rsidRPr="00921ED3" w:rsidTr="00BE2CDA">
        <w:trPr>
          <w:trHeight w:val="20"/>
          <w:tblHeader/>
        </w:trPr>
        <w:tc>
          <w:tcPr>
            <w:tcW w:w="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3256" w:rsidRPr="00921ED3" w:rsidRDefault="00BE3256" w:rsidP="00BE2CDA">
            <w:pPr>
              <w:pStyle w:val="afe"/>
            </w:pPr>
            <w:r w:rsidRPr="00921ED3">
              <w:t>№ п/п</w:t>
            </w:r>
          </w:p>
        </w:tc>
        <w:tc>
          <w:tcPr>
            <w:tcW w:w="6463" w:type="dxa"/>
            <w:tcBorders>
              <w:top w:val="single" w:sz="4" w:space="0" w:color="auto"/>
              <w:left w:val="nil"/>
              <w:bottom w:val="single" w:sz="4" w:space="0" w:color="auto"/>
              <w:right w:val="single" w:sz="4" w:space="0" w:color="auto"/>
            </w:tcBorders>
            <w:shd w:val="clear" w:color="auto" w:fill="auto"/>
            <w:vAlign w:val="center"/>
            <w:hideMark/>
          </w:tcPr>
          <w:p w:rsidR="00BE3256" w:rsidRPr="00921ED3" w:rsidRDefault="00BE3256" w:rsidP="00BE2CDA">
            <w:pPr>
              <w:pStyle w:val="afe"/>
            </w:pPr>
            <w:r w:rsidRPr="00921ED3">
              <w:t>Наименование услуги</w:t>
            </w:r>
          </w:p>
        </w:tc>
        <w:tc>
          <w:tcPr>
            <w:tcW w:w="2247" w:type="dxa"/>
            <w:tcBorders>
              <w:top w:val="single" w:sz="4" w:space="0" w:color="auto"/>
              <w:left w:val="nil"/>
              <w:bottom w:val="single" w:sz="4" w:space="0" w:color="auto"/>
              <w:right w:val="single" w:sz="4" w:space="0" w:color="auto"/>
            </w:tcBorders>
            <w:shd w:val="clear" w:color="auto" w:fill="auto"/>
            <w:vAlign w:val="center"/>
            <w:hideMark/>
          </w:tcPr>
          <w:p w:rsidR="00BE3256" w:rsidRPr="00921ED3" w:rsidRDefault="00BE3256" w:rsidP="00BE2CDA">
            <w:pPr>
              <w:pStyle w:val="afe"/>
            </w:pPr>
            <w:r w:rsidRPr="00921ED3">
              <w:t>Количество раз в течение 1 (одного) года для программной компоненты</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1</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Передача на обслуживание</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p>
        </w:tc>
      </w:tr>
      <w:tr w:rsidR="00BE3256" w:rsidRPr="00921ED3" w:rsidTr="00BE2CDA">
        <w:trPr>
          <w:trHeight w:val="333"/>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1.1</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Постановка на техническое обслуживание Заказчик-Исполнитель</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однократно</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1.2</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Постановка на техническое обслуживание Исполнитель-Заказчик</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однократно</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1.3</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Создание документации согласно перечня ФАП</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однократно</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1.4</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pPr>
            <w:bookmarkStart w:id="48" w:name="RANGE!B6"/>
            <w:r w:rsidRPr="00921ED3">
              <w:t xml:space="preserve">Интеграция системы управления Исполнителя </w:t>
            </w:r>
            <w:r w:rsidR="00DA3262" w:rsidRPr="00921ED3">
              <w:t xml:space="preserve">(сервис деск) </w:t>
            </w:r>
            <w:r w:rsidRPr="00921ED3">
              <w:t>с СУЭ ФК</w:t>
            </w:r>
            <w:bookmarkEnd w:id="48"/>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однократно</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1.5</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Создание электронного Паспорта</w:t>
            </w:r>
            <w:r w:rsidR="007875F5">
              <w:t xml:space="preserve"> </w:t>
            </w:r>
            <w:r w:rsidRPr="00921ED3">
              <w:t>ИТ-системы</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однократно</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1.7</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Создание электронного Перечня сервисов в СУЭ ФК</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однократно</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Сопровождение ИТ-системы ФК</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2.1</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Устранение инцидентов</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2.1.1</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Обработка инцидентов в СУЭ ФК, связь с внешними организациями</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по мере возникновения</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2.1.2</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Устранение сбоя ИТ-системы</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по мере возникновения</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2.1.3</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Устранение отказа</w:t>
            </w:r>
            <w:r w:rsidR="007875F5">
              <w:t xml:space="preserve"> </w:t>
            </w:r>
            <w:r w:rsidRPr="00921ED3">
              <w:t>ИТ-системы</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по мере возникновения</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2.1.4</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Проверка технической работоспособности</w:t>
            </w:r>
            <w:r w:rsidR="007875F5">
              <w:t xml:space="preserve"> </w:t>
            </w:r>
            <w:r w:rsidRPr="00921ED3">
              <w:t>ИТ-системы после установки релиза</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по мере возникновения</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2.1.5</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Проверка функциональной работоспособности</w:t>
            </w:r>
            <w:r w:rsidR="007875F5">
              <w:t xml:space="preserve"> </w:t>
            </w:r>
            <w:r w:rsidRPr="00921ED3">
              <w:t>ИТ-системы после установки релиза</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по мере возникновения</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2.1.6</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Информационное обеспечение (уведомление Заказчика)</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по мере возникновения</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2.1.7</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Регистрация заявок в системе управления (ServiceDesk) Исполнителя</w:t>
            </w:r>
            <w:r w:rsidRPr="00921ED3">
              <w:br/>
              <w:t>(в случае внештатных ситуаций с СУЭ ФК)</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по мере возникновения</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2.2</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Выполнение запросов на обслуживание</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2.2.1</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Резервное копирование (создание регламента РК и Восстановления, согласование регламента с ФК)</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однократно</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2.2.2</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Резервное копирование (настройка очередей резервного копирования)</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согласно п. 2.2.1 настоящей таблицы</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2.2.3</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ВосстановлениеИТ-системы из резервной копии</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по мере возникновения</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2.2.4</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Первичная проверка работоспособности</w:t>
            </w:r>
            <w:r w:rsidR="007875F5">
              <w:t xml:space="preserve"> </w:t>
            </w:r>
            <w:r w:rsidRPr="00921ED3">
              <w:t>ИТ-системы после ее восстановления</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по мере возникновения</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2.2.5</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Итоговая проверка функциональной работоспособности после восстановления</w:t>
            </w:r>
            <w:r w:rsidR="007875F5">
              <w:t xml:space="preserve"> </w:t>
            </w:r>
            <w:r w:rsidRPr="00921ED3">
              <w:t>ИТ-системы</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по мере возникновения</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2.2.6</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Разработка и внедрение транзакций проверки работоспособности процессов\бизнес-процессов ИТ-системы для ВАС СУЭ ФК</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однократно</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2.2.7</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Консультации по</w:t>
            </w:r>
            <w:r w:rsidR="007875F5">
              <w:t xml:space="preserve"> </w:t>
            </w:r>
            <w:r w:rsidRPr="00921ED3">
              <w:t>ИТ-системе и ее взаимодействию с другими</w:t>
            </w:r>
            <w:r w:rsidR="007875F5">
              <w:t xml:space="preserve"> </w:t>
            </w:r>
            <w:r w:rsidRPr="00921ED3">
              <w:t>ИТ-системами ФК</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по мере возникновения</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2.2.8</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Ведение справочников пользователей</w:t>
            </w:r>
            <w:r w:rsidR="007875F5">
              <w:t xml:space="preserve"> </w:t>
            </w:r>
            <w:r w:rsidRPr="00921ED3">
              <w:t>ИТ-системы</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по мере возникновения</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2.2.9</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Ведение справочников</w:t>
            </w:r>
            <w:r w:rsidR="007875F5">
              <w:t xml:space="preserve"> </w:t>
            </w:r>
            <w:r w:rsidRPr="00921ED3">
              <w:t>ИТ-системы</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по мере возникновения</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2.2.10</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Создание тестовой среды (в т.ч. с обезличиванием данных)</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по мере возникновения</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2.2.11</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Выполнение иных запросов на обслуживание</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по мере возникновения</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2.2.12</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Составление отчетов и обновление документации</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по мере возникновения</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2.2.13</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Связь с внешними организациями, в т.ч. подготовка информации по запросу</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по мере возникновения</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2.2.14</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Обработка запросов в СУЭ ФК, связь с внешними организациями</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по мере возникновения</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2.3</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Регламентные работы</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2.3.1</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Проведение работ согласно эксплуатационной документации на</w:t>
            </w:r>
            <w:r w:rsidR="007875F5">
              <w:t xml:space="preserve"> </w:t>
            </w:r>
            <w:r w:rsidRPr="00921ED3">
              <w:t>ИТ-систему</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по мере возникновения</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2.3.2</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Профилактическое обслуживание</w:t>
            </w:r>
            <w:r w:rsidR="007875F5">
              <w:t xml:space="preserve"> </w:t>
            </w:r>
            <w:r w:rsidRPr="00921ED3">
              <w:t>ИТ-системы (анализ журналов, диагностика, тонкая настройка)</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не более 12</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2.3.3</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Регистрация регламентных работ в СУЭ ФК, а также результатов по ним</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по мере возникновения</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2.3.4</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Проверка работоспособности ИТ-систем ФК с 8:00 до 9:00 (время московское)</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по рабочим дням ФК</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2.4</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Выполнение запросов на изменение</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2.4.1</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Подготовка проектной документации на Изменение и ее согласование с ФК, а также</w:t>
            </w:r>
            <w:r w:rsidR="007875F5">
              <w:t xml:space="preserve"> </w:t>
            </w:r>
            <w:r w:rsidRPr="00921ED3">
              <w:t>при необходимости, с внешними регулирующими органами</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по мере возникновения</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2.4.2</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Создание новых объектов</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по мере возникновения</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2.4.3</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Изменение свойств объектов</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по мере возникновения</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2.4.4</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Тестирование Исполнителем выполненных изменений</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по мере возникновения</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2.4.5</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Проведение испытаний выполненных изменений</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по мере возникновения</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2.4.6</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Проведение опытной эксплуатации</w:t>
            </w:r>
            <w:r w:rsidR="007875F5">
              <w:t xml:space="preserve"> </w:t>
            </w:r>
            <w:r w:rsidRPr="00921ED3">
              <w:t>изменений</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по мере возникновения</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2.4.7</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Перенос Изменений на промышленную ИТ-систему</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по мере возникновения</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2.4.8</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Проверка работоспособности ИТ-системы после ее изменения</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по мере возникновения</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2.4.9</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Документирование изменений, согласование их с ФК</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по мере возникновения</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2.4.10</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Приемка-передача изменений и документации по ним в ФАП</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по мере возникновения</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2.4.11</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Изменение прав доступа к ИТ-системе</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по мере возникновения</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2.4.12</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Изменение конфигураций ИТ-системы</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по мере возникновения</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2.4.13</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Регистрация изменений в СУЭ ФК и их согласование с ФК</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по мере возникновения</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2.5</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Учет</w:t>
            </w:r>
            <w:r w:rsidR="00481442">
              <w:t xml:space="preserve"> </w:t>
            </w:r>
            <w:r w:rsidRPr="00921ED3">
              <w:t>конфигурации системы, жизненного цикла конфигурационных элементов</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2.5.1</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Инвентаризация ИТ-системы</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не менее 2 раз в год</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2.5.2</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Учет статусов жизненного цикла активов, конфигураций ИТ-системы</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по мере возникновения</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2.5.3</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Сопровождение электронного Паспорта</w:t>
            </w:r>
            <w:r w:rsidR="007875F5">
              <w:t xml:space="preserve"> </w:t>
            </w:r>
            <w:r w:rsidRPr="00921ED3">
              <w:t>ИТ-системы</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постоянно</w:t>
            </w: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2.6</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Управление событиями</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p>
        </w:tc>
      </w:tr>
      <w:tr w:rsidR="00BE3256" w:rsidRPr="00921ED3" w:rsidTr="00BE2CDA">
        <w:trPr>
          <w:trHeight w:val="2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2.6.1</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Мониторинг работоспособности и производительности</w:t>
            </w:r>
            <w:r w:rsidR="007875F5">
              <w:t xml:space="preserve"> </w:t>
            </w:r>
            <w:r w:rsidRPr="00921ED3">
              <w:t>ИТ-системы (круглосуточно),анализ и отчет по результатам</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непрерывно</w:t>
            </w:r>
          </w:p>
        </w:tc>
      </w:tr>
      <w:tr w:rsidR="00BE3256" w:rsidRPr="00921ED3" w:rsidTr="00BE2CDA">
        <w:trPr>
          <w:trHeight w:val="18"/>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2.6.2</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Мониторинг логов резервного копирования, анализ и отчет по результатам</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DA3262">
            <w:pPr>
              <w:pStyle w:val="aff"/>
              <w:jc w:val="left"/>
            </w:pPr>
            <w:r w:rsidRPr="00921ED3">
              <w:t>согласно п. 2.2.1 настоящей таблицы</w:t>
            </w:r>
          </w:p>
        </w:tc>
      </w:tr>
      <w:tr w:rsidR="00BE3256" w:rsidRPr="00921ED3" w:rsidTr="00BE2CDA">
        <w:trPr>
          <w:trHeight w:val="590"/>
        </w:trPr>
        <w:tc>
          <w:tcPr>
            <w:tcW w:w="758" w:type="dxa"/>
            <w:tcBorders>
              <w:top w:val="nil"/>
              <w:left w:val="single" w:sz="4" w:space="0" w:color="auto"/>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2.6.3</w:t>
            </w:r>
          </w:p>
        </w:tc>
        <w:tc>
          <w:tcPr>
            <w:tcW w:w="6463" w:type="dxa"/>
            <w:tcBorders>
              <w:top w:val="nil"/>
              <w:left w:val="nil"/>
              <w:bottom w:val="single" w:sz="4" w:space="0" w:color="auto"/>
              <w:right w:val="single" w:sz="4" w:space="0" w:color="auto"/>
            </w:tcBorders>
            <w:shd w:val="clear" w:color="000000" w:fill="FFFFFF"/>
            <w:vAlign w:val="center"/>
            <w:hideMark/>
          </w:tcPr>
          <w:p w:rsidR="00BE3256" w:rsidRPr="00921ED3" w:rsidRDefault="00BE3256" w:rsidP="003D7227">
            <w:pPr>
              <w:pStyle w:val="aff"/>
            </w:pPr>
            <w:r w:rsidRPr="00921ED3">
              <w:t>Мониторинг логов результатов установки релизов, анализ и отчет по результатам</w:t>
            </w:r>
          </w:p>
        </w:tc>
        <w:tc>
          <w:tcPr>
            <w:tcW w:w="2247" w:type="dxa"/>
            <w:tcBorders>
              <w:top w:val="nil"/>
              <w:left w:val="nil"/>
              <w:bottom w:val="single" w:sz="4" w:space="0" w:color="auto"/>
              <w:right w:val="single" w:sz="4" w:space="0" w:color="auto"/>
            </w:tcBorders>
            <w:shd w:val="clear" w:color="000000" w:fill="FFFFFF"/>
            <w:vAlign w:val="center"/>
            <w:hideMark/>
          </w:tcPr>
          <w:p w:rsidR="00BE3256" w:rsidRPr="00921ED3" w:rsidRDefault="00DA3262" w:rsidP="00DA3262">
            <w:pPr>
              <w:pStyle w:val="aff"/>
              <w:jc w:val="left"/>
            </w:pPr>
            <w:r w:rsidRPr="00921ED3">
              <w:t xml:space="preserve">В соответствии с </w:t>
            </w:r>
            <w:r w:rsidR="00BE3256" w:rsidRPr="00921ED3">
              <w:t>процедурой резервного копирования.</w:t>
            </w:r>
          </w:p>
        </w:tc>
      </w:tr>
    </w:tbl>
    <w:p w:rsidR="00DE0F1B" w:rsidRPr="00921ED3" w:rsidRDefault="00DE0F1B" w:rsidP="0062543C"/>
    <w:p w:rsidR="00DE0F1B" w:rsidRPr="00921ED3" w:rsidRDefault="00DE0F1B" w:rsidP="0062543C">
      <w:r w:rsidRPr="00921ED3">
        <w:br w:type="page"/>
      </w:r>
    </w:p>
    <w:p w:rsidR="00BE3256" w:rsidRPr="00921ED3" w:rsidRDefault="00DE0F1B" w:rsidP="002F38AB">
      <w:pPr>
        <w:pStyle w:val="1"/>
      </w:pPr>
      <w:bookmarkStart w:id="49" w:name="_Toc386214587"/>
      <w:r w:rsidRPr="00921ED3">
        <w:t>Требования к приемке работ</w:t>
      </w:r>
      <w:bookmarkEnd w:id="49"/>
    </w:p>
    <w:p w:rsidR="00DE0F1B" w:rsidRPr="00921ED3" w:rsidRDefault="00DE0F1B" w:rsidP="002F38AB">
      <w:pPr>
        <w:pStyle w:val="ac"/>
      </w:pPr>
      <w:r w:rsidRPr="00921ED3">
        <w:t>Подписание актов:</w:t>
      </w:r>
      <w:r w:rsidR="00C825BD" w:rsidRPr="00C825BD">
        <w:rPr>
          <w:color w:val="FFFFFF" w:themeColor="background1"/>
        </w:rPr>
        <w:t xml:space="preserve"> </w:t>
      </w:r>
      <w:r w:rsidR="006F41EC" w:rsidRPr="00C825BD">
        <w:rPr>
          <w:color w:val="FFFFFF" w:themeColor="background1"/>
        </w:rPr>
        <w:fldChar w:fldCharType="begin"/>
      </w:r>
      <w:r w:rsidR="00C825BD" w:rsidRPr="00C825BD">
        <w:rPr>
          <w:color w:val="FFFFFF" w:themeColor="background1"/>
        </w:rPr>
        <w:instrText xml:space="preserve"> LISTNUM  111) \l 1 \s 0 </w:instrText>
      </w:r>
      <w:r w:rsidR="006F41EC" w:rsidRPr="00C825BD">
        <w:rPr>
          <w:color w:val="FFFFFF" w:themeColor="background1"/>
        </w:rPr>
        <w:fldChar w:fldCharType="end"/>
      </w:r>
    </w:p>
    <w:p w:rsidR="00DE0F1B" w:rsidRPr="00921ED3" w:rsidRDefault="00DE0F1B" w:rsidP="00E55410">
      <w:pPr>
        <w:pStyle w:val="12"/>
      </w:pPr>
      <w:r w:rsidRPr="00921ED3">
        <w:t>Подписание актов Заказчиком производится в соответствии с процедурами, указанными в Контракте.</w:t>
      </w:r>
    </w:p>
    <w:p w:rsidR="00DE0F1B" w:rsidRPr="00921ED3" w:rsidRDefault="00DE0F1B" w:rsidP="00E55410">
      <w:pPr>
        <w:pStyle w:val="12"/>
      </w:pPr>
      <w:r w:rsidRPr="00921ED3">
        <w:t xml:space="preserve">Одновременно с Актом сдачи-приемки услуг (работ) предоставляется соответствующая отчетность. </w:t>
      </w:r>
      <w:r w:rsidR="00AD4ADB" w:rsidRPr="00921ED3">
        <w:t>П</w:t>
      </w:r>
      <w:r w:rsidRPr="00921ED3">
        <w:t xml:space="preserve">римеры </w:t>
      </w:r>
      <w:r w:rsidR="00AD4ADB" w:rsidRPr="00921ED3">
        <w:t xml:space="preserve">общих </w:t>
      </w:r>
      <w:r w:rsidRPr="00921ED3">
        <w:t>отчетов, подтверждающих выполнение работ в Приложении А.5</w:t>
      </w:r>
      <w:r w:rsidR="00AD4ADB" w:rsidRPr="00921ED3">
        <w:t xml:space="preserve">, примеры специальных отчетов по ППО и АПО(СПО) находятся в </w:t>
      </w:r>
      <w:r w:rsidR="002F0056" w:rsidRPr="00921ED3">
        <w:t xml:space="preserve">соответствующем </w:t>
      </w:r>
      <w:r w:rsidR="0031490E" w:rsidRPr="00921ED3">
        <w:t>ПСиТО.</w:t>
      </w:r>
    </w:p>
    <w:p w:rsidR="00DE0F1B" w:rsidRPr="00921ED3" w:rsidRDefault="00DE0F1B" w:rsidP="00E55410">
      <w:pPr>
        <w:pStyle w:val="12"/>
      </w:pPr>
      <w:r w:rsidRPr="00921ED3">
        <w:t>Для контроля сроков выполнения Заявок, по которым Исполнителем применялась процедура продления сроков, используются и указываются в</w:t>
      </w:r>
      <w:r w:rsidR="007875F5">
        <w:t xml:space="preserve"> </w:t>
      </w:r>
      <w:r w:rsidRPr="00921ED3">
        <w:t>отчетности фактические сроки выполнения Заявок, которые Исполнитель согласовал с Клиентом/Заявителем/Заказчиком.</w:t>
      </w:r>
    </w:p>
    <w:p w:rsidR="00DE0F1B" w:rsidRPr="00921ED3" w:rsidRDefault="00DE0F1B" w:rsidP="002F38AB">
      <w:r w:rsidRPr="00921ED3">
        <w:br w:type="page"/>
      </w:r>
    </w:p>
    <w:p w:rsidR="00DE0F1B" w:rsidRPr="00921ED3" w:rsidRDefault="00DE0F1B" w:rsidP="002F38AB">
      <w:pPr>
        <w:pStyle w:val="1"/>
      </w:pPr>
      <w:bookmarkStart w:id="50" w:name="_Toc386214588"/>
      <w:r w:rsidRPr="00921ED3">
        <w:t xml:space="preserve">Требования к программно-аппаратной </w:t>
      </w:r>
      <w:r w:rsidR="00180DAC" w:rsidRPr="00921ED3">
        <w:br/>
      </w:r>
      <w:r w:rsidRPr="00921ED3">
        <w:t>среде функционирования и документации ФАП</w:t>
      </w:r>
      <w:bookmarkEnd w:id="50"/>
    </w:p>
    <w:p w:rsidR="00DE0F1B" w:rsidRPr="00921ED3" w:rsidRDefault="00DE0F1B" w:rsidP="002F38AB">
      <w:pPr>
        <w:pStyle w:val="ac"/>
      </w:pPr>
      <w:r w:rsidRPr="00921ED3">
        <w:t>Требования к программно-аппаратной среде функционирования и документации ФАП приведены в таблице 3.</w:t>
      </w:r>
    </w:p>
    <w:p w:rsidR="00904631" w:rsidRPr="00921ED3" w:rsidRDefault="00904631" w:rsidP="002F38AB">
      <w:pPr>
        <w:pStyle w:val="ac"/>
      </w:pPr>
    </w:p>
    <w:p w:rsidR="00904631" w:rsidRPr="00921ED3" w:rsidRDefault="00904631" w:rsidP="00904631">
      <w:pPr>
        <w:pStyle w:val="aff0"/>
        <w:keepNext/>
        <w:rPr>
          <w:color w:val="000000" w:themeColor="text1"/>
        </w:rPr>
      </w:pPr>
      <w:r w:rsidRPr="00921ED3">
        <w:rPr>
          <w:color w:val="000000" w:themeColor="text1"/>
        </w:rPr>
        <w:t xml:space="preserve">Таблица </w:t>
      </w:r>
      <w:r w:rsidR="006F41EC" w:rsidRPr="00921ED3">
        <w:rPr>
          <w:color w:val="000000" w:themeColor="text1"/>
        </w:rPr>
        <w:fldChar w:fldCharType="begin"/>
      </w:r>
      <w:r w:rsidRPr="00921ED3">
        <w:rPr>
          <w:color w:val="000000" w:themeColor="text1"/>
        </w:rPr>
        <w:instrText xml:space="preserve"> SEQ Таблица \* ARABIC </w:instrText>
      </w:r>
      <w:r w:rsidR="006F41EC" w:rsidRPr="00921ED3">
        <w:rPr>
          <w:color w:val="000000" w:themeColor="text1"/>
        </w:rPr>
        <w:fldChar w:fldCharType="separate"/>
      </w:r>
      <w:r w:rsidR="005019D6" w:rsidRPr="00921ED3">
        <w:rPr>
          <w:noProof/>
          <w:color w:val="000000" w:themeColor="text1"/>
        </w:rPr>
        <w:t>4</w:t>
      </w:r>
      <w:r w:rsidR="006F41EC" w:rsidRPr="00921ED3">
        <w:rPr>
          <w:color w:val="000000" w:themeColor="text1"/>
        </w:rPr>
        <w:fldChar w:fldCharType="end"/>
      </w:r>
      <w:r w:rsidRPr="00921ED3">
        <w:rPr>
          <w:color w:val="000000" w:themeColor="text1"/>
        </w:rPr>
        <w:t xml:space="preserve"> - Требования к программно-аппаратной среде функционирования и документации ФАП</w:t>
      </w:r>
    </w:p>
    <w:tbl>
      <w:tblPr>
        <w:tblW w:w="5000" w:type="pct"/>
        <w:tblLayout w:type="fixed"/>
        <w:tblCellMar>
          <w:top w:w="57" w:type="dxa"/>
          <w:left w:w="62" w:type="dxa"/>
          <w:bottom w:w="57" w:type="dxa"/>
          <w:right w:w="62" w:type="dxa"/>
        </w:tblCellMar>
        <w:tblLook w:val="0000"/>
      </w:tblPr>
      <w:tblGrid>
        <w:gridCol w:w="653"/>
        <w:gridCol w:w="2801"/>
        <w:gridCol w:w="2801"/>
        <w:gridCol w:w="2941"/>
      </w:tblGrid>
      <w:tr w:rsidR="000968AC" w:rsidRPr="00921ED3" w:rsidTr="00904631">
        <w:trPr>
          <w:tblHeader/>
        </w:trPr>
        <w:tc>
          <w:tcPr>
            <w:tcW w:w="6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968AC" w:rsidRPr="00921ED3" w:rsidRDefault="000968AC" w:rsidP="002F38AB">
            <w:pPr>
              <w:pStyle w:val="afe"/>
            </w:pPr>
            <w:r w:rsidRPr="00921ED3">
              <w:t>№ п/п</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968AC" w:rsidRPr="00921ED3" w:rsidRDefault="000968AC" w:rsidP="002F38AB">
            <w:pPr>
              <w:pStyle w:val="afe"/>
            </w:pPr>
            <w:r w:rsidRPr="00921ED3">
              <w:t>Наименование работ и услуг</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968AC" w:rsidRPr="00921ED3" w:rsidRDefault="000968AC" w:rsidP="002F38AB">
            <w:pPr>
              <w:pStyle w:val="afe"/>
            </w:pPr>
            <w:r w:rsidRPr="00921ED3">
              <w:t>Проектирование новой ИТ-системы</w:t>
            </w:r>
          </w:p>
        </w:tc>
        <w:tc>
          <w:tcPr>
            <w:tcW w:w="30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968AC" w:rsidRPr="00921ED3" w:rsidRDefault="000968AC" w:rsidP="002F38AB">
            <w:pPr>
              <w:pStyle w:val="afe"/>
            </w:pPr>
            <w:r w:rsidRPr="00921ED3">
              <w:t>Доработка используемой ИТ-системы</w:t>
            </w:r>
          </w:p>
        </w:tc>
      </w:tr>
      <w:tr w:rsidR="000968AC" w:rsidRPr="00921ED3" w:rsidTr="00904631">
        <w:tc>
          <w:tcPr>
            <w:tcW w:w="6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1</w:t>
            </w:r>
          </w:p>
        </w:tc>
        <w:tc>
          <w:tcPr>
            <w:tcW w:w="8809"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Требования к программно-аппаратной среде функционирования</w:t>
            </w:r>
          </w:p>
        </w:tc>
      </w:tr>
      <w:tr w:rsidR="000968AC" w:rsidRPr="00921ED3" w:rsidTr="00904631">
        <w:tc>
          <w:tcPr>
            <w:tcW w:w="6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1.1</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Программно-аппаратная среда функционирования ППО должна иметь механизм интеграции с программным обеспечением агентов Подсистемы мониторинга и управления контура мониторинга СУЭ ФК</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Объем работ (перечень агентов Подсистемы мониторинга, скоп передаваемой информации и формат обмена данными) определяется в Технических требованиях конкурсной документации (далее – ТТ КД)</w:t>
            </w:r>
          </w:p>
        </w:tc>
        <w:tc>
          <w:tcPr>
            <w:tcW w:w="30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Нет</w:t>
            </w:r>
          </w:p>
        </w:tc>
      </w:tr>
      <w:tr w:rsidR="000968AC" w:rsidRPr="00921ED3" w:rsidTr="00904631">
        <w:tc>
          <w:tcPr>
            <w:tcW w:w="6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1.2</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Используемое в составе ППО специальное ПО (СУБД, стандартные серверы приложений и прочее инфраструктурное ПО), должно иметь механизм интеграции с программным обеспечением стандартных интеллектуальных агентов (SPI) Подсистемы мониторинга и управления СУЭ ФК</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Определяется в ТТ КД.</w:t>
            </w:r>
          </w:p>
        </w:tc>
        <w:tc>
          <w:tcPr>
            <w:tcW w:w="30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Нет</w:t>
            </w:r>
          </w:p>
        </w:tc>
      </w:tr>
      <w:tr w:rsidR="000968AC" w:rsidRPr="00921ED3" w:rsidTr="00904631">
        <w:tc>
          <w:tcPr>
            <w:tcW w:w="6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1.3</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Информация о среде разработки и реализации (описание архитектурного решения)</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Определяется в ТТ КД.</w:t>
            </w:r>
          </w:p>
          <w:p w:rsidR="000968AC" w:rsidRPr="00921ED3" w:rsidRDefault="000968AC" w:rsidP="003D7227">
            <w:pPr>
              <w:pStyle w:val="aff"/>
            </w:pPr>
            <w:r w:rsidRPr="00921ED3">
              <w:t>Определяется в Паспорте ИТ-системы</w:t>
            </w:r>
          </w:p>
        </w:tc>
        <w:tc>
          <w:tcPr>
            <w:tcW w:w="30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Определяется в Описании постановки задачи.</w:t>
            </w:r>
          </w:p>
          <w:p w:rsidR="000968AC" w:rsidRPr="00921ED3" w:rsidRDefault="000968AC" w:rsidP="003D7227">
            <w:pPr>
              <w:pStyle w:val="aff"/>
            </w:pPr>
            <w:r w:rsidRPr="00921ED3">
              <w:t>Актуализируется в Перечне сервисов</w:t>
            </w:r>
          </w:p>
          <w:p w:rsidR="000968AC" w:rsidRPr="00921ED3" w:rsidRDefault="000968AC" w:rsidP="003D7227">
            <w:pPr>
              <w:pStyle w:val="aff"/>
            </w:pPr>
          </w:p>
        </w:tc>
      </w:tr>
      <w:tr w:rsidR="000968AC" w:rsidRPr="00921ED3" w:rsidTr="00904631">
        <w:tc>
          <w:tcPr>
            <w:tcW w:w="6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2</w:t>
            </w:r>
          </w:p>
        </w:tc>
        <w:tc>
          <w:tcPr>
            <w:tcW w:w="8809"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Дополнительные требования к документационному обеспечению ФАП</w:t>
            </w:r>
          </w:p>
        </w:tc>
      </w:tr>
      <w:tr w:rsidR="000968AC" w:rsidRPr="00921ED3" w:rsidTr="00904631">
        <w:tc>
          <w:tcPr>
            <w:tcW w:w="6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2.1</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Описание технологической, ресурсно-сервисной и процессной модели ИТ-системы в формате по требованию ФК, в том числе в «Перечне сервисов» и «Паспорте ИТ-системы»:</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p>
        </w:tc>
        <w:tc>
          <w:tcPr>
            <w:tcW w:w="30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p>
        </w:tc>
      </w:tr>
      <w:tr w:rsidR="000968AC" w:rsidRPr="00921ED3" w:rsidTr="00904631">
        <w:tc>
          <w:tcPr>
            <w:tcW w:w="6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2.1.1</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Описание Бизнес-сервисов (включая Технологические регламенты), реализуемых в ППО</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Определяется в ТТ КД.</w:t>
            </w:r>
          </w:p>
          <w:p w:rsidR="000968AC" w:rsidRPr="00921ED3" w:rsidRDefault="000968AC" w:rsidP="003D7227">
            <w:pPr>
              <w:pStyle w:val="aff"/>
            </w:pPr>
            <w:r w:rsidRPr="00921ED3">
              <w:t>Определяется в Перечне сервисов, на этапе подготовки ОПЗ</w:t>
            </w:r>
          </w:p>
          <w:p w:rsidR="000968AC" w:rsidRPr="00921ED3" w:rsidRDefault="000968AC" w:rsidP="003D7227">
            <w:pPr>
              <w:pStyle w:val="aff"/>
            </w:pPr>
          </w:p>
        </w:tc>
        <w:tc>
          <w:tcPr>
            <w:tcW w:w="30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Определяется в Описании постановки задачи.</w:t>
            </w:r>
          </w:p>
          <w:p w:rsidR="000968AC" w:rsidRPr="00921ED3" w:rsidRDefault="000968AC" w:rsidP="003D7227">
            <w:pPr>
              <w:pStyle w:val="aff"/>
            </w:pPr>
            <w:r w:rsidRPr="00921ED3">
              <w:t>Актуализируется в Перечне сервисов</w:t>
            </w:r>
          </w:p>
          <w:p w:rsidR="000968AC" w:rsidRPr="00921ED3" w:rsidRDefault="000968AC" w:rsidP="003D7227">
            <w:pPr>
              <w:pStyle w:val="aff"/>
            </w:pPr>
          </w:p>
        </w:tc>
      </w:tr>
      <w:tr w:rsidR="000968AC" w:rsidRPr="00921ED3" w:rsidTr="00904631">
        <w:tc>
          <w:tcPr>
            <w:tcW w:w="6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2.1.2</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Описание операционных сервисов, связанных с эксплуатацией ППО</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Определяется в ТТ КД.</w:t>
            </w:r>
          </w:p>
          <w:p w:rsidR="000968AC" w:rsidRPr="00921ED3" w:rsidRDefault="000968AC" w:rsidP="003D7227">
            <w:pPr>
              <w:pStyle w:val="aff"/>
            </w:pPr>
            <w:r w:rsidRPr="00921ED3">
              <w:t>Определяется в Перечне сервисов</w:t>
            </w:r>
          </w:p>
          <w:p w:rsidR="000968AC" w:rsidRPr="00921ED3" w:rsidRDefault="000968AC" w:rsidP="003D7227">
            <w:pPr>
              <w:pStyle w:val="aff"/>
            </w:pPr>
          </w:p>
        </w:tc>
        <w:tc>
          <w:tcPr>
            <w:tcW w:w="30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Определяется в Описании постановки задачи.</w:t>
            </w:r>
          </w:p>
          <w:p w:rsidR="000968AC" w:rsidRPr="00921ED3" w:rsidRDefault="000968AC" w:rsidP="003D7227">
            <w:pPr>
              <w:pStyle w:val="aff"/>
            </w:pPr>
            <w:r w:rsidRPr="00921ED3">
              <w:t>Актуализируется в Перечне сервисов</w:t>
            </w:r>
          </w:p>
          <w:p w:rsidR="000968AC" w:rsidRPr="00921ED3" w:rsidRDefault="000968AC" w:rsidP="003D7227">
            <w:pPr>
              <w:pStyle w:val="aff"/>
            </w:pPr>
          </w:p>
        </w:tc>
      </w:tr>
      <w:tr w:rsidR="000968AC" w:rsidRPr="00921ED3" w:rsidTr="00904631">
        <w:tc>
          <w:tcPr>
            <w:tcW w:w="6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2.1.3</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Описание планируемых Активов (серверы, ПО, ПК, коммутаторы, и другие)</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Определяется в ТТ КД.</w:t>
            </w:r>
          </w:p>
          <w:p w:rsidR="000968AC" w:rsidRPr="00921ED3" w:rsidRDefault="000968AC" w:rsidP="003D7227">
            <w:pPr>
              <w:pStyle w:val="aff"/>
            </w:pPr>
            <w:r w:rsidRPr="00921ED3">
              <w:t>Определяется в Паспорте ИТ-системы на этапе приемки ИТ-системы в эксплуатацию</w:t>
            </w:r>
          </w:p>
          <w:p w:rsidR="000968AC" w:rsidRPr="00921ED3" w:rsidRDefault="000968AC" w:rsidP="003D7227">
            <w:pPr>
              <w:pStyle w:val="aff"/>
            </w:pPr>
          </w:p>
        </w:tc>
        <w:tc>
          <w:tcPr>
            <w:tcW w:w="30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Определяется в Описании постановки задачи на этапе приемки ИТ-системы в эксплуатацию</w:t>
            </w:r>
          </w:p>
          <w:p w:rsidR="000968AC" w:rsidRPr="00921ED3" w:rsidRDefault="000968AC" w:rsidP="003D7227">
            <w:pPr>
              <w:pStyle w:val="aff"/>
            </w:pPr>
            <w:r w:rsidRPr="00921ED3">
              <w:t>Актуализируется Паспорт ИТ-системы</w:t>
            </w:r>
          </w:p>
          <w:p w:rsidR="000968AC" w:rsidRPr="00921ED3" w:rsidRDefault="000968AC" w:rsidP="003D7227">
            <w:pPr>
              <w:pStyle w:val="aff"/>
            </w:pPr>
          </w:p>
        </w:tc>
      </w:tr>
      <w:tr w:rsidR="000968AC" w:rsidRPr="00921ED3" w:rsidTr="00904631">
        <w:tc>
          <w:tcPr>
            <w:tcW w:w="6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2.1.4</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Описание приоритетов восстановления работоспособности сервисов, а также приоритетов выполнения работ по запросам на обслуживание и запросам на изменения</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Определяется в ТТ КД.</w:t>
            </w:r>
          </w:p>
          <w:p w:rsidR="000968AC" w:rsidRPr="00921ED3" w:rsidRDefault="000968AC" w:rsidP="003D7227">
            <w:pPr>
              <w:pStyle w:val="aff"/>
            </w:pPr>
            <w:r w:rsidRPr="00921ED3">
              <w:t>Определяется в Перечне сервисов</w:t>
            </w:r>
          </w:p>
          <w:p w:rsidR="000968AC" w:rsidRPr="00921ED3" w:rsidRDefault="000968AC" w:rsidP="003D7227">
            <w:pPr>
              <w:pStyle w:val="aff"/>
            </w:pPr>
          </w:p>
        </w:tc>
        <w:tc>
          <w:tcPr>
            <w:tcW w:w="30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Порядок сопровождения и технического обслуживания или Порядок выполнения работ</w:t>
            </w:r>
          </w:p>
          <w:p w:rsidR="000968AC" w:rsidRPr="00921ED3" w:rsidRDefault="000968AC" w:rsidP="003D7227">
            <w:pPr>
              <w:pStyle w:val="aff"/>
            </w:pPr>
            <w:r w:rsidRPr="00921ED3">
              <w:t>Актуализируется в Перечне сервисов</w:t>
            </w:r>
          </w:p>
          <w:p w:rsidR="000968AC" w:rsidRPr="00921ED3" w:rsidRDefault="000968AC" w:rsidP="003D7227">
            <w:pPr>
              <w:pStyle w:val="aff"/>
            </w:pPr>
          </w:p>
        </w:tc>
      </w:tr>
      <w:tr w:rsidR="000968AC" w:rsidRPr="00921ED3" w:rsidTr="00904631">
        <w:tc>
          <w:tcPr>
            <w:tcW w:w="6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2.1.5</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Описание способа, длительности хранения данных в Системе</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Определяется в ТТ КД</w:t>
            </w:r>
          </w:p>
        </w:tc>
        <w:tc>
          <w:tcPr>
            <w:tcW w:w="30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Определяется в Описании постановки задачи.</w:t>
            </w:r>
          </w:p>
          <w:p w:rsidR="000968AC" w:rsidRPr="00921ED3" w:rsidRDefault="000968AC" w:rsidP="003D7227">
            <w:pPr>
              <w:pStyle w:val="aff"/>
            </w:pPr>
            <w:r w:rsidRPr="00921ED3">
              <w:t>Актуализируется Паспорт ИТ-системы</w:t>
            </w:r>
          </w:p>
          <w:p w:rsidR="000968AC" w:rsidRPr="00921ED3" w:rsidRDefault="000968AC" w:rsidP="003D7227">
            <w:pPr>
              <w:pStyle w:val="aff"/>
            </w:pPr>
          </w:p>
        </w:tc>
      </w:tr>
      <w:tr w:rsidR="000968AC" w:rsidRPr="00921ED3" w:rsidTr="00904631">
        <w:tc>
          <w:tcPr>
            <w:tcW w:w="6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2.1.6</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Владельцы сервисов от функциональных подразделений</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Определяются в Перечне сервисов</w:t>
            </w:r>
          </w:p>
        </w:tc>
        <w:tc>
          <w:tcPr>
            <w:tcW w:w="30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Определяется в Описании постановки задачи.</w:t>
            </w:r>
          </w:p>
          <w:p w:rsidR="000968AC" w:rsidRPr="00921ED3" w:rsidRDefault="000968AC" w:rsidP="003D7227">
            <w:pPr>
              <w:pStyle w:val="aff"/>
            </w:pPr>
            <w:r w:rsidRPr="00921ED3">
              <w:t>Актуализируются в Перечне сервисов</w:t>
            </w:r>
          </w:p>
          <w:p w:rsidR="000968AC" w:rsidRPr="00921ED3" w:rsidRDefault="000968AC" w:rsidP="003D7227">
            <w:pPr>
              <w:pStyle w:val="aff"/>
            </w:pPr>
          </w:p>
        </w:tc>
      </w:tr>
      <w:tr w:rsidR="000968AC" w:rsidRPr="00921ED3" w:rsidTr="00904631">
        <w:tc>
          <w:tcPr>
            <w:tcW w:w="6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2.1.7</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Критерии технического качества сервиса (например, время отклика, размер очереди, время доставки и др) и Функциональные требования (бизнес-требования) к работоспособности системы (в цифрах)</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Определяется в ТТ КД.</w:t>
            </w:r>
          </w:p>
        </w:tc>
        <w:tc>
          <w:tcPr>
            <w:tcW w:w="30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Определяется в Описании постановки задачи.</w:t>
            </w:r>
          </w:p>
          <w:p w:rsidR="000968AC" w:rsidRPr="00921ED3" w:rsidRDefault="000968AC" w:rsidP="003D7227">
            <w:pPr>
              <w:pStyle w:val="aff"/>
            </w:pPr>
          </w:p>
        </w:tc>
      </w:tr>
      <w:tr w:rsidR="000968AC" w:rsidRPr="00921ED3" w:rsidTr="00904631">
        <w:tc>
          <w:tcPr>
            <w:tcW w:w="6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2.1.8</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Инвентаризационные характеристики активов</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Акт приемки передачи</w:t>
            </w:r>
          </w:p>
          <w:p w:rsidR="000968AC" w:rsidRPr="00921ED3" w:rsidRDefault="000968AC" w:rsidP="003D7227">
            <w:pPr>
              <w:pStyle w:val="aff"/>
            </w:pPr>
            <w:r w:rsidRPr="00921ED3">
              <w:t>Определяется в Паспорте ИТ-системы, на этапе приемки в эксплуатацию</w:t>
            </w:r>
          </w:p>
          <w:p w:rsidR="000968AC" w:rsidRPr="00921ED3" w:rsidRDefault="000968AC" w:rsidP="003D7227">
            <w:pPr>
              <w:pStyle w:val="aff"/>
            </w:pPr>
          </w:p>
        </w:tc>
        <w:tc>
          <w:tcPr>
            <w:tcW w:w="30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Актуализируется в Паспорте ИТ-системы на этапе приемки в эксплуатацию.</w:t>
            </w:r>
          </w:p>
        </w:tc>
      </w:tr>
      <w:tr w:rsidR="000968AC" w:rsidRPr="00921ED3" w:rsidTr="00904631">
        <w:tc>
          <w:tcPr>
            <w:tcW w:w="6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2.1.9</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Технологическая схема на Систему с информационными потоками и их характеристиками, включая:</w:t>
            </w:r>
          </w:p>
          <w:p w:rsidR="000968AC" w:rsidRPr="00921ED3" w:rsidRDefault="000968AC" w:rsidP="003D7227">
            <w:pPr>
              <w:pStyle w:val="aff"/>
            </w:pPr>
            <w:r w:rsidRPr="00921ED3">
              <w:t>Интеграцию с внешними системами и требованиями к ним;</w:t>
            </w:r>
          </w:p>
          <w:p w:rsidR="000968AC" w:rsidRPr="00921ED3" w:rsidRDefault="000968AC" w:rsidP="003D7227">
            <w:pPr>
              <w:pStyle w:val="aff"/>
            </w:pPr>
            <w:r w:rsidRPr="00921ED3">
              <w:t>Таблицу соответствия узлов Технологической схемы с пунктами ОПЗ</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Определяется в Описании постановки задачи.</w:t>
            </w:r>
          </w:p>
          <w:p w:rsidR="000968AC" w:rsidRPr="00921ED3" w:rsidRDefault="000968AC" w:rsidP="003D7227">
            <w:pPr>
              <w:pStyle w:val="aff"/>
            </w:pPr>
            <w:r w:rsidRPr="00921ED3">
              <w:t>Определяется в Паспорте ИТ-системы</w:t>
            </w:r>
          </w:p>
          <w:p w:rsidR="000968AC" w:rsidRPr="00921ED3" w:rsidRDefault="000968AC" w:rsidP="003D7227">
            <w:pPr>
              <w:pStyle w:val="aff"/>
            </w:pPr>
          </w:p>
        </w:tc>
        <w:tc>
          <w:tcPr>
            <w:tcW w:w="30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Определяется в Описании постановки задачи.</w:t>
            </w:r>
          </w:p>
          <w:p w:rsidR="000968AC" w:rsidRPr="00921ED3" w:rsidRDefault="000968AC" w:rsidP="003D7227">
            <w:pPr>
              <w:pStyle w:val="aff"/>
            </w:pPr>
            <w:r w:rsidRPr="00921ED3">
              <w:t>Актуализируется Паспорт ИТ-системы</w:t>
            </w:r>
          </w:p>
          <w:p w:rsidR="000968AC" w:rsidRPr="00921ED3" w:rsidRDefault="000968AC" w:rsidP="003D7227">
            <w:pPr>
              <w:pStyle w:val="aff"/>
            </w:pPr>
          </w:p>
        </w:tc>
      </w:tr>
      <w:tr w:rsidR="000968AC" w:rsidRPr="00921ED3" w:rsidTr="00904631">
        <w:tc>
          <w:tcPr>
            <w:tcW w:w="6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2.1.10</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Описание функционального назначения компонентов архитектуры системы и каналов передачи данных, а также функциональных требований к интеграционным системам</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Определяется в Описании постановки задачи</w:t>
            </w:r>
          </w:p>
        </w:tc>
        <w:tc>
          <w:tcPr>
            <w:tcW w:w="30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Определяется в Описании постановки задачи</w:t>
            </w:r>
          </w:p>
        </w:tc>
      </w:tr>
      <w:tr w:rsidR="000968AC" w:rsidRPr="00921ED3" w:rsidTr="00904631">
        <w:tc>
          <w:tcPr>
            <w:tcW w:w="6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2.1.11</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Технические требования к взаимосвязи архитектуры системы и каналов связи</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Определяется в ТТ КД.</w:t>
            </w:r>
          </w:p>
          <w:p w:rsidR="000968AC" w:rsidRPr="00921ED3" w:rsidRDefault="000968AC" w:rsidP="003D7227">
            <w:pPr>
              <w:pStyle w:val="aff"/>
            </w:pPr>
            <w:r w:rsidRPr="00921ED3">
              <w:t>Определяется в Описании постановки задачи</w:t>
            </w:r>
          </w:p>
          <w:p w:rsidR="000968AC" w:rsidRPr="00921ED3" w:rsidRDefault="000968AC" w:rsidP="003D7227">
            <w:pPr>
              <w:pStyle w:val="aff"/>
            </w:pPr>
          </w:p>
        </w:tc>
        <w:tc>
          <w:tcPr>
            <w:tcW w:w="30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Определяется в Описании постановки задачи</w:t>
            </w:r>
          </w:p>
        </w:tc>
      </w:tr>
      <w:tr w:rsidR="000968AC" w:rsidRPr="00921ED3" w:rsidTr="00904631">
        <w:tc>
          <w:tcPr>
            <w:tcW w:w="6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2.1.12</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Технические требования к взаимосвязи оборудования системы и каналов связи</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Определяется в ТТ КД.</w:t>
            </w:r>
          </w:p>
          <w:p w:rsidR="000968AC" w:rsidRPr="00921ED3" w:rsidRDefault="000968AC" w:rsidP="003D7227">
            <w:pPr>
              <w:pStyle w:val="aff"/>
            </w:pPr>
            <w:r w:rsidRPr="00921ED3">
              <w:t>Определяется в Описании постановки задачи</w:t>
            </w:r>
          </w:p>
          <w:p w:rsidR="000968AC" w:rsidRPr="00921ED3" w:rsidRDefault="000968AC" w:rsidP="003D7227">
            <w:pPr>
              <w:pStyle w:val="aff"/>
            </w:pPr>
          </w:p>
        </w:tc>
        <w:tc>
          <w:tcPr>
            <w:tcW w:w="30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Определяется в Описании постановки задачи</w:t>
            </w:r>
          </w:p>
        </w:tc>
      </w:tr>
      <w:tr w:rsidR="000968AC" w:rsidRPr="00921ED3" w:rsidTr="00904631">
        <w:tc>
          <w:tcPr>
            <w:tcW w:w="6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2.1.13</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Требования к обеспечению информационной безопасности, модель угроз</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Определяется в ТТ КД.</w:t>
            </w:r>
          </w:p>
          <w:p w:rsidR="000968AC" w:rsidRPr="00921ED3" w:rsidRDefault="000968AC" w:rsidP="003D7227">
            <w:pPr>
              <w:pStyle w:val="aff"/>
            </w:pPr>
            <w:r w:rsidRPr="00921ED3">
              <w:t>Определяется в Описании постановки задачи</w:t>
            </w:r>
          </w:p>
          <w:p w:rsidR="000968AC" w:rsidRPr="00921ED3" w:rsidRDefault="000968AC" w:rsidP="003D7227">
            <w:pPr>
              <w:pStyle w:val="aff"/>
            </w:pPr>
          </w:p>
        </w:tc>
        <w:tc>
          <w:tcPr>
            <w:tcW w:w="30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Определяется в Описании постановки задачи</w:t>
            </w:r>
          </w:p>
        </w:tc>
      </w:tr>
      <w:tr w:rsidR="000968AC" w:rsidRPr="00921ED3" w:rsidTr="00904631">
        <w:tc>
          <w:tcPr>
            <w:tcW w:w="6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2.1.14</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План восстановления работоспособности системы, включая проверку восстановления с резервных копий</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Определяется в Руководстве администратора Системы</w:t>
            </w:r>
          </w:p>
        </w:tc>
        <w:tc>
          <w:tcPr>
            <w:tcW w:w="30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Актуализируется в Руководстве администратора Системы</w:t>
            </w:r>
          </w:p>
        </w:tc>
      </w:tr>
      <w:tr w:rsidR="000968AC" w:rsidRPr="00921ED3" w:rsidTr="00904631">
        <w:tc>
          <w:tcPr>
            <w:tcW w:w="6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2.1.15</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Процессные документы:</w:t>
            </w:r>
          </w:p>
          <w:p w:rsidR="000968AC" w:rsidRPr="00921ED3" w:rsidRDefault="000968AC" w:rsidP="003D7227">
            <w:pPr>
              <w:pStyle w:val="aff"/>
            </w:pPr>
            <w:r w:rsidRPr="00921ED3">
              <w:t>Технологические регламенты;</w:t>
            </w:r>
          </w:p>
          <w:p w:rsidR="000968AC" w:rsidRPr="00921ED3" w:rsidRDefault="000968AC" w:rsidP="003D7227">
            <w:pPr>
              <w:pStyle w:val="aff"/>
            </w:pPr>
            <w:r w:rsidRPr="00921ED3">
              <w:t>ПСиТО или УТТ или ПВР, включая Состав групп обеспечения эксплуатации ППО (с указанием ролей сотрудников входящих в их состав, рекомендуемых графиков работы и т.п.) в формате документа ФК «Стандарт обслуживания ИТ-системы»;</w:t>
            </w:r>
          </w:p>
          <w:p w:rsidR="000968AC" w:rsidRPr="00921ED3" w:rsidRDefault="000968AC" w:rsidP="003D7227">
            <w:pPr>
              <w:pStyle w:val="aff"/>
            </w:pPr>
            <w:r w:rsidRPr="00921ED3">
              <w:t>Инструкции по установке системы;</w:t>
            </w:r>
          </w:p>
          <w:p w:rsidR="000968AC" w:rsidRPr="00921ED3" w:rsidRDefault="000968AC" w:rsidP="003D7227">
            <w:pPr>
              <w:pStyle w:val="aff"/>
            </w:pPr>
            <w:r w:rsidRPr="00921ED3">
              <w:t>Инструкции по запуску/остановке системы (ПО и СУБД);</w:t>
            </w:r>
          </w:p>
          <w:p w:rsidR="000968AC" w:rsidRPr="00921ED3" w:rsidRDefault="000968AC" w:rsidP="003D7227">
            <w:pPr>
              <w:pStyle w:val="aff"/>
            </w:pPr>
            <w:r w:rsidRPr="00921ED3">
              <w:t>Перечень объектов ПО, подлежащих резервному копированию, требования к периодичности, типу и объему резервных копий;</w:t>
            </w:r>
          </w:p>
          <w:p w:rsidR="000968AC" w:rsidRPr="00921ED3" w:rsidRDefault="000968AC" w:rsidP="003D7227">
            <w:pPr>
              <w:pStyle w:val="aff"/>
            </w:pPr>
            <w:r w:rsidRPr="00921ED3">
              <w:t>Инструкция по резервному копированию Системы встроенными средствами используемой СУБД;</w:t>
            </w:r>
          </w:p>
          <w:p w:rsidR="000968AC" w:rsidRPr="00921ED3" w:rsidRDefault="000968AC" w:rsidP="003D7227">
            <w:pPr>
              <w:pStyle w:val="aff"/>
            </w:pPr>
            <w:r w:rsidRPr="00921ED3">
              <w:t>Руководство администратора (комплект);</w:t>
            </w:r>
          </w:p>
          <w:p w:rsidR="000968AC" w:rsidRPr="00921ED3" w:rsidRDefault="000968AC" w:rsidP="003D7227">
            <w:pPr>
              <w:pStyle w:val="aff"/>
            </w:pPr>
            <w:r w:rsidRPr="00921ED3">
              <w:t>Пользовательская документация (комплект);</w:t>
            </w:r>
          </w:p>
          <w:p w:rsidR="000968AC" w:rsidRPr="00921ED3" w:rsidRDefault="000968AC" w:rsidP="003D7227">
            <w:pPr>
              <w:pStyle w:val="aff"/>
            </w:pPr>
            <w:r w:rsidRPr="00921ED3">
              <w:t>Сопроводительная документация (комплект);</w:t>
            </w:r>
          </w:p>
          <w:p w:rsidR="000968AC" w:rsidRPr="00921ED3" w:rsidRDefault="000968AC" w:rsidP="003D7227">
            <w:pPr>
              <w:pStyle w:val="aff"/>
            </w:pPr>
            <w:r w:rsidRPr="00921ED3">
              <w:t>Интеграционные решения с существующими системами (</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Создание документов до этапа внедрения</w:t>
            </w:r>
          </w:p>
        </w:tc>
        <w:tc>
          <w:tcPr>
            <w:tcW w:w="30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Актуализация документов по результатам этапа внедрения и до приемки Системы в постоянную эксплуатацию</w:t>
            </w:r>
          </w:p>
        </w:tc>
      </w:tr>
      <w:tr w:rsidR="000968AC" w:rsidRPr="00921ED3" w:rsidTr="00904631">
        <w:tc>
          <w:tcPr>
            <w:tcW w:w="6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2.2</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Описание атрибутивной информации по активам:</w:t>
            </w:r>
          </w:p>
          <w:p w:rsidR="000968AC" w:rsidRPr="00921ED3" w:rsidRDefault="000968AC" w:rsidP="003D7227">
            <w:pPr>
              <w:pStyle w:val="aff"/>
            </w:pPr>
            <w:r w:rsidRPr="00921ED3">
              <w:t>имена серверов и инстансов;</w:t>
            </w:r>
          </w:p>
          <w:p w:rsidR="000968AC" w:rsidRPr="00921ED3" w:rsidRDefault="000968AC" w:rsidP="003D7227">
            <w:pPr>
              <w:pStyle w:val="aff"/>
            </w:pPr>
            <w:r w:rsidRPr="00921ED3">
              <w:t>схема подключения ПАК ППО к инфраструктуре ФК;</w:t>
            </w:r>
          </w:p>
          <w:p w:rsidR="000968AC" w:rsidRPr="00921ED3" w:rsidRDefault="000968AC" w:rsidP="003D7227">
            <w:pPr>
              <w:pStyle w:val="aff"/>
            </w:pPr>
            <w:r w:rsidRPr="00921ED3">
              <w:t>сетевые и иные адреса;</w:t>
            </w:r>
          </w:p>
          <w:p w:rsidR="000968AC" w:rsidRPr="00921ED3" w:rsidRDefault="000968AC" w:rsidP="003D7227">
            <w:pPr>
              <w:pStyle w:val="aff"/>
            </w:pPr>
            <w:r w:rsidRPr="00921ED3">
              <w:t>конфигурация и атрибуты актива (в зависимости от типа актива – см. шаблон),</w:t>
            </w:r>
          </w:p>
          <w:p w:rsidR="000968AC" w:rsidRPr="00921ED3" w:rsidRDefault="000968AC" w:rsidP="003D7227">
            <w:pPr>
              <w:pStyle w:val="aff"/>
            </w:pPr>
            <w:r w:rsidRPr="00921ED3">
              <w:t>связи с операционными сервисами,</w:t>
            </w:r>
          </w:p>
          <w:p w:rsidR="000968AC" w:rsidRPr="00921ED3" w:rsidRDefault="000968AC" w:rsidP="003D7227">
            <w:pPr>
              <w:pStyle w:val="aff"/>
            </w:pPr>
            <w:r w:rsidRPr="00921ED3">
              <w:t>логины и пароли</w:t>
            </w:r>
            <w:r w:rsidR="007875F5">
              <w:t xml:space="preserve"> </w:t>
            </w:r>
            <w:r w:rsidRPr="00921ED3">
              <w:t>администратора и тестового пользователя;</w:t>
            </w:r>
          </w:p>
          <w:p w:rsidR="000968AC" w:rsidRPr="00921ED3" w:rsidRDefault="000968AC" w:rsidP="003D7227">
            <w:pPr>
              <w:pStyle w:val="aff"/>
            </w:pPr>
            <w:r w:rsidRPr="00921ED3">
              <w:t>описание структуры функционального ландшафта ПАК ППО, в том числе в виде графических схем отражающих как коммутационные и информационные связи, так и взаимозависимость компонент ПАК ППО на уровне бизнес-сервисов и операционных сервисов (сервисно-ресурсная модель)</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1.Определяется в Паспорте ИТ-системы;</w:t>
            </w:r>
          </w:p>
          <w:p w:rsidR="000968AC" w:rsidRPr="00921ED3" w:rsidRDefault="000968AC" w:rsidP="003D7227">
            <w:pPr>
              <w:pStyle w:val="aff"/>
            </w:pPr>
          </w:p>
        </w:tc>
        <w:tc>
          <w:tcPr>
            <w:tcW w:w="30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Актуализируется в Паспорте ИТ-системы</w:t>
            </w:r>
          </w:p>
          <w:p w:rsidR="000968AC" w:rsidRPr="00921ED3" w:rsidRDefault="000968AC" w:rsidP="003D7227">
            <w:pPr>
              <w:pStyle w:val="aff"/>
            </w:pPr>
          </w:p>
        </w:tc>
      </w:tr>
      <w:tr w:rsidR="000968AC" w:rsidRPr="00921ED3" w:rsidTr="00904631">
        <w:tc>
          <w:tcPr>
            <w:tcW w:w="6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2.3</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Результаты нагрузочного тестирования</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Определяется в рамках документа Порядок и методика испытаний</w:t>
            </w:r>
          </w:p>
        </w:tc>
        <w:tc>
          <w:tcPr>
            <w:tcW w:w="30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Актуализируется в рамках документа Порядок и методика испытаний</w:t>
            </w:r>
          </w:p>
        </w:tc>
      </w:tr>
      <w:tr w:rsidR="000968AC" w:rsidRPr="00921ED3" w:rsidTr="00904631">
        <w:tc>
          <w:tcPr>
            <w:tcW w:w="6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2.4</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Перечень лицензий на ПО, используемое в составе Системы, включая оригиналы лицензионных сертификатов, удостоверений, договоров</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Определяется в ТТ КД.</w:t>
            </w:r>
          </w:p>
          <w:p w:rsidR="000968AC" w:rsidRPr="00921ED3" w:rsidRDefault="000968AC" w:rsidP="003D7227">
            <w:pPr>
              <w:pStyle w:val="aff"/>
            </w:pPr>
            <w:r w:rsidRPr="00921ED3">
              <w:t>Определяется в Паспорте ИТ-системы</w:t>
            </w:r>
          </w:p>
          <w:p w:rsidR="000968AC" w:rsidRPr="00921ED3" w:rsidRDefault="000968AC" w:rsidP="003D7227">
            <w:pPr>
              <w:pStyle w:val="aff"/>
            </w:pPr>
          </w:p>
        </w:tc>
        <w:tc>
          <w:tcPr>
            <w:tcW w:w="30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Актуализируется Паспорт ИТ-системы</w:t>
            </w:r>
          </w:p>
        </w:tc>
      </w:tr>
      <w:tr w:rsidR="000968AC" w:rsidRPr="00921ED3" w:rsidTr="00904631">
        <w:tc>
          <w:tcPr>
            <w:tcW w:w="6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2.5</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Описание основных типовых тестовых транзакции (процедуры) при работе с ППО, с помощью которых будет производиться контроль показателей качества</w:t>
            </w:r>
            <w:r w:rsidR="007875F5">
              <w:t xml:space="preserve"> </w:t>
            </w:r>
            <w:r w:rsidRPr="00921ED3">
              <w:t>и работоспособности ППО с использованием средств СУЭ ФК</w:t>
            </w:r>
            <w:r w:rsidR="007875F5">
              <w:t xml:space="preserve"> </w:t>
            </w:r>
            <w:r w:rsidRPr="00921ED3">
              <w:t>в процессе продуктивной эксплуатации</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Определяется в ТТ КД</w:t>
            </w:r>
          </w:p>
        </w:tc>
        <w:tc>
          <w:tcPr>
            <w:tcW w:w="30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Определяется в Описании постановки задачи</w:t>
            </w:r>
          </w:p>
        </w:tc>
      </w:tr>
      <w:tr w:rsidR="000968AC" w:rsidRPr="00921ED3" w:rsidTr="00904631">
        <w:tc>
          <w:tcPr>
            <w:tcW w:w="6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2.6</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Описание технических характеристик среды функционирования ППО (системного (ОС) и стандартного(СУБД и др</w:t>
            </w:r>
            <w:r w:rsidR="00932E51">
              <w:t>.</w:t>
            </w:r>
            <w:r w:rsidRPr="00921ED3">
              <w:t>) программного обеспечения) рекомендуемые к контролю при эксплуатации ППО, с описанием пороговых значений (нормальное состояние, предкритическое состояние, критическое состояние)</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Определяется в рамках документа Порядок и методика испытаний</w:t>
            </w:r>
          </w:p>
          <w:p w:rsidR="000968AC" w:rsidRPr="00921ED3" w:rsidRDefault="000968AC" w:rsidP="003D7227">
            <w:pPr>
              <w:pStyle w:val="aff"/>
            </w:pPr>
            <w:r w:rsidRPr="00921ED3">
              <w:t>Определяется в Руководстве администратора</w:t>
            </w:r>
          </w:p>
          <w:p w:rsidR="000968AC" w:rsidRPr="00921ED3" w:rsidRDefault="000968AC" w:rsidP="003D7227">
            <w:pPr>
              <w:pStyle w:val="aff"/>
            </w:pPr>
          </w:p>
        </w:tc>
        <w:tc>
          <w:tcPr>
            <w:tcW w:w="30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Актуализируется в Руководстве администратора</w:t>
            </w:r>
          </w:p>
        </w:tc>
      </w:tr>
      <w:tr w:rsidR="000968AC" w:rsidRPr="00921ED3" w:rsidTr="00904631">
        <w:tc>
          <w:tcPr>
            <w:tcW w:w="6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3</w:t>
            </w:r>
          </w:p>
        </w:tc>
        <w:tc>
          <w:tcPr>
            <w:tcW w:w="8809"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Требования к программному обеспечению, поставляемому совместно с Системой для осуществления мониторинга посредством СУЭ</w:t>
            </w:r>
          </w:p>
        </w:tc>
      </w:tr>
      <w:tr w:rsidR="000968AC" w:rsidRPr="00921ED3" w:rsidTr="00904631">
        <w:tc>
          <w:tcPr>
            <w:tcW w:w="6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3.1</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Необходимо в комплект поставки ППО включить требуемое количество лицензий на программное обеспечение агентов СУЭ ФК для подключения ПАК ППО к контуру мониторинга СУЭ</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Определяется в ТТ КД</w:t>
            </w:r>
          </w:p>
        </w:tc>
        <w:tc>
          <w:tcPr>
            <w:tcW w:w="30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Нет</w:t>
            </w:r>
          </w:p>
        </w:tc>
      </w:tr>
      <w:tr w:rsidR="000968AC" w:rsidRPr="00921ED3" w:rsidTr="00904631">
        <w:tc>
          <w:tcPr>
            <w:tcW w:w="6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3.1.2</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Необходимо в комплект поставки ППО включить требуемое количество лицензий на подсистемы мониторинга и управления СУЭ ФК для обеспечения мониторинга ПАК ППО</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Определяется в ТТ КД</w:t>
            </w:r>
          </w:p>
        </w:tc>
        <w:tc>
          <w:tcPr>
            <w:tcW w:w="30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Нет</w:t>
            </w:r>
          </w:p>
        </w:tc>
      </w:tr>
      <w:tr w:rsidR="000968AC" w:rsidRPr="00921ED3" w:rsidTr="00904631">
        <w:tc>
          <w:tcPr>
            <w:tcW w:w="6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3.1.3</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Необходимо в комплект поставки ППО включить требуемое количество лицензий на подсистемы диспетчерской службы для обеспечения работы специалистов по обслуживанию ПАК ППО.</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Определяется в ТТ КД</w:t>
            </w:r>
          </w:p>
        </w:tc>
        <w:tc>
          <w:tcPr>
            <w:tcW w:w="30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Нет</w:t>
            </w:r>
          </w:p>
        </w:tc>
      </w:tr>
      <w:tr w:rsidR="000968AC" w:rsidRPr="00921ED3" w:rsidTr="00904631">
        <w:tc>
          <w:tcPr>
            <w:tcW w:w="6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3.1.4</w:t>
            </w: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В случае выполнения требований</w:t>
            </w:r>
            <w:r w:rsidR="007875F5">
              <w:t xml:space="preserve"> </w:t>
            </w:r>
            <w:r w:rsidRPr="00921ED3">
              <w:t>интеграции ППО с внешними системами или с подсистемами СУЭ ФК необходимо в комплект</w:t>
            </w:r>
          </w:p>
          <w:p w:rsidR="000968AC" w:rsidRPr="00921ED3" w:rsidRDefault="000968AC" w:rsidP="003D7227">
            <w:pPr>
              <w:pStyle w:val="aff"/>
            </w:pPr>
          </w:p>
        </w:tc>
        <w:tc>
          <w:tcPr>
            <w:tcW w:w="28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Определяется в ТТ КД</w:t>
            </w:r>
          </w:p>
        </w:tc>
        <w:tc>
          <w:tcPr>
            <w:tcW w:w="30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968AC" w:rsidRPr="00921ED3" w:rsidRDefault="000968AC" w:rsidP="003D7227">
            <w:pPr>
              <w:pStyle w:val="aff"/>
            </w:pPr>
            <w:r w:rsidRPr="00921ED3">
              <w:t>Нет</w:t>
            </w:r>
          </w:p>
        </w:tc>
      </w:tr>
    </w:tbl>
    <w:p w:rsidR="00034F18" w:rsidRPr="00921ED3" w:rsidRDefault="00034F18" w:rsidP="0062543C"/>
    <w:p w:rsidR="00034F18" w:rsidRPr="00921ED3" w:rsidRDefault="00034F18" w:rsidP="0062543C">
      <w:r w:rsidRPr="00921ED3">
        <w:br w:type="page"/>
      </w:r>
    </w:p>
    <w:p w:rsidR="00FD31B9" w:rsidRPr="00921ED3" w:rsidRDefault="00FD31B9" w:rsidP="000D7177">
      <w:pPr>
        <w:pStyle w:val="a5"/>
      </w:pPr>
      <w:bookmarkStart w:id="51" w:name="_Toc386214589"/>
      <w:bookmarkEnd w:id="51"/>
    </w:p>
    <w:p w:rsidR="00034F18" w:rsidRPr="00921ED3" w:rsidRDefault="00034F18" w:rsidP="000D7177">
      <w:pPr>
        <w:pStyle w:val="20"/>
      </w:pPr>
      <w:bookmarkStart w:id="52" w:name="_Toc375673313"/>
      <w:bookmarkStart w:id="53" w:name="_Toc381775151"/>
      <w:bookmarkStart w:id="54" w:name="_Toc381779651"/>
      <w:bookmarkStart w:id="55" w:name="_Toc386214590"/>
      <w:r w:rsidRPr="00921ED3">
        <w:t>Шаблон "Паспорт ИТ - систем"</w:t>
      </w:r>
      <w:bookmarkEnd w:id="52"/>
      <w:bookmarkEnd w:id="53"/>
      <w:bookmarkEnd w:id="54"/>
      <w:bookmarkEnd w:id="55"/>
    </w:p>
    <w:p w:rsidR="003D2788" w:rsidRPr="00921ED3" w:rsidRDefault="00034F18" w:rsidP="000D7177">
      <w:pPr>
        <w:pStyle w:val="31"/>
        <w:rPr>
          <w:lang w:val="ru-RU"/>
        </w:rPr>
      </w:pPr>
      <w:bookmarkStart w:id="56" w:name="_Toc375673314"/>
      <w:bookmarkStart w:id="57" w:name="_Toc381775152"/>
      <w:bookmarkStart w:id="58" w:name="_Toc381779652"/>
      <w:r w:rsidRPr="00921ED3">
        <w:rPr>
          <w:lang w:val="ru-RU"/>
        </w:rPr>
        <w:t>Лист</w:t>
      </w:r>
      <w:r w:rsidR="00EF530A" w:rsidRPr="00921ED3">
        <w:rPr>
          <w:lang w:val="ru-RU"/>
        </w:rPr>
        <w:t xml:space="preserve"> «КЭ</w:t>
      </w:r>
      <w:r w:rsidRPr="00921ED3">
        <w:rPr>
          <w:lang w:val="ru-RU"/>
        </w:rPr>
        <w:t>: Системный</w:t>
      </w:r>
      <w:r w:rsidR="00A421D0">
        <w:rPr>
          <w:lang w:val="ru-RU"/>
        </w:rPr>
        <w:t xml:space="preserve"> </w:t>
      </w:r>
      <w:r w:rsidRPr="00921ED3">
        <w:rPr>
          <w:lang w:val="ru-RU"/>
        </w:rPr>
        <w:t>блок»</w:t>
      </w:r>
      <w:bookmarkEnd w:id="56"/>
      <w:bookmarkEnd w:id="57"/>
      <w:bookmarkEnd w:id="58"/>
    </w:p>
    <w:tbl>
      <w:tblPr>
        <w:tblW w:w="93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593"/>
        <w:gridCol w:w="2525"/>
        <w:gridCol w:w="5202"/>
      </w:tblGrid>
      <w:tr w:rsidR="00034F18" w:rsidRPr="00921ED3" w:rsidTr="00FC7F0F">
        <w:trPr>
          <w:trHeight w:val="20"/>
        </w:trPr>
        <w:tc>
          <w:tcPr>
            <w:tcW w:w="9320" w:type="dxa"/>
            <w:gridSpan w:val="3"/>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 КЭ</w:t>
            </w:r>
          </w:p>
        </w:tc>
      </w:tr>
      <w:tr w:rsidR="00034F18" w:rsidRPr="00921ED3" w:rsidTr="00FC7F0F">
        <w:trPr>
          <w:trHeight w:val="20"/>
        </w:trPr>
        <w:tc>
          <w:tcPr>
            <w:tcW w:w="1593" w:type="dxa"/>
            <w:vMerge w:val="restart"/>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Общие сведения</w:t>
            </w:r>
          </w:p>
        </w:tc>
        <w:tc>
          <w:tcPr>
            <w:tcW w:w="2525" w:type="dxa"/>
            <w:vMerge w:val="restart"/>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Инвентаризационные сведения</w:t>
            </w: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Тип КЭ</w:t>
            </w:r>
          </w:p>
        </w:tc>
      </w:tr>
      <w:tr w:rsidR="00034F18" w:rsidRPr="00921ED3" w:rsidTr="00FC7F0F">
        <w:trPr>
          <w:trHeight w:val="20"/>
        </w:trPr>
        <w:tc>
          <w:tcPr>
            <w:tcW w:w="1593"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2525"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Подтип КЭ</w:t>
            </w:r>
          </w:p>
        </w:tc>
      </w:tr>
      <w:tr w:rsidR="00034F18" w:rsidRPr="00921ED3" w:rsidTr="00FC7F0F">
        <w:trPr>
          <w:trHeight w:val="20"/>
        </w:trPr>
        <w:tc>
          <w:tcPr>
            <w:tcW w:w="1593"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2525"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Назначение</w:t>
            </w:r>
          </w:p>
        </w:tc>
      </w:tr>
      <w:tr w:rsidR="00034F18" w:rsidRPr="00921ED3" w:rsidTr="00FC7F0F">
        <w:trPr>
          <w:trHeight w:val="20"/>
        </w:trPr>
        <w:tc>
          <w:tcPr>
            <w:tcW w:w="1593"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2525"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Операционный сервис</w:t>
            </w:r>
          </w:p>
        </w:tc>
      </w:tr>
      <w:tr w:rsidR="00034F18" w:rsidRPr="00921ED3" w:rsidTr="00FC7F0F">
        <w:trPr>
          <w:trHeight w:val="20"/>
        </w:trPr>
        <w:tc>
          <w:tcPr>
            <w:tcW w:w="1593"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2525"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ИТ-подсистема (по ГК)</w:t>
            </w:r>
          </w:p>
        </w:tc>
      </w:tr>
      <w:tr w:rsidR="00034F18" w:rsidRPr="00921ED3" w:rsidTr="00FC7F0F">
        <w:trPr>
          <w:trHeight w:val="20"/>
        </w:trPr>
        <w:tc>
          <w:tcPr>
            <w:tcW w:w="1593"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2525"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7875F5" w:rsidP="003D7227">
            <w:pPr>
              <w:pStyle w:val="aff"/>
            </w:pPr>
            <w:r>
              <w:t>Производитель</w:t>
            </w:r>
          </w:p>
        </w:tc>
      </w:tr>
      <w:tr w:rsidR="00034F18" w:rsidRPr="00921ED3" w:rsidTr="00FC7F0F">
        <w:trPr>
          <w:trHeight w:val="20"/>
        </w:trPr>
        <w:tc>
          <w:tcPr>
            <w:tcW w:w="1593"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2525"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модель</w:t>
            </w:r>
          </w:p>
        </w:tc>
      </w:tr>
      <w:tr w:rsidR="00034F18" w:rsidRPr="00921ED3" w:rsidTr="00FC7F0F">
        <w:trPr>
          <w:trHeight w:val="20"/>
        </w:trPr>
        <w:tc>
          <w:tcPr>
            <w:tcW w:w="1593"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2525"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Серийный номер</w:t>
            </w:r>
          </w:p>
        </w:tc>
      </w:tr>
      <w:tr w:rsidR="00034F18" w:rsidRPr="00921ED3" w:rsidTr="00FC7F0F">
        <w:trPr>
          <w:trHeight w:val="20"/>
        </w:trPr>
        <w:tc>
          <w:tcPr>
            <w:tcW w:w="1593"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2525"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Парт-номер</w:t>
            </w:r>
          </w:p>
        </w:tc>
      </w:tr>
      <w:tr w:rsidR="00034F18" w:rsidRPr="00921ED3" w:rsidTr="00FC7F0F">
        <w:trPr>
          <w:trHeight w:val="20"/>
        </w:trPr>
        <w:tc>
          <w:tcPr>
            <w:tcW w:w="1593"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2525"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 xml:space="preserve"> (Маркировка) идентификационный номер</w:t>
            </w:r>
          </w:p>
        </w:tc>
      </w:tr>
      <w:tr w:rsidR="00034F18" w:rsidRPr="00921ED3" w:rsidTr="00FC7F0F">
        <w:trPr>
          <w:trHeight w:val="20"/>
        </w:trPr>
        <w:tc>
          <w:tcPr>
            <w:tcW w:w="1593"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2525"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Инвентарный номер (по бухгалтерии)</w:t>
            </w:r>
          </w:p>
        </w:tc>
      </w:tr>
      <w:tr w:rsidR="00034F18" w:rsidRPr="00921ED3" w:rsidTr="00FC7F0F">
        <w:trPr>
          <w:trHeight w:val="20"/>
        </w:trPr>
        <w:tc>
          <w:tcPr>
            <w:tcW w:w="1593"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2525"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Юнит №</w:t>
            </w:r>
          </w:p>
        </w:tc>
      </w:tr>
      <w:tr w:rsidR="00034F18" w:rsidRPr="00921ED3" w:rsidTr="00FC7F0F">
        <w:trPr>
          <w:trHeight w:val="20"/>
        </w:trPr>
        <w:tc>
          <w:tcPr>
            <w:tcW w:w="1593"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2525"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Этаж</w:t>
            </w:r>
          </w:p>
        </w:tc>
      </w:tr>
      <w:tr w:rsidR="00034F18" w:rsidRPr="00921ED3" w:rsidTr="00FC7F0F">
        <w:trPr>
          <w:trHeight w:val="20"/>
        </w:trPr>
        <w:tc>
          <w:tcPr>
            <w:tcW w:w="1593"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2525"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Комната</w:t>
            </w:r>
          </w:p>
        </w:tc>
      </w:tr>
      <w:tr w:rsidR="00034F18" w:rsidRPr="00921ED3" w:rsidTr="00FC7F0F">
        <w:trPr>
          <w:trHeight w:val="20"/>
        </w:trPr>
        <w:tc>
          <w:tcPr>
            <w:tcW w:w="1593"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2525"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стойка</w:t>
            </w:r>
          </w:p>
        </w:tc>
      </w:tr>
      <w:tr w:rsidR="00034F18" w:rsidRPr="00921ED3" w:rsidTr="00FC7F0F">
        <w:trPr>
          <w:trHeight w:val="20"/>
        </w:trPr>
        <w:tc>
          <w:tcPr>
            <w:tcW w:w="1593"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2525"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Адрес</w:t>
            </w:r>
          </w:p>
        </w:tc>
      </w:tr>
      <w:tr w:rsidR="00034F18" w:rsidRPr="00921ED3" w:rsidTr="00FC7F0F">
        <w:trPr>
          <w:trHeight w:val="20"/>
        </w:trPr>
        <w:tc>
          <w:tcPr>
            <w:tcW w:w="1593"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2525"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Оргструктура</w:t>
            </w:r>
          </w:p>
        </w:tc>
      </w:tr>
      <w:tr w:rsidR="00034F18" w:rsidRPr="00921ED3" w:rsidTr="00FC7F0F">
        <w:trPr>
          <w:trHeight w:val="20"/>
        </w:trPr>
        <w:tc>
          <w:tcPr>
            <w:tcW w:w="1593"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2525"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Материальная ответственность</w:t>
            </w:r>
          </w:p>
        </w:tc>
      </w:tr>
      <w:tr w:rsidR="00034F18" w:rsidRPr="00921ED3" w:rsidTr="00FC7F0F">
        <w:trPr>
          <w:trHeight w:val="20"/>
        </w:trPr>
        <w:tc>
          <w:tcPr>
            <w:tcW w:w="1593"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2525"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Администратор</w:t>
            </w:r>
          </w:p>
        </w:tc>
      </w:tr>
      <w:tr w:rsidR="00034F18" w:rsidRPr="00921ED3" w:rsidTr="00FC7F0F">
        <w:trPr>
          <w:trHeight w:val="20"/>
        </w:trPr>
        <w:tc>
          <w:tcPr>
            <w:tcW w:w="1593"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2525"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Статус</w:t>
            </w:r>
          </w:p>
        </w:tc>
      </w:tr>
      <w:tr w:rsidR="00034F18" w:rsidRPr="00921ED3" w:rsidTr="00FC7F0F">
        <w:trPr>
          <w:trHeight w:val="20"/>
        </w:trPr>
        <w:tc>
          <w:tcPr>
            <w:tcW w:w="1593"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2525"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7875F5" w:rsidP="003D7227">
            <w:pPr>
              <w:pStyle w:val="aff"/>
            </w:pPr>
            <w:r>
              <w:t>Ответственный за</w:t>
            </w:r>
            <w:r w:rsidR="00034F18" w:rsidRPr="00921ED3">
              <w:t xml:space="preserve"> систему</w:t>
            </w:r>
          </w:p>
        </w:tc>
      </w:tr>
      <w:tr w:rsidR="00034F18" w:rsidRPr="00921ED3" w:rsidTr="00FC7F0F">
        <w:trPr>
          <w:trHeight w:val="20"/>
        </w:trPr>
        <w:tc>
          <w:tcPr>
            <w:tcW w:w="1593"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2525" w:type="dxa"/>
            <w:vMerge w:val="restart"/>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Гарантийные сведения</w:t>
            </w: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Поставщик</w:t>
            </w:r>
          </w:p>
        </w:tc>
      </w:tr>
      <w:tr w:rsidR="00034F18" w:rsidRPr="00921ED3" w:rsidTr="00FC7F0F">
        <w:trPr>
          <w:trHeight w:val="20"/>
        </w:trPr>
        <w:tc>
          <w:tcPr>
            <w:tcW w:w="1593"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2525"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Контракт поставки</w:t>
            </w:r>
          </w:p>
        </w:tc>
      </w:tr>
      <w:tr w:rsidR="00034F18" w:rsidRPr="00921ED3" w:rsidTr="00FC7F0F">
        <w:trPr>
          <w:trHeight w:val="20"/>
        </w:trPr>
        <w:tc>
          <w:tcPr>
            <w:tcW w:w="1593"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2525"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Наименование согласно контракту</w:t>
            </w:r>
          </w:p>
        </w:tc>
      </w:tr>
      <w:tr w:rsidR="00034F18" w:rsidRPr="00921ED3" w:rsidTr="00FC7F0F">
        <w:trPr>
          <w:trHeight w:val="20"/>
        </w:trPr>
        <w:tc>
          <w:tcPr>
            <w:tcW w:w="1593"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2525"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Срок гарантии поставщика</w:t>
            </w:r>
          </w:p>
        </w:tc>
      </w:tr>
      <w:tr w:rsidR="00034F18" w:rsidRPr="00921ED3" w:rsidTr="00FC7F0F">
        <w:trPr>
          <w:trHeight w:val="20"/>
        </w:trPr>
        <w:tc>
          <w:tcPr>
            <w:tcW w:w="1593"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2525"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Срок гарантии производителя</w:t>
            </w:r>
          </w:p>
        </w:tc>
      </w:tr>
      <w:tr w:rsidR="00034F18" w:rsidRPr="00921ED3" w:rsidTr="00FC7F0F">
        <w:trPr>
          <w:trHeight w:val="20"/>
        </w:trPr>
        <w:tc>
          <w:tcPr>
            <w:tcW w:w="1593"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2525"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Год выпуска</w:t>
            </w:r>
          </w:p>
        </w:tc>
      </w:tr>
      <w:tr w:rsidR="00034F18" w:rsidRPr="00921ED3" w:rsidTr="00FC7F0F">
        <w:trPr>
          <w:trHeight w:val="20"/>
        </w:trPr>
        <w:tc>
          <w:tcPr>
            <w:tcW w:w="1593"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2525"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Счетчик ремонтов</w:t>
            </w:r>
          </w:p>
        </w:tc>
      </w:tr>
      <w:tr w:rsidR="00034F18" w:rsidRPr="00921ED3" w:rsidTr="00FC7F0F">
        <w:trPr>
          <w:trHeight w:val="20"/>
        </w:trPr>
        <w:tc>
          <w:tcPr>
            <w:tcW w:w="1593"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2525"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Примечание</w:t>
            </w:r>
          </w:p>
        </w:tc>
      </w:tr>
      <w:tr w:rsidR="00034F18" w:rsidRPr="00921ED3" w:rsidTr="00FC7F0F">
        <w:trPr>
          <w:trHeight w:val="20"/>
        </w:trPr>
        <w:tc>
          <w:tcPr>
            <w:tcW w:w="4118" w:type="dxa"/>
            <w:gridSpan w:val="2"/>
            <w:vMerge w:val="restart"/>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Аппаратно-технические сведения</w:t>
            </w: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Тип корпуса</w:t>
            </w:r>
          </w:p>
        </w:tc>
      </w:tr>
      <w:tr w:rsidR="00034F18" w:rsidRPr="00921ED3" w:rsidTr="00FC7F0F">
        <w:trPr>
          <w:trHeight w:val="20"/>
        </w:trPr>
        <w:tc>
          <w:tcPr>
            <w:tcW w:w="4118" w:type="dxa"/>
            <w:gridSpan w:val="2"/>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Частота процессора (CPU)</w:t>
            </w:r>
          </w:p>
        </w:tc>
      </w:tr>
      <w:tr w:rsidR="00034F18" w:rsidRPr="00921ED3" w:rsidTr="00FC7F0F">
        <w:trPr>
          <w:trHeight w:val="20"/>
        </w:trPr>
        <w:tc>
          <w:tcPr>
            <w:tcW w:w="4118" w:type="dxa"/>
            <w:gridSpan w:val="2"/>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Оперативная память (объем)</w:t>
            </w:r>
          </w:p>
        </w:tc>
      </w:tr>
      <w:tr w:rsidR="00034F18" w:rsidRPr="00921ED3" w:rsidTr="00FC7F0F">
        <w:trPr>
          <w:trHeight w:val="20"/>
        </w:trPr>
        <w:tc>
          <w:tcPr>
            <w:tcW w:w="4118" w:type="dxa"/>
            <w:gridSpan w:val="2"/>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Количество слотов для оперативной памяти</w:t>
            </w:r>
          </w:p>
        </w:tc>
      </w:tr>
      <w:tr w:rsidR="00034F18" w:rsidRPr="00921ED3" w:rsidTr="00FC7F0F">
        <w:trPr>
          <w:trHeight w:val="20"/>
        </w:trPr>
        <w:tc>
          <w:tcPr>
            <w:tcW w:w="4118" w:type="dxa"/>
            <w:gridSpan w:val="2"/>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Количество занятых слотов оперативной памяти</w:t>
            </w:r>
          </w:p>
        </w:tc>
      </w:tr>
      <w:tr w:rsidR="00034F18" w:rsidRPr="00921ED3" w:rsidTr="00FC7F0F">
        <w:trPr>
          <w:trHeight w:val="20"/>
        </w:trPr>
        <w:tc>
          <w:tcPr>
            <w:tcW w:w="4118" w:type="dxa"/>
            <w:gridSpan w:val="2"/>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Жесткий диск 1 (объем)</w:t>
            </w:r>
          </w:p>
        </w:tc>
      </w:tr>
      <w:tr w:rsidR="00034F18" w:rsidRPr="00921ED3" w:rsidTr="00FC7F0F">
        <w:trPr>
          <w:trHeight w:val="20"/>
        </w:trPr>
        <w:tc>
          <w:tcPr>
            <w:tcW w:w="4118" w:type="dxa"/>
            <w:gridSpan w:val="2"/>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Жесткий диск 2 (объем)</w:t>
            </w:r>
          </w:p>
        </w:tc>
      </w:tr>
      <w:tr w:rsidR="00034F18" w:rsidRPr="00921ED3" w:rsidTr="00FC7F0F">
        <w:trPr>
          <w:trHeight w:val="20"/>
        </w:trPr>
        <w:tc>
          <w:tcPr>
            <w:tcW w:w="4118" w:type="dxa"/>
            <w:gridSpan w:val="2"/>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Видеопамять (объем)</w:t>
            </w:r>
          </w:p>
        </w:tc>
      </w:tr>
      <w:tr w:rsidR="00034F18" w:rsidRPr="00921ED3" w:rsidTr="00FC7F0F">
        <w:trPr>
          <w:trHeight w:val="20"/>
        </w:trPr>
        <w:tc>
          <w:tcPr>
            <w:tcW w:w="4118" w:type="dxa"/>
            <w:gridSpan w:val="2"/>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MAC-адрес</w:t>
            </w:r>
          </w:p>
        </w:tc>
      </w:tr>
      <w:tr w:rsidR="00034F18" w:rsidRPr="00921ED3" w:rsidTr="00FC7F0F">
        <w:trPr>
          <w:trHeight w:val="20"/>
        </w:trPr>
        <w:tc>
          <w:tcPr>
            <w:tcW w:w="4118" w:type="dxa"/>
            <w:gridSpan w:val="2"/>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Имя хоста</w:t>
            </w:r>
          </w:p>
        </w:tc>
      </w:tr>
      <w:tr w:rsidR="00034F18" w:rsidRPr="00921ED3" w:rsidTr="00FC7F0F">
        <w:trPr>
          <w:trHeight w:val="20"/>
        </w:trPr>
        <w:tc>
          <w:tcPr>
            <w:tcW w:w="4118" w:type="dxa"/>
            <w:gridSpan w:val="2"/>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Потребляемая мощность (Вт)</w:t>
            </w:r>
          </w:p>
        </w:tc>
      </w:tr>
      <w:tr w:rsidR="00034F18" w:rsidRPr="00921ED3" w:rsidTr="00FC7F0F">
        <w:trPr>
          <w:trHeight w:val="20"/>
        </w:trPr>
        <w:tc>
          <w:tcPr>
            <w:tcW w:w="1593" w:type="dxa"/>
            <w:vMerge w:val="restart"/>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Кабельные Порты</w:t>
            </w:r>
          </w:p>
        </w:tc>
        <w:tc>
          <w:tcPr>
            <w:tcW w:w="2525" w:type="dxa"/>
            <w:vMerge w:val="restart"/>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Медь</w:t>
            </w: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Всего</w:t>
            </w:r>
          </w:p>
        </w:tc>
      </w:tr>
      <w:tr w:rsidR="00034F18" w:rsidRPr="00921ED3" w:rsidTr="00FC7F0F">
        <w:trPr>
          <w:trHeight w:val="20"/>
        </w:trPr>
        <w:tc>
          <w:tcPr>
            <w:tcW w:w="1593"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2525"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Занято</w:t>
            </w:r>
          </w:p>
        </w:tc>
      </w:tr>
      <w:tr w:rsidR="00034F18" w:rsidRPr="00921ED3" w:rsidTr="00FC7F0F">
        <w:trPr>
          <w:trHeight w:val="20"/>
        </w:trPr>
        <w:tc>
          <w:tcPr>
            <w:tcW w:w="4118" w:type="dxa"/>
            <w:gridSpan w:val="2"/>
            <w:vMerge w:val="restart"/>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Сетевые параметры</w:t>
            </w: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Контур</w:t>
            </w:r>
          </w:p>
        </w:tc>
      </w:tr>
      <w:tr w:rsidR="00034F18" w:rsidRPr="00921ED3" w:rsidTr="00FC7F0F">
        <w:trPr>
          <w:trHeight w:val="20"/>
        </w:trPr>
        <w:tc>
          <w:tcPr>
            <w:tcW w:w="4118" w:type="dxa"/>
            <w:gridSpan w:val="2"/>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Имя хоста</w:t>
            </w:r>
          </w:p>
        </w:tc>
      </w:tr>
      <w:tr w:rsidR="00034F18" w:rsidRPr="00921ED3" w:rsidTr="00FC7F0F">
        <w:trPr>
          <w:trHeight w:val="20"/>
        </w:trPr>
        <w:tc>
          <w:tcPr>
            <w:tcW w:w="4118" w:type="dxa"/>
            <w:gridSpan w:val="2"/>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IP 1</w:t>
            </w:r>
          </w:p>
        </w:tc>
      </w:tr>
      <w:tr w:rsidR="00034F18" w:rsidRPr="00921ED3" w:rsidTr="00FC7F0F">
        <w:trPr>
          <w:trHeight w:val="20"/>
        </w:trPr>
        <w:tc>
          <w:tcPr>
            <w:tcW w:w="4118" w:type="dxa"/>
            <w:gridSpan w:val="2"/>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Маска 1</w:t>
            </w:r>
          </w:p>
        </w:tc>
      </w:tr>
      <w:tr w:rsidR="00034F18" w:rsidRPr="00921ED3" w:rsidTr="00FC7F0F">
        <w:trPr>
          <w:trHeight w:val="20"/>
        </w:trPr>
        <w:tc>
          <w:tcPr>
            <w:tcW w:w="4118" w:type="dxa"/>
            <w:gridSpan w:val="2"/>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Шлюз 1</w:t>
            </w:r>
          </w:p>
        </w:tc>
      </w:tr>
      <w:tr w:rsidR="00034F18" w:rsidRPr="00921ED3" w:rsidTr="00FC7F0F">
        <w:trPr>
          <w:trHeight w:val="20"/>
        </w:trPr>
        <w:tc>
          <w:tcPr>
            <w:tcW w:w="4118" w:type="dxa"/>
            <w:gridSpan w:val="2"/>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MAC-адрес 1</w:t>
            </w:r>
          </w:p>
        </w:tc>
      </w:tr>
      <w:tr w:rsidR="00034F18" w:rsidRPr="00921ED3" w:rsidTr="00FC7F0F">
        <w:trPr>
          <w:trHeight w:val="20"/>
        </w:trPr>
        <w:tc>
          <w:tcPr>
            <w:tcW w:w="4118" w:type="dxa"/>
            <w:gridSpan w:val="2"/>
            <w:vMerge w:val="restart"/>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Взаимосвязи</w:t>
            </w: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Сотрудник</w:t>
            </w:r>
          </w:p>
        </w:tc>
      </w:tr>
      <w:tr w:rsidR="00034F18" w:rsidRPr="00921ED3" w:rsidTr="00FC7F0F">
        <w:trPr>
          <w:trHeight w:val="20"/>
        </w:trPr>
        <w:tc>
          <w:tcPr>
            <w:tcW w:w="4118" w:type="dxa"/>
            <w:gridSpan w:val="2"/>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Контур</w:t>
            </w:r>
          </w:p>
        </w:tc>
      </w:tr>
      <w:tr w:rsidR="00034F18" w:rsidRPr="00921ED3" w:rsidTr="00FC7F0F">
        <w:trPr>
          <w:trHeight w:val="20"/>
        </w:trPr>
        <w:tc>
          <w:tcPr>
            <w:tcW w:w="4118" w:type="dxa"/>
            <w:gridSpan w:val="2"/>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Кабельный порт 1 связь порт №</w:t>
            </w:r>
          </w:p>
        </w:tc>
      </w:tr>
      <w:tr w:rsidR="00034F18" w:rsidRPr="00921ED3" w:rsidTr="00FC7F0F">
        <w:trPr>
          <w:trHeight w:val="20"/>
        </w:trPr>
        <w:tc>
          <w:tcPr>
            <w:tcW w:w="4118" w:type="dxa"/>
            <w:gridSpan w:val="2"/>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Имя хоста куда подключен</w:t>
            </w:r>
          </w:p>
        </w:tc>
      </w:tr>
      <w:tr w:rsidR="00034F18" w:rsidRPr="00921ED3" w:rsidTr="00FC7F0F">
        <w:trPr>
          <w:trHeight w:val="20"/>
        </w:trPr>
        <w:tc>
          <w:tcPr>
            <w:tcW w:w="4118" w:type="dxa"/>
            <w:gridSpan w:val="2"/>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Стойка №</w:t>
            </w:r>
          </w:p>
        </w:tc>
      </w:tr>
      <w:tr w:rsidR="00034F18" w:rsidRPr="00921ED3" w:rsidTr="00FC7F0F">
        <w:trPr>
          <w:trHeight w:val="20"/>
        </w:trPr>
        <w:tc>
          <w:tcPr>
            <w:tcW w:w="4118" w:type="dxa"/>
            <w:gridSpan w:val="2"/>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Юнит№</w:t>
            </w:r>
          </w:p>
        </w:tc>
      </w:tr>
      <w:tr w:rsidR="00034F18" w:rsidRPr="00921ED3" w:rsidTr="00FC7F0F">
        <w:trPr>
          <w:trHeight w:val="20"/>
        </w:trPr>
        <w:tc>
          <w:tcPr>
            <w:tcW w:w="4118" w:type="dxa"/>
            <w:gridSpan w:val="2"/>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ID активного сетевого оборудования</w:t>
            </w:r>
          </w:p>
        </w:tc>
      </w:tr>
      <w:tr w:rsidR="00034F18" w:rsidRPr="00921ED3" w:rsidTr="00FC7F0F">
        <w:trPr>
          <w:trHeight w:val="20"/>
        </w:trPr>
        <w:tc>
          <w:tcPr>
            <w:tcW w:w="1593" w:type="dxa"/>
            <w:vMerge w:val="restart"/>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Эл. взаимосвязи</w:t>
            </w:r>
          </w:p>
        </w:tc>
        <w:tc>
          <w:tcPr>
            <w:tcW w:w="2525" w:type="dxa"/>
            <w:vMerge w:val="restart"/>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PDU1</w:t>
            </w: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ID PDU1</w:t>
            </w:r>
          </w:p>
        </w:tc>
      </w:tr>
      <w:tr w:rsidR="00034F18" w:rsidRPr="00921ED3" w:rsidTr="00FC7F0F">
        <w:trPr>
          <w:trHeight w:val="20"/>
        </w:trPr>
        <w:tc>
          <w:tcPr>
            <w:tcW w:w="1593"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2525"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Номер розеткиPDU1</w:t>
            </w:r>
          </w:p>
        </w:tc>
      </w:tr>
      <w:tr w:rsidR="00034F18" w:rsidRPr="00921ED3" w:rsidTr="00FC7F0F">
        <w:trPr>
          <w:trHeight w:val="20"/>
        </w:trPr>
        <w:tc>
          <w:tcPr>
            <w:tcW w:w="1593"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2525" w:type="dxa"/>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Стойка №</w:t>
            </w:r>
          </w:p>
        </w:tc>
      </w:tr>
      <w:tr w:rsidR="00034F18" w:rsidRPr="00921ED3" w:rsidTr="00FC7F0F">
        <w:trPr>
          <w:trHeight w:val="20"/>
        </w:trPr>
        <w:tc>
          <w:tcPr>
            <w:tcW w:w="4118" w:type="dxa"/>
            <w:gridSpan w:val="2"/>
            <w:vMerge w:val="restart"/>
            <w:shd w:val="clear" w:color="auto" w:fill="FFFFFF" w:themeFill="background1"/>
            <w:tcMar>
              <w:top w:w="57" w:type="dxa"/>
              <w:left w:w="57" w:type="dxa"/>
              <w:bottom w:w="57" w:type="dxa"/>
              <w:right w:w="57" w:type="dxa"/>
            </w:tcMar>
            <w:vAlign w:val="center"/>
            <w:hideMark/>
          </w:tcPr>
          <w:p w:rsidR="00034F18" w:rsidRPr="00921ED3" w:rsidRDefault="00034F18" w:rsidP="001776A3">
            <w:pPr>
              <w:pStyle w:val="aff"/>
              <w:jc w:val="left"/>
            </w:pPr>
            <w:r w:rsidRPr="00921ED3">
              <w:t>Наличие дополнительных характеристик/устройств</w:t>
            </w: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Удаленное управление питанием</w:t>
            </w:r>
          </w:p>
        </w:tc>
      </w:tr>
      <w:tr w:rsidR="00034F18" w:rsidRPr="00921ED3" w:rsidTr="00FC7F0F">
        <w:trPr>
          <w:trHeight w:val="20"/>
        </w:trPr>
        <w:tc>
          <w:tcPr>
            <w:tcW w:w="4118" w:type="dxa"/>
            <w:gridSpan w:val="2"/>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Возможность подключения двух мониторов</w:t>
            </w:r>
          </w:p>
        </w:tc>
      </w:tr>
      <w:tr w:rsidR="00034F18" w:rsidRPr="00921ED3" w:rsidTr="00FC7F0F">
        <w:trPr>
          <w:trHeight w:val="20"/>
        </w:trPr>
        <w:tc>
          <w:tcPr>
            <w:tcW w:w="4118" w:type="dxa"/>
            <w:gridSpan w:val="2"/>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1776A3" w:rsidP="003D7227">
            <w:pPr>
              <w:pStyle w:val="aff"/>
            </w:pPr>
            <w:r w:rsidRPr="00921ED3">
              <w:t xml:space="preserve">Наличие порта PC/2 для подключения </w:t>
            </w:r>
            <w:r w:rsidR="00034F18" w:rsidRPr="00921ED3">
              <w:t>мыши</w:t>
            </w:r>
          </w:p>
        </w:tc>
      </w:tr>
      <w:tr w:rsidR="00034F18" w:rsidRPr="00921ED3" w:rsidTr="00FC7F0F">
        <w:trPr>
          <w:trHeight w:val="20"/>
        </w:trPr>
        <w:tc>
          <w:tcPr>
            <w:tcW w:w="4118" w:type="dxa"/>
            <w:gridSpan w:val="2"/>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Соболь</w:t>
            </w:r>
          </w:p>
        </w:tc>
      </w:tr>
      <w:tr w:rsidR="00034F18" w:rsidRPr="00921ED3" w:rsidTr="00FC7F0F">
        <w:trPr>
          <w:trHeight w:val="20"/>
        </w:trPr>
        <w:tc>
          <w:tcPr>
            <w:tcW w:w="4118" w:type="dxa"/>
            <w:gridSpan w:val="2"/>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Внешний привод 1</w:t>
            </w:r>
          </w:p>
        </w:tc>
      </w:tr>
      <w:tr w:rsidR="00034F18" w:rsidRPr="00921ED3" w:rsidTr="00FC7F0F">
        <w:trPr>
          <w:trHeight w:val="20"/>
        </w:trPr>
        <w:tc>
          <w:tcPr>
            <w:tcW w:w="4118" w:type="dxa"/>
            <w:gridSpan w:val="2"/>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Внешний привод 2</w:t>
            </w:r>
          </w:p>
        </w:tc>
      </w:tr>
      <w:tr w:rsidR="00034F18" w:rsidRPr="00921ED3" w:rsidTr="00FC7F0F">
        <w:trPr>
          <w:trHeight w:val="20"/>
        </w:trPr>
        <w:tc>
          <w:tcPr>
            <w:tcW w:w="4118" w:type="dxa"/>
            <w:gridSpan w:val="2"/>
            <w:vMerge w:val="restart"/>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СПО</w:t>
            </w: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 xml:space="preserve"> СПО</w:t>
            </w:r>
          </w:p>
        </w:tc>
      </w:tr>
      <w:tr w:rsidR="00034F18" w:rsidRPr="00921ED3" w:rsidTr="00FC7F0F">
        <w:trPr>
          <w:trHeight w:val="20"/>
        </w:trPr>
        <w:tc>
          <w:tcPr>
            <w:tcW w:w="4118" w:type="dxa"/>
            <w:gridSpan w:val="2"/>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Название СПО</w:t>
            </w:r>
          </w:p>
        </w:tc>
      </w:tr>
      <w:tr w:rsidR="00034F18" w:rsidRPr="00921ED3" w:rsidTr="00FC7F0F">
        <w:trPr>
          <w:trHeight w:val="20"/>
        </w:trPr>
        <w:tc>
          <w:tcPr>
            <w:tcW w:w="4118" w:type="dxa"/>
            <w:gridSpan w:val="2"/>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Версия/номер патча</w:t>
            </w:r>
          </w:p>
        </w:tc>
      </w:tr>
      <w:tr w:rsidR="00034F18" w:rsidRPr="00921ED3" w:rsidTr="00FC7F0F">
        <w:trPr>
          <w:trHeight w:val="20"/>
        </w:trPr>
        <w:tc>
          <w:tcPr>
            <w:tcW w:w="4118" w:type="dxa"/>
            <w:gridSpan w:val="2"/>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Лицензия ОЕМ (наклейка)</w:t>
            </w:r>
          </w:p>
        </w:tc>
      </w:tr>
      <w:tr w:rsidR="00034F18" w:rsidRPr="00921ED3" w:rsidTr="00FC7F0F">
        <w:trPr>
          <w:trHeight w:val="20"/>
        </w:trPr>
        <w:tc>
          <w:tcPr>
            <w:tcW w:w="4118" w:type="dxa"/>
            <w:gridSpan w:val="2"/>
            <w:vMerge/>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p>
        </w:tc>
        <w:tc>
          <w:tcPr>
            <w:tcW w:w="5202" w:type="dxa"/>
            <w:shd w:val="clear" w:color="auto" w:fill="FFFFFF" w:themeFill="background1"/>
            <w:tcMar>
              <w:top w:w="57" w:type="dxa"/>
              <w:left w:w="57" w:type="dxa"/>
              <w:bottom w:w="57" w:type="dxa"/>
              <w:right w:w="57" w:type="dxa"/>
            </w:tcMar>
            <w:vAlign w:val="center"/>
            <w:hideMark/>
          </w:tcPr>
          <w:p w:rsidR="00034F18" w:rsidRPr="00921ED3" w:rsidRDefault="00034F18" w:rsidP="003D7227">
            <w:pPr>
              <w:pStyle w:val="aff"/>
            </w:pPr>
            <w:r w:rsidRPr="00921ED3">
              <w:t>Лицензия ОС (программная)</w:t>
            </w:r>
          </w:p>
        </w:tc>
      </w:tr>
    </w:tbl>
    <w:p w:rsidR="00C673A6" w:rsidRDefault="00EF530A" w:rsidP="00C563D1">
      <w:pPr>
        <w:pStyle w:val="31"/>
        <w:rPr>
          <w:lang w:val="ru-RU"/>
        </w:rPr>
      </w:pPr>
      <w:bookmarkStart w:id="59" w:name="_Toc375673315"/>
      <w:bookmarkStart w:id="60" w:name="_Toc381775153"/>
      <w:bookmarkStart w:id="61" w:name="_Toc381779653"/>
      <w:r w:rsidRPr="00921ED3">
        <w:rPr>
          <w:lang w:val="ru-RU"/>
        </w:rPr>
        <w:t>Лист «КЭ</w:t>
      </w:r>
      <w:r w:rsidR="00C673A6" w:rsidRPr="00921ED3">
        <w:rPr>
          <w:lang w:val="ru-RU"/>
        </w:rPr>
        <w:t>: Монитор»</w:t>
      </w:r>
      <w:bookmarkEnd w:id="59"/>
      <w:bookmarkEnd w:id="60"/>
      <w:bookmarkEnd w:id="61"/>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6"/>
        <w:gridCol w:w="2344"/>
        <w:gridCol w:w="5431"/>
      </w:tblGrid>
      <w:tr w:rsidR="00932E51" w:rsidRPr="00921ED3" w:rsidTr="0087213F">
        <w:trPr>
          <w:trHeight w:val="373"/>
        </w:trPr>
        <w:tc>
          <w:tcPr>
            <w:tcW w:w="9371" w:type="dxa"/>
            <w:gridSpan w:val="3"/>
            <w:shd w:val="clear" w:color="auto" w:fill="auto"/>
            <w:vAlign w:val="center"/>
            <w:hideMark/>
          </w:tcPr>
          <w:p w:rsidR="00932E51" w:rsidRPr="00921ED3" w:rsidRDefault="00932E51" w:rsidP="0087213F">
            <w:pPr>
              <w:pStyle w:val="aff"/>
            </w:pPr>
            <w:r w:rsidRPr="00921ED3">
              <w:t>№ КЭ</w:t>
            </w:r>
          </w:p>
        </w:tc>
      </w:tr>
      <w:tr w:rsidR="00932E51" w:rsidRPr="00921ED3" w:rsidTr="0087213F">
        <w:trPr>
          <w:trHeight w:val="373"/>
        </w:trPr>
        <w:tc>
          <w:tcPr>
            <w:tcW w:w="1596" w:type="dxa"/>
            <w:vMerge w:val="restart"/>
            <w:shd w:val="clear" w:color="auto" w:fill="auto"/>
            <w:vAlign w:val="center"/>
            <w:hideMark/>
          </w:tcPr>
          <w:p w:rsidR="00932E51" w:rsidRPr="00921ED3" w:rsidRDefault="00932E51" w:rsidP="0087213F">
            <w:pPr>
              <w:pStyle w:val="aff"/>
            </w:pPr>
            <w:r w:rsidRPr="00921ED3">
              <w:t>Общие сведения</w:t>
            </w:r>
          </w:p>
        </w:tc>
        <w:tc>
          <w:tcPr>
            <w:tcW w:w="2344" w:type="dxa"/>
            <w:vMerge w:val="restart"/>
            <w:shd w:val="clear" w:color="auto" w:fill="auto"/>
            <w:vAlign w:val="center"/>
            <w:hideMark/>
          </w:tcPr>
          <w:p w:rsidR="00932E51" w:rsidRPr="00921ED3" w:rsidRDefault="00932E51" w:rsidP="0087213F">
            <w:pPr>
              <w:pStyle w:val="aff"/>
            </w:pPr>
            <w:r w:rsidRPr="00921ED3">
              <w:t>Инвентаризационные сведения</w:t>
            </w:r>
          </w:p>
        </w:tc>
        <w:tc>
          <w:tcPr>
            <w:tcW w:w="5431" w:type="dxa"/>
            <w:shd w:val="clear" w:color="auto" w:fill="auto"/>
            <w:vAlign w:val="center"/>
            <w:hideMark/>
          </w:tcPr>
          <w:p w:rsidR="00932E51" w:rsidRPr="00921ED3" w:rsidRDefault="00932E51" w:rsidP="0087213F">
            <w:pPr>
              <w:pStyle w:val="aff"/>
            </w:pPr>
            <w:r w:rsidRPr="00921ED3">
              <w:t>Тип КЭ</w:t>
            </w:r>
          </w:p>
        </w:tc>
      </w:tr>
      <w:tr w:rsidR="00932E51" w:rsidRPr="00921ED3" w:rsidTr="0087213F">
        <w:trPr>
          <w:trHeight w:val="373"/>
        </w:trPr>
        <w:tc>
          <w:tcPr>
            <w:tcW w:w="1596" w:type="dxa"/>
            <w:vMerge/>
            <w:shd w:val="clear" w:color="auto" w:fill="auto"/>
            <w:vAlign w:val="center"/>
            <w:hideMark/>
          </w:tcPr>
          <w:p w:rsidR="00932E51" w:rsidRPr="00921ED3" w:rsidRDefault="00932E51" w:rsidP="0087213F">
            <w:pPr>
              <w:pStyle w:val="aff"/>
            </w:pPr>
          </w:p>
        </w:tc>
        <w:tc>
          <w:tcPr>
            <w:tcW w:w="2344" w:type="dxa"/>
            <w:vMerge/>
            <w:shd w:val="clear" w:color="auto" w:fill="auto"/>
            <w:vAlign w:val="center"/>
            <w:hideMark/>
          </w:tcPr>
          <w:p w:rsidR="00932E51" w:rsidRPr="00921ED3" w:rsidRDefault="00932E51" w:rsidP="0087213F">
            <w:pPr>
              <w:pStyle w:val="aff"/>
            </w:pPr>
          </w:p>
        </w:tc>
        <w:tc>
          <w:tcPr>
            <w:tcW w:w="5431" w:type="dxa"/>
            <w:shd w:val="clear" w:color="auto" w:fill="auto"/>
            <w:vAlign w:val="center"/>
            <w:hideMark/>
          </w:tcPr>
          <w:p w:rsidR="00932E51" w:rsidRPr="00921ED3" w:rsidRDefault="00932E51" w:rsidP="0087213F">
            <w:pPr>
              <w:pStyle w:val="aff"/>
            </w:pPr>
            <w:r w:rsidRPr="00921ED3">
              <w:t>Подтип КЭ</w:t>
            </w:r>
          </w:p>
        </w:tc>
      </w:tr>
      <w:tr w:rsidR="00932E51" w:rsidRPr="00921ED3" w:rsidTr="0087213F">
        <w:trPr>
          <w:trHeight w:val="373"/>
        </w:trPr>
        <w:tc>
          <w:tcPr>
            <w:tcW w:w="1596" w:type="dxa"/>
            <w:vMerge/>
            <w:shd w:val="clear" w:color="auto" w:fill="auto"/>
            <w:vAlign w:val="center"/>
            <w:hideMark/>
          </w:tcPr>
          <w:p w:rsidR="00932E51" w:rsidRPr="00921ED3" w:rsidRDefault="00932E51" w:rsidP="0087213F">
            <w:pPr>
              <w:pStyle w:val="aff"/>
            </w:pPr>
          </w:p>
        </w:tc>
        <w:tc>
          <w:tcPr>
            <w:tcW w:w="2344" w:type="dxa"/>
            <w:vMerge/>
            <w:shd w:val="clear" w:color="auto" w:fill="auto"/>
            <w:vAlign w:val="center"/>
            <w:hideMark/>
          </w:tcPr>
          <w:p w:rsidR="00932E51" w:rsidRPr="00921ED3" w:rsidRDefault="00932E51" w:rsidP="0087213F">
            <w:pPr>
              <w:pStyle w:val="aff"/>
            </w:pPr>
          </w:p>
        </w:tc>
        <w:tc>
          <w:tcPr>
            <w:tcW w:w="5431" w:type="dxa"/>
            <w:shd w:val="clear" w:color="auto" w:fill="auto"/>
            <w:vAlign w:val="center"/>
            <w:hideMark/>
          </w:tcPr>
          <w:p w:rsidR="00932E51" w:rsidRPr="00921ED3" w:rsidRDefault="00932E51" w:rsidP="0087213F">
            <w:pPr>
              <w:pStyle w:val="aff"/>
            </w:pPr>
            <w:r w:rsidRPr="00921ED3">
              <w:t>Операционный сервис</w:t>
            </w:r>
          </w:p>
        </w:tc>
      </w:tr>
      <w:tr w:rsidR="00932E51" w:rsidRPr="00921ED3" w:rsidTr="0087213F">
        <w:trPr>
          <w:trHeight w:val="373"/>
        </w:trPr>
        <w:tc>
          <w:tcPr>
            <w:tcW w:w="1596" w:type="dxa"/>
            <w:vMerge/>
            <w:shd w:val="clear" w:color="auto" w:fill="auto"/>
            <w:vAlign w:val="center"/>
            <w:hideMark/>
          </w:tcPr>
          <w:p w:rsidR="00932E51" w:rsidRPr="00921ED3" w:rsidRDefault="00932E51" w:rsidP="0087213F">
            <w:pPr>
              <w:pStyle w:val="aff"/>
            </w:pPr>
          </w:p>
        </w:tc>
        <w:tc>
          <w:tcPr>
            <w:tcW w:w="2344" w:type="dxa"/>
            <w:vMerge/>
            <w:shd w:val="clear" w:color="auto" w:fill="auto"/>
            <w:vAlign w:val="center"/>
            <w:hideMark/>
          </w:tcPr>
          <w:p w:rsidR="00932E51" w:rsidRPr="00921ED3" w:rsidRDefault="00932E51" w:rsidP="0087213F">
            <w:pPr>
              <w:pStyle w:val="aff"/>
            </w:pPr>
          </w:p>
        </w:tc>
        <w:tc>
          <w:tcPr>
            <w:tcW w:w="5431" w:type="dxa"/>
            <w:shd w:val="clear" w:color="auto" w:fill="auto"/>
            <w:vAlign w:val="center"/>
            <w:hideMark/>
          </w:tcPr>
          <w:p w:rsidR="00932E51" w:rsidRPr="00921ED3" w:rsidRDefault="00932E51" w:rsidP="0087213F">
            <w:pPr>
              <w:pStyle w:val="aff"/>
            </w:pPr>
            <w:r w:rsidRPr="00921ED3">
              <w:t>ИТ-подсистема (по ГК)</w:t>
            </w:r>
          </w:p>
        </w:tc>
      </w:tr>
      <w:tr w:rsidR="00932E51" w:rsidRPr="00921ED3" w:rsidTr="0087213F">
        <w:trPr>
          <w:trHeight w:val="373"/>
        </w:trPr>
        <w:tc>
          <w:tcPr>
            <w:tcW w:w="1596" w:type="dxa"/>
            <w:vMerge/>
            <w:shd w:val="clear" w:color="auto" w:fill="auto"/>
            <w:vAlign w:val="center"/>
            <w:hideMark/>
          </w:tcPr>
          <w:p w:rsidR="00932E51" w:rsidRPr="00921ED3" w:rsidRDefault="00932E51" w:rsidP="0087213F">
            <w:pPr>
              <w:pStyle w:val="aff"/>
            </w:pPr>
          </w:p>
        </w:tc>
        <w:tc>
          <w:tcPr>
            <w:tcW w:w="2344" w:type="dxa"/>
            <w:vMerge/>
            <w:shd w:val="clear" w:color="auto" w:fill="auto"/>
            <w:vAlign w:val="center"/>
            <w:hideMark/>
          </w:tcPr>
          <w:p w:rsidR="00932E51" w:rsidRPr="00921ED3" w:rsidRDefault="00932E51" w:rsidP="0087213F">
            <w:pPr>
              <w:pStyle w:val="aff"/>
            </w:pPr>
          </w:p>
        </w:tc>
        <w:tc>
          <w:tcPr>
            <w:tcW w:w="5431" w:type="dxa"/>
            <w:shd w:val="clear" w:color="auto" w:fill="auto"/>
            <w:vAlign w:val="center"/>
            <w:hideMark/>
          </w:tcPr>
          <w:p w:rsidR="00932E51" w:rsidRPr="00921ED3" w:rsidRDefault="00932E51" w:rsidP="0087213F">
            <w:pPr>
              <w:pStyle w:val="aff"/>
            </w:pPr>
            <w:r>
              <w:t>Производитель</w:t>
            </w:r>
          </w:p>
        </w:tc>
      </w:tr>
      <w:tr w:rsidR="00932E51" w:rsidRPr="00921ED3" w:rsidTr="0087213F">
        <w:trPr>
          <w:trHeight w:val="373"/>
        </w:trPr>
        <w:tc>
          <w:tcPr>
            <w:tcW w:w="1596" w:type="dxa"/>
            <w:vMerge/>
            <w:shd w:val="clear" w:color="auto" w:fill="auto"/>
            <w:vAlign w:val="center"/>
            <w:hideMark/>
          </w:tcPr>
          <w:p w:rsidR="00932E51" w:rsidRPr="00921ED3" w:rsidRDefault="00932E51" w:rsidP="0087213F">
            <w:pPr>
              <w:pStyle w:val="aff"/>
            </w:pPr>
          </w:p>
        </w:tc>
        <w:tc>
          <w:tcPr>
            <w:tcW w:w="2344" w:type="dxa"/>
            <w:vMerge/>
            <w:shd w:val="clear" w:color="auto" w:fill="auto"/>
            <w:vAlign w:val="center"/>
            <w:hideMark/>
          </w:tcPr>
          <w:p w:rsidR="00932E51" w:rsidRPr="00921ED3" w:rsidRDefault="00932E51" w:rsidP="0087213F">
            <w:pPr>
              <w:pStyle w:val="aff"/>
            </w:pPr>
          </w:p>
        </w:tc>
        <w:tc>
          <w:tcPr>
            <w:tcW w:w="5431" w:type="dxa"/>
            <w:shd w:val="clear" w:color="auto" w:fill="auto"/>
            <w:vAlign w:val="center"/>
            <w:hideMark/>
          </w:tcPr>
          <w:p w:rsidR="00932E51" w:rsidRPr="00921ED3" w:rsidRDefault="00932E51" w:rsidP="0087213F">
            <w:pPr>
              <w:pStyle w:val="aff"/>
            </w:pPr>
            <w:r w:rsidRPr="00921ED3">
              <w:t>модель</w:t>
            </w:r>
          </w:p>
        </w:tc>
      </w:tr>
      <w:tr w:rsidR="00932E51" w:rsidRPr="00921ED3" w:rsidTr="0087213F">
        <w:trPr>
          <w:trHeight w:val="373"/>
        </w:trPr>
        <w:tc>
          <w:tcPr>
            <w:tcW w:w="1596" w:type="dxa"/>
            <w:vMerge/>
            <w:shd w:val="clear" w:color="auto" w:fill="auto"/>
            <w:vAlign w:val="center"/>
            <w:hideMark/>
          </w:tcPr>
          <w:p w:rsidR="00932E51" w:rsidRPr="00921ED3" w:rsidRDefault="00932E51" w:rsidP="0087213F">
            <w:pPr>
              <w:pStyle w:val="aff"/>
            </w:pPr>
          </w:p>
        </w:tc>
        <w:tc>
          <w:tcPr>
            <w:tcW w:w="2344" w:type="dxa"/>
            <w:vMerge/>
            <w:shd w:val="clear" w:color="auto" w:fill="auto"/>
            <w:vAlign w:val="center"/>
            <w:hideMark/>
          </w:tcPr>
          <w:p w:rsidR="00932E51" w:rsidRPr="00921ED3" w:rsidRDefault="00932E51" w:rsidP="0087213F">
            <w:pPr>
              <w:pStyle w:val="aff"/>
            </w:pPr>
          </w:p>
        </w:tc>
        <w:tc>
          <w:tcPr>
            <w:tcW w:w="5431" w:type="dxa"/>
            <w:shd w:val="clear" w:color="auto" w:fill="auto"/>
            <w:vAlign w:val="center"/>
            <w:hideMark/>
          </w:tcPr>
          <w:p w:rsidR="00932E51" w:rsidRPr="00921ED3" w:rsidRDefault="00932E51" w:rsidP="0087213F">
            <w:pPr>
              <w:pStyle w:val="aff"/>
            </w:pPr>
            <w:r w:rsidRPr="00921ED3">
              <w:t>Серийный номер</w:t>
            </w:r>
          </w:p>
        </w:tc>
      </w:tr>
      <w:tr w:rsidR="00932E51" w:rsidRPr="00921ED3" w:rsidTr="0087213F">
        <w:trPr>
          <w:trHeight w:val="373"/>
        </w:trPr>
        <w:tc>
          <w:tcPr>
            <w:tcW w:w="1596" w:type="dxa"/>
            <w:vMerge/>
            <w:shd w:val="clear" w:color="auto" w:fill="auto"/>
            <w:vAlign w:val="center"/>
            <w:hideMark/>
          </w:tcPr>
          <w:p w:rsidR="00932E51" w:rsidRPr="00921ED3" w:rsidRDefault="00932E51" w:rsidP="0087213F">
            <w:pPr>
              <w:pStyle w:val="aff"/>
            </w:pPr>
          </w:p>
        </w:tc>
        <w:tc>
          <w:tcPr>
            <w:tcW w:w="2344" w:type="dxa"/>
            <w:vMerge/>
            <w:shd w:val="clear" w:color="auto" w:fill="auto"/>
            <w:vAlign w:val="center"/>
            <w:hideMark/>
          </w:tcPr>
          <w:p w:rsidR="00932E51" w:rsidRPr="00921ED3" w:rsidRDefault="00932E51" w:rsidP="0087213F">
            <w:pPr>
              <w:pStyle w:val="aff"/>
            </w:pPr>
          </w:p>
        </w:tc>
        <w:tc>
          <w:tcPr>
            <w:tcW w:w="5431" w:type="dxa"/>
            <w:shd w:val="clear" w:color="auto" w:fill="auto"/>
            <w:vAlign w:val="center"/>
            <w:hideMark/>
          </w:tcPr>
          <w:p w:rsidR="00932E51" w:rsidRPr="00921ED3" w:rsidRDefault="00932E51" w:rsidP="0087213F">
            <w:pPr>
              <w:pStyle w:val="aff"/>
            </w:pPr>
            <w:r w:rsidRPr="00921ED3">
              <w:t>Парт-номер</w:t>
            </w:r>
          </w:p>
        </w:tc>
      </w:tr>
      <w:tr w:rsidR="00932E51" w:rsidRPr="00921ED3" w:rsidTr="0087213F">
        <w:trPr>
          <w:trHeight w:val="373"/>
        </w:trPr>
        <w:tc>
          <w:tcPr>
            <w:tcW w:w="1596" w:type="dxa"/>
            <w:vMerge/>
            <w:shd w:val="clear" w:color="auto" w:fill="auto"/>
            <w:vAlign w:val="center"/>
            <w:hideMark/>
          </w:tcPr>
          <w:p w:rsidR="00932E51" w:rsidRPr="00921ED3" w:rsidRDefault="00932E51" w:rsidP="0087213F">
            <w:pPr>
              <w:pStyle w:val="aff"/>
            </w:pPr>
          </w:p>
        </w:tc>
        <w:tc>
          <w:tcPr>
            <w:tcW w:w="2344" w:type="dxa"/>
            <w:vMerge/>
            <w:shd w:val="clear" w:color="auto" w:fill="auto"/>
            <w:vAlign w:val="center"/>
            <w:hideMark/>
          </w:tcPr>
          <w:p w:rsidR="00932E51" w:rsidRPr="00921ED3" w:rsidRDefault="00932E51" w:rsidP="0087213F">
            <w:pPr>
              <w:pStyle w:val="aff"/>
            </w:pPr>
          </w:p>
        </w:tc>
        <w:tc>
          <w:tcPr>
            <w:tcW w:w="5431" w:type="dxa"/>
            <w:shd w:val="clear" w:color="auto" w:fill="auto"/>
            <w:vAlign w:val="center"/>
            <w:hideMark/>
          </w:tcPr>
          <w:p w:rsidR="00932E51" w:rsidRPr="00921ED3" w:rsidRDefault="00932E51" w:rsidP="0087213F">
            <w:pPr>
              <w:pStyle w:val="aff"/>
            </w:pPr>
            <w:r w:rsidRPr="00921ED3">
              <w:t xml:space="preserve"> (Маркировка) идентификационный номер</w:t>
            </w:r>
          </w:p>
        </w:tc>
      </w:tr>
      <w:tr w:rsidR="00932E51" w:rsidRPr="00921ED3" w:rsidTr="0087213F">
        <w:trPr>
          <w:trHeight w:val="373"/>
        </w:trPr>
        <w:tc>
          <w:tcPr>
            <w:tcW w:w="1596" w:type="dxa"/>
            <w:vMerge/>
            <w:shd w:val="clear" w:color="auto" w:fill="auto"/>
            <w:vAlign w:val="center"/>
            <w:hideMark/>
          </w:tcPr>
          <w:p w:rsidR="00932E51" w:rsidRPr="00921ED3" w:rsidRDefault="00932E51" w:rsidP="0087213F">
            <w:pPr>
              <w:pStyle w:val="aff"/>
            </w:pPr>
          </w:p>
        </w:tc>
        <w:tc>
          <w:tcPr>
            <w:tcW w:w="2344" w:type="dxa"/>
            <w:vMerge/>
            <w:shd w:val="clear" w:color="auto" w:fill="auto"/>
            <w:vAlign w:val="center"/>
            <w:hideMark/>
          </w:tcPr>
          <w:p w:rsidR="00932E51" w:rsidRPr="00921ED3" w:rsidRDefault="00932E51" w:rsidP="0087213F">
            <w:pPr>
              <w:pStyle w:val="aff"/>
            </w:pPr>
          </w:p>
        </w:tc>
        <w:tc>
          <w:tcPr>
            <w:tcW w:w="5431" w:type="dxa"/>
            <w:shd w:val="clear" w:color="auto" w:fill="auto"/>
            <w:vAlign w:val="center"/>
            <w:hideMark/>
          </w:tcPr>
          <w:p w:rsidR="00932E51" w:rsidRPr="00921ED3" w:rsidRDefault="00932E51" w:rsidP="0087213F">
            <w:pPr>
              <w:pStyle w:val="aff"/>
            </w:pPr>
            <w:r w:rsidRPr="00921ED3">
              <w:t>Инвентарный номер (по бухгалтерии)</w:t>
            </w:r>
          </w:p>
        </w:tc>
      </w:tr>
      <w:tr w:rsidR="00932E51" w:rsidRPr="00921ED3" w:rsidTr="0087213F">
        <w:trPr>
          <w:trHeight w:val="373"/>
        </w:trPr>
        <w:tc>
          <w:tcPr>
            <w:tcW w:w="1596" w:type="dxa"/>
            <w:vMerge/>
            <w:shd w:val="clear" w:color="auto" w:fill="auto"/>
            <w:vAlign w:val="center"/>
            <w:hideMark/>
          </w:tcPr>
          <w:p w:rsidR="00932E51" w:rsidRPr="00921ED3" w:rsidRDefault="00932E51" w:rsidP="0087213F">
            <w:pPr>
              <w:pStyle w:val="aff"/>
            </w:pPr>
          </w:p>
        </w:tc>
        <w:tc>
          <w:tcPr>
            <w:tcW w:w="2344" w:type="dxa"/>
            <w:vMerge/>
            <w:shd w:val="clear" w:color="auto" w:fill="auto"/>
            <w:vAlign w:val="center"/>
            <w:hideMark/>
          </w:tcPr>
          <w:p w:rsidR="00932E51" w:rsidRPr="00921ED3" w:rsidRDefault="00932E51" w:rsidP="0087213F">
            <w:pPr>
              <w:pStyle w:val="aff"/>
            </w:pPr>
          </w:p>
        </w:tc>
        <w:tc>
          <w:tcPr>
            <w:tcW w:w="5431" w:type="dxa"/>
            <w:shd w:val="clear" w:color="auto" w:fill="auto"/>
            <w:vAlign w:val="center"/>
            <w:hideMark/>
          </w:tcPr>
          <w:p w:rsidR="00932E51" w:rsidRPr="00921ED3" w:rsidRDefault="00932E51" w:rsidP="0087213F">
            <w:pPr>
              <w:pStyle w:val="aff"/>
            </w:pPr>
            <w:r w:rsidRPr="00921ED3">
              <w:t>Юнит №</w:t>
            </w:r>
          </w:p>
        </w:tc>
      </w:tr>
      <w:tr w:rsidR="00932E51" w:rsidRPr="00921ED3" w:rsidTr="0087213F">
        <w:trPr>
          <w:trHeight w:val="373"/>
        </w:trPr>
        <w:tc>
          <w:tcPr>
            <w:tcW w:w="1596" w:type="dxa"/>
            <w:vMerge/>
            <w:shd w:val="clear" w:color="auto" w:fill="auto"/>
            <w:vAlign w:val="center"/>
            <w:hideMark/>
          </w:tcPr>
          <w:p w:rsidR="00932E51" w:rsidRPr="00921ED3" w:rsidRDefault="00932E51" w:rsidP="0087213F">
            <w:pPr>
              <w:pStyle w:val="aff"/>
            </w:pPr>
          </w:p>
        </w:tc>
        <w:tc>
          <w:tcPr>
            <w:tcW w:w="2344" w:type="dxa"/>
            <w:vMerge/>
            <w:shd w:val="clear" w:color="auto" w:fill="auto"/>
            <w:vAlign w:val="center"/>
            <w:hideMark/>
          </w:tcPr>
          <w:p w:rsidR="00932E51" w:rsidRPr="00921ED3" w:rsidRDefault="00932E51" w:rsidP="0087213F">
            <w:pPr>
              <w:pStyle w:val="aff"/>
            </w:pPr>
          </w:p>
        </w:tc>
        <w:tc>
          <w:tcPr>
            <w:tcW w:w="5431" w:type="dxa"/>
            <w:shd w:val="clear" w:color="auto" w:fill="auto"/>
            <w:vAlign w:val="center"/>
            <w:hideMark/>
          </w:tcPr>
          <w:p w:rsidR="00932E51" w:rsidRPr="00921ED3" w:rsidRDefault="00932E51" w:rsidP="0087213F">
            <w:pPr>
              <w:pStyle w:val="aff"/>
            </w:pPr>
            <w:r w:rsidRPr="00921ED3">
              <w:t>Этаж</w:t>
            </w:r>
          </w:p>
        </w:tc>
      </w:tr>
      <w:tr w:rsidR="00932E51" w:rsidRPr="00921ED3" w:rsidTr="0087213F">
        <w:trPr>
          <w:trHeight w:val="373"/>
        </w:trPr>
        <w:tc>
          <w:tcPr>
            <w:tcW w:w="1596" w:type="dxa"/>
            <w:vMerge/>
            <w:shd w:val="clear" w:color="auto" w:fill="auto"/>
            <w:vAlign w:val="center"/>
            <w:hideMark/>
          </w:tcPr>
          <w:p w:rsidR="00932E51" w:rsidRPr="00921ED3" w:rsidRDefault="00932E51" w:rsidP="0087213F">
            <w:pPr>
              <w:pStyle w:val="aff"/>
            </w:pPr>
          </w:p>
        </w:tc>
        <w:tc>
          <w:tcPr>
            <w:tcW w:w="2344" w:type="dxa"/>
            <w:vMerge/>
            <w:shd w:val="clear" w:color="auto" w:fill="auto"/>
            <w:vAlign w:val="center"/>
            <w:hideMark/>
          </w:tcPr>
          <w:p w:rsidR="00932E51" w:rsidRPr="00921ED3" w:rsidRDefault="00932E51" w:rsidP="0087213F">
            <w:pPr>
              <w:pStyle w:val="aff"/>
            </w:pPr>
          </w:p>
        </w:tc>
        <w:tc>
          <w:tcPr>
            <w:tcW w:w="5431" w:type="dxa"/>
            <w:shd w:val="clear" w:color="auto" w:fill="auto"/>
            <w:vAlign w:val="center"/>
            <w:hideMark/>
          </w:tcPr>
          <w:p w:rsidR="00932E51" w:rsidRPr="00921ED3" w:rsidRDefault="00932E51" w:rsidP="0087213F">
            <w:pPr>
              <w:pStyle w:val="aff"/>
            </w:pPr>
            <w:r w:rsidRPr="00921ED3">
              <w:t>Комната</w:t>
            </w:r>
          </w:p>
        </w:tc>
      </w:tr>
      <w:tr w:rsidR="00932E51" w:rsidRPr="00921ED3" w:rsidTr="0087213F">
        <w:trPr>
          <w:trHeight w:val="373"/>
        </w:trPr>
        <w:tc>
          <w:tcPr>
            <w:tcW w:w="1596" w:type="dxa"/>
            <w:vMerge/>
            <w:shd w:val="clear" w:color="auto" w:fill="auto"/>
            <w:vAlign w:val="center"/>
            <w:hideMark/>
          </w:tcPr>
          <w:p w:rsidR="00932E51" w:rsidRPr="00921ED3" w:rsidRDefault="00932E51" w:rsidP="0087213F">
            <w:pPr>
              <w:pStyle w:val="aff"/>
            </w:pPr>
          </w:p>
        </w:tc>
        <w:tc>
          <w:tcPr>
            <w:tcW w:w="2344" w:type="dxa"/>
            <w:vMerge/>
            <w:shd w:val="clear" w:color="auto" w:fill="auto"/>
            <w:vAlign w:val="center"/>
            <w:hideMark/>
          </w:tcPr>
          <w:p w:rsidR="00932E51" w:rsidRPr="00921ED3" w:rsidRDefault="00932E51" w:rsidP="0087213F">
            <w:pPr>
              <w:pStyle w:val="aff"/>
            </w:pPr>
          </w:p>
        </w:tc>
        <w:tc>
          <w:tcPr>
            <w:tcW w:w="5431" w:type="dxa"/>
            <w:shd w:val="clear" w:color="auto" w:fill="auto"/>
            <w:vAlign w:val="center"/>
            <w:hideMark/>
          </w:tcPr>
          <w:p w:rsidR="00932E51" w:rsidRPr="00921ED3" w:rsidRDefault="00932E51" w:rsidP="0087213F">
            <w:pPr>
              <w:pStyle w:val="aff"/>
            </w:pPr>
            <w:r w:rsidRPr="00921ED3">
              <w:t>стойка</w:t>
            </w:r>
          </w:p>
        </w:tc>
      </w:tr>
      <w:tr w:rsidR="00932E51" w:rsidRPr="00921ED3" w:rsidTr="0087213F">
        <w:trPr>
          <w:trHeight w:val="373"/>
        </w:trPr>
        <w:tc>
          <w:tcPr>
            <w:tcW w:w="1596" w:type="dxa"/>
            <w:vMerge/>
            <w:shd w:val="clear" w:color="auto" w:fill="auto"/>
            <w:vAlign w:val="center"/>
            <w:hideMark/>
          </w:tcPr>
          <w:p w:rsidR="00932E51" w:rsidRPr="00921ED3" w:rsidRDefault="00932E51" w:rsidP="0087213F">
            <w:pPr>
              <w:pStyle w:val="aff"/>
            </w:pPr>
          </w:p>
        </w:tc>
        <w:tc>
          <w:tcPr>
            <w:tcW w:w="2344" w:type="dxa"/>
            <w:vMerge/>
            <w:shd w:val="clear" w:color="auto" w:fill="auto"/>
            <w:vAlign w:val="center"/>
            <w:hideMark/>
          </w:tcPr>
          <w:p w:rsidR="00932E51" w:rsidRPr="00921ED3" w:rsidRDefault="00932E51" w:rsidP="0087213F">
            <w:pPr>
              <w:pStyle w:val="aff"/>
            </w:pPr>
          </w:p>
        </w:tc>
        <w:tc>
          <w:tcPr>
            <w:tcW w:w="5431" w:type="dxa"/>
            <w:shd w:val="clear" w:color="auto" w:fill="auto"/>
            <w:vAlign w:val="center"/>
            <w:hideMark/>
          </w:tcPr>
          <w:p w:rsidR="00932E51" w:rsidRPr="00921ED3" w:rsidRDefault="00932E51" w:rsidP="0087213F">
            <w:pPr>
              <w:pStyle w:val="aff"/>
            </w:pPr>
            <w:r w:rsidRPr="00921ED3">
              <w:t>Адрес</w:t>
            </w:r>
          </w:p>
        </w:tc>
      </w:tr>
      <w:tr w:rsidR="00932E51" w:rsidRPr="00921ED3" w:rsidTr="0087213F">
        <w:trPr>
          <w:trHeight w:val="373"/>
        </w:trPr>
        <w:tc>
          <w:tcPr>
            <w:tcW w:w="1596" w:type="dxa"/>
            <w:vMerge/>
            <w:shd w:val="clear" w:color="auto" w:fill="auto"/>
            <w:vAlign w:val="center"/>
            <w:hideMark/>
          </w:tcPr>
          <w:p w:rsidR="00932E51" w:rsidRPr="00921ED3" w:rsidRDefault="00932E51" w:rsidP="0087213F">
            <w:pPr>
              <w:pStyle w:val="aff"/>
            </w:pPr>
          </w:p>
        </w:tc>
        <w:tc>
          <w:tcPr>
            <w:tcW w:w="2344" w:type="dxa"/>
            <w:vMerge/>
            <w:shd w:val="clear" w:color="auto" w:fill="auto"/>
            <w:vAlign w:val="center"/>
            <w:hideMark/>
          </w:tcPr>
          <w:p w:rsidR="00932E51" w:rsidRPr="00921ED3" w:rsidRDefault="00932E51" w:rsidP="0087213F">
            <w:pPr>
              <w:pStyle w:val="aff"/>
            </w:pPr>
          </w:p>
        </w:tc>
        <w:tc>
          <w:tcPr>
            <w:tcW w:w="5431" w:type="dxa"/>
            <w:shd w:val="clear" w:color="auto" w:fill="auto"/>
            <w:vAlign w:val="center"/>
            <w:hideMark/>
          </w:tcPr>
          <w:p w:rsidR="00932E51" w:rsidRPr="00921ED3" w:rsidRDefault="00932E51" w:rsidP="0087213F">
            <w:pPr>
              <w:pStyle w:val="aff"/>
            </w:pPr>
            <w:r w:rsidRPr="00921ED3">
              <w:t>Оргструктура</w:t>
            </w:r>
          </w:p>
        </w:tc>
      </w:tr>
      <w:tr w:rsidR="00932E51" w:rsidRPr="00921ED3" w:rsidTr="0087213F">
        <w:trPr>
          <w:trHeight w:val="373"/>
        </w:trPr>
        <w:tc>
          <w:tcPr>
            <w:tcW w:w="1596" w:type="dxa"/>
            <w:vMerge/>
            <w:shd w:val="clear" w:color="auto" w:fill="auto"/>
            <w:vAlign w:val="center"/>
            <w:hideMark/>
          </w:tcPr>
          <w:p w:rsidR="00932E51" w:rsidRPr="00921ED3" w:rsidRDefault="00932E51" w:rsidP="0087213F">
            <w:pPr>
              <w:pStyle w:val="aff"/>
            </w:pPr>
          </w:p>
        </w:tc>
        <w:tc>
          <w:tcPr>
            <w:tcW w:w="2344" w:type="dxa"/>
            <w:vMerge/>
            <w:shd w:val="clear" w:color="auto" w:fill="auto"/>
            <w:vAlign w:val="center"/>
            <w:hideMark/>
          </w:tcPr>
          <w:p w:rsidR="00932E51" w:rsidRPr="00921ED3" w:rsidRDefault="00932E51" w:rsidP="0087213F">
            <w:pPr>
              <w:pStyle w:val="aff"/>
            </w:pPr>
          </w:p>
        </w:tc>
        <w:tc>
          <w:tcPr>
            <w:tcW w:w="5431" w:type="dxa"/>
            <w:shd w:val="clear" w:color="auto" w:fill="auto"/>
            <w:vAlign w:val="center"/>
            <w:hideMark/>
          </w:tcPr>
          <w:p w:rsidR="00932E51" w:rsidRPr="00921ED3" w:rsidRDefault="00932E51" w:rsidP="0087213F">
            <w:pPr>
              <w:pStyle w:val="aff"/>
            </w:pPr>
            <w:r w:rsidRPr="00921ED3">
              <w:t>Материальная ответственность</w:t>
            </w:r>
          </w:p>
        </w:tc>
      </w:tr>
      <w:tr w:rsidR="00932E51" w:rsidRPr="00921ED3" w:rsidTr="0087213F">
        <w:trPr>
          <w:trHeight w:val="373"/>
        </w:trPr>
        <w:tc>
          <w:tcPr>
            <w:tcW w:w="1596" w:type="dxa"/>
            <w:vMerge/>
            <w:shd w:val="clear" w:color="auto" w:fill="auto"/>
            <w:vAlign w:val="center"/>
            <w:hideMark/>
          </w:tcPr>
          <w:p w:rsidR="00932E51" w:rsidRPr="00921ED3" w:rsidRDefault="00932E51" w:rsidP="0087213F">
            <w:pPr>
              <w:pStyle w:val="aff"/>
            </w:pPr>
          </w:p>
        </w:tc>
        <w:tc>
          <w:tcPr>
            <w:tcW w:w="2344" w:type="dxa"/>
            <w:vMerge/>
            <w:shd w:val="clear" w:color="auto" w:fill="auto"/>
            <w:vAlign w:val="center"/>
            <w:hideMark/>
          </w:tcPr>
          <w:p w:rsidR="00932E51" w:rsidRPr="00921ED3" w:rsidRDefault="00932E51" w:rsidP="0087213F">
            <w:pPr>
              <w:pStyle w:val="aff"/>
            </w:pPr>
          </w:p>
        </w:tc>
        <w:tc>
          <w:tcPr>
            <w:tcW w:w="5431" w:type="dxa"/>
            <w:shd w:val="clear" w:color="auto" w:fill="auto"/>
            <w:vAlign w:val="center"/>
            <w:hideMark/>
          </w:tcPr>
          <w:p w:rsidR="00932E51" w:rsidRPr="00921ED3" w:rsidRDefault="00932E51" w:rsidP="0087213F">
            <w:pPr>
              <w:pStyle w:val="aff"/>
            </w:pPr>
            <w:r w:rsidRPr="00921ED3">
              <w:t>Администратор</w:t>
            </w:r>
          </w:p>
        </w:tc>
      </w:tr>
      <w:tr w:rsidR="00932E51" w:rsidRPr="00921ED3" w:rsidTr="0087213F">
        <w:trPr>
          <w:trHeight w:val="373"/>
        </w:trPr>
        <w:tc>
          <w:tcPr>
            <w:tcW w:w="1596" w:type="dxa"/>
            <w:vMerge/>
            <w:shd w:val="clear" w:color="auto" w:fill="auto"/>
            <w:vAlign w:val="center"/>
            <w:hideMark/>
          </w:tcPr>
          <w:p w:rsidR="00932E51" w:rsidRPr="00921ED3" w:rsidRDefault="00932E51" w:rsidP="0087213F">
            <w:pPr>
              <w:pStyle w:val="aff"/>
            </w:pPr>
          </w:p>
        </w:tc>
        <w:tc>
          <w:tcPr>
            <w:tcW w:w="2344" w:type="dxa"/>
            <w:vMerge/>
            <w:shd w:val="clear" w:color="auto" w:fill="auto"/>
            <w:vAlign w:val="center"/>
            <w:hideMark/>
          </w:tcPr>
          <w:p w:rsidR="00932E51" w:rsidRPr="00921ED3" w:rsidRDefault="00932E51" w:rsidP="0087213F">
            <w:pPr>
              <w:pStyle w:val="aff"/>
            </w:pPr>
          </w:p>
        </w:tc>
        <w:tc>
          <w:tcPr>
            <w:tcW w:w="5431" w:type="dxa"/>
            <w:shd w:val="clear" w:color="auto" w:fill="auto"/>
            <w:vAlign w:val="center"/>
            <w:hideMark/>
          </w:tcPr>
          <w:p w:rsidR="00932E51" w:rsidRPr="00921ED3" w:rsidRDefault="00932E51" w:rsidP="0087213F">
            <w:pPr>
              <w:pStyle w:val="aff"/>
            </w:pPr>
            <w:r w:rsidRPr="00921ED3">
              <w:t>Статус</w:t>
            </w:r>
          </w:p>
        </w:tc>
      </w:tr>
      <w:tr w:rsidR="00932E51" w:rsidRPr="00921ED3" w:rsidTr="0087213F">
        <w:trPr>
          <w:trHeight w:val="373"/>
        </w:trPr>
        <w:tc>
          <w:tcPr>
            <w:tcW w:w="1596" w:type="dxa"/>
            <w:vMerge/>
            <w:shd w:val="clear" w:color="auto" w:fill="auto"/>
            <w:vAlign w:val="center"/>
            <w:hideMark/>
          </w:tcPr>
          <w:p w:rsidR="00932E51" w:rsidRPr="00921ED3" w:rsidRDefault="00932E51" w:rsidP="0087213F">
            <w:pPr>
              <w:pStyle w:val="aff"/>
            </w:pPr>
          </w:p>
        </w:tc>
        <w:tc>
          <w:tcPr>
            <w:tcW w:w="2344" w:type="dxa"/>
            <w:vMerge/>
            <w:shd w:val="clear" w:color="auto" w:fill="auto"/>
            <w:vAlign w:val="center"/>
            <w:hideMark/>
          </w:tcPr>
          <w:p w:rsidR="00932E51" w:rsidRPr="00921ED3" w:rsidRDefault="00932E51" w:rsidP="0087213F">
            <w:pPr>
              <w:pStyle w:val="aff"/>
            </w:pPr>
          </w:p>
        </w:tc>
        <w:tc>
          <w:tcPr>
            <w:tcW w:w="5431" w:type="dxa"/>
            <w:shd w:val="clear" w:color="auto" w:fill="auto"/>
            <w:vAlign w:val="center"/>
            <w:hideMark/>
          </w:tcPr>
          <w:p w:rsidR="00932E51" w:rsidRPr="00921ED3" w:rsidRDefault="00932E51" w:rsidP="0087213F">
            <w:pPr>
              <w:pStyle w:val="aff"/>
            </w:pPr>
            <w:r>
              <w:t>Ответственный за</w:t>
            </w:r>
            <w:r w:rsidRPr="00921ED3">
              <w:t xml:space="preserve"> систему</w:t>
            </w:r>
          </w:p>
        </w:tc>
      </w:tr>
      <w:tr w:rsidR="00932E51" w:rsidRPr="00921ED3" w:rsidTr="0087213F">
        <w:trPr>
          <w:trHeight w:val="373"/>
        </w:trPr>
        <w:tc>
          <w:tcPr>
            <w:tcW w:w="1596" w:type="dxa"/>
            <w:vMerge/>
            <w:shd w:val="clear" w:color="auto" w:fill="auto"/>
            <w:vAlign w:val="center"/>
            <w:hideMark/>
          </w:tcPr>
          <w:p w:rsidR="00932E51" w:rsidRPr="00921ED3" w:rsidRDefault="00932E51" w:rsidP="0087213F">
            <w:pPr>
              <w:pStyle w:val="aff"/>
            </w:pPr>
          </w:p>
        </w:tc>
        <w:tc>
          <w:tcPr>
            <w:tcW w:w="2344" w:type="dxa"/>
            <w:vMerge w:val="restart"/>
            <w:shd w:val="clear" w:color="auto" w:fill="auto"/>
            <w:vAlign w:val="center"/>
            <w:hideMark/>
          </w:tcPr>
          <w:p w:rsidR="00932E51" w:rsidRPr="00921ED3" w:rsidRDefault="00932E51" w:rsidP="0087213F">
            <w:pPr>
              <w:pStyle w:val="aff"/>
            </w:pPr>
            <w:r w:rsidRPr="00921ED3">
              <w:t>Гарантийные сведения</w:t>
            </w:r>
          </w:p>
        </w:tc>
        <w:tc>
          <w:tcPr>
            <w:tcW w:w="5431" w:type="dxa"/>
            <w:shd w:val="clear" w:color="auto" w:fill="auto"/>
            <w:vAlign w:val="center"/>
            <w:hideMark/>
          </w:tcPr>
          <w:p w:rsidR="00932E51" w:rsidRPr="00921ED3" w:rsidRDefault="00932E51" w:rsidP="0087213F">
            <w:pPr>
              <w:pStyle w:val="aff"/>
            </w:pPr>
            <w:r w:rsidRPr="00921ED3">
              <w:t>Поставщик</w:t>
            </w:r>
          </w:p>
        </w:tc>
      </w:tr>
      <w:tr w:rsidR="00932E51" w:rsidRPr="00921ED3" w:rsidTr="0087213F">
        <w:trPr>
          <w:trHeight w:val="373"/>
        </w:trPr>
        <w:tc>
          <w:tcPr>
            <w:tcW w:w="1596" w:type="dxa"/>
            <w:vMerge/>
            <w:shd w:val="clear" w:color="auto" w:fill="auto"/>
            <w:vAlign w:val="center"/>
            <w:hideMark/>
          </w:tcPr>
          <w:p w:rsidR="00932E51" w:rsidRPr="00921ED3" w:rsidRDefault="00932E51" w:rsidP="0087213F">
            <w:pPr>
              <w:pStyle w:val="aff"/>
            </w:pPr>
          </w:p>
        </w:tc>
        <w:tc>
          <w:tcPr>
            <w:tcW w:w="2344" w:type="dxa"/>
            <w:vMerge/>
            <w:shd w:val="clear" w:color="auto" w:fill="auto"/>
            <w:vAlign w:val="center"/>
            <w:hideMark/>
          </w:tcPr>
          <w:p w:rsidR="00932E51" w:rsidRPr="00921ED3" w:rsidRDefault="00932E51" w:rsidP="0087213F">
            <w:pPr>
              <w:pStyle w:val="aff"/>
            </w:pPr>
          </w:p>
        </w:tc>
        <w:tc>
          <w:tcPr>
            <w:tcW w:w="5431" w:type="dxa"/>
            <w:shd w:val="clear" w:color="auto" w:fill="auto"/>
            <w:vAlign w:val="center"/>
            <w:hideMark/>
          </w:tcPr>
          <w:p w:rsidR="00932E51" w:rsidRPr="00921ED3" w:rsidRDefault="00932E51" w:rsidP="0087213F">
            <w:pPr>
              <w:pStyle w:val="aff"/>
            </w:pPr>
            <w:r w:rsidRPr="00921ED3">
              <w:t>Контракт поставки</w:t>
            </w:r>
          </w:p>
        </w:tc>
      </w:tr>
      <w:tr w:rsidR="00932E51" w:rsidRPr="00921ED3" w:rsidTr="0087213F">
        <w:trPr>
          <w:trHeight w:val="373"/>
        </w:trPr>
        <w:tc>
          <w:tcPr>
            <w:tcW w:w="1596" w:type="dxa"/>
            <w:vMerge/>
            <w:shd w:val="clear" w:color="auto" w:fill="auto"/>
            <w:vAlign w:val="center"/>
            <w:hideMark/>
          </w:tcPr>
          <w:p w:rsidR="00932E51" w:rsidRPr="00921ED3" w:rsidRDefault="00932E51" w:rsidP="0087213F">
            <w:pPr>
              <w:pStyle w:val="aff"/>
            </w:pPr>
          </w:p>
        </w:tc>
        <w:tc>
          <w:tcPr>
            <w:tcW w:w="2344" w:type="dxa"/>
            <w:vMerge/>
            <w:shd w:val="clear" w:color="auto" w:fill="auto"/>
            <w:vAlign w:val="center"/>
            <w:hideMark/>
          </w:tcPr>
          <w:p w:rsidR="00932E51" w:rsidRPr="00921ED3" w:rsidRDefault="00932E51" w:rsidP="0087213F">
            <w:pPr>
              <w:pStyle w:val="aff"/>
            </w:pPr>
          </w:p>
        </w:tc>
        <w:tc>
          <w:tcPr>
            <w:tcW w:w="5431" w:type="dxa"/>
            <w:shd w:val="clear" w:color="auto" w:fill="auto"/>
            <w:vAlign w:val="center"/>
            <w:hideMark/>
          </w:tcPr>
          <w:p w:rsidR="00932E51" w:rsidRPr="00921ED3" w:rsidRDefault="00932E51" w:rsidP="0087213F">
            <w:pPr>
              <w:pStyle w:val="aff"/>
            </w:pPr>
            <w:r w:rsidRPr="00921ED3">
              <w:t>Наименование согласно контракту</w:t>
            </w:r>
          </w:p>
        </w:tc>
      </w:tr>
      <w:tr w:rsidR="00932E51" w:rsidRPr="00921ED3" w:rsidTr="0087213F">
        <w:trPr>
          <w:trHeight w:val="373"/>
        </w:trPr>
        <w:tc>
          <w:tcPr>
            <w:tcW w:w="1596" w:type="dxa"/>
            <w:vMerge/>
            <w:shd w:val="clear" w:color="auto" w:fill="auto"/>
            <w:vAlign w:val="center"/>
            <w:hideMark/>
          </w:tcPr>
          <w:p w:rsidR="00932E51" w:rsidRPr="00921ED3" w:rsidRDefault="00932E51" w:rsidP="0087213F">
            <w:pPr>
              <w:pStyle w:val="aff"/>
            </w:pPr>
          </w:p>
        </w:tc>
        <w:tc>
          <w:tcPr>
            <w:tcW w:w="2344" w:type="dxa"/>
            <w:vMerge/>
            <w:shd w:val="clear" w:color="auto" w:fill="auto"/>
            <w:vAlign w:val="center"/>
            <w:hideMark/>
          </w:tcPr>
          <w:p w:rsidR="00932E51" w:rsidRPr="00921ED3" w:rsidRDefault="00932E51" w:rsidP="0087213F">
            <w:pPr>
              <w:pStyle w:val="aff"/>
            </w:pPr>
          </w:p>
        </w:tc>
        <w:tc>
          <w:tcPr>
            <w:tcW w:w="5431" w:type="dxa"/>
            <w:shd w:val="clear" w:color="auto" w:fill="auto"/>
            <w:vAlign w:val="center"/>
            <w:hideMark/>
          </w:tcPr>
          <w:p w:rsidR="00932E51" w:rsidRPr="00921ED3" w:rsidRDefault="00932E51" w:rsidP="0087213F">
            <w:pPr>
              <w:pStyle w:val="aff"/>
            </w:pPr>
            <w:r w:rsidRPr="00921ED3">
              <w:t>Срок гарантии поставщика</w:t>
            </w:r>
          </w:p>
        </w:tc>
      </w:tr>
      <w:tr w:rsidR="00932E51" w:rsidRPr="00921ED3" w:rsidTr="0087213F">
        <w:trPr>
          <w:trHeight w:val="373"/>
        </w:trPr>
        <w:tc>
          <w:tcPr>
            <w:tcW w:w="1596" w:type="dxa"/>
            <w:vMerge/>
            <w:shd w:val="clear" w:color="auto" w:fill="auto"/>
            <w:vAlign w:val="center"/>
            <w:hideMark/>
          </w:tcPr>
          <w:p w:rsidR="00932E51" w:rsidRPr="00921ED3" w:rsidRDefault="00932E51" w:rsidP="0087213F">
            <w:pPr>
              <w:pStyle w:val="aff"/>
            </w:pPr>
          </w:p>
        </w:tc>
        <w:tc>
          <w:tcPr>
            <w:tcW w:w="2344" w:type="dxa"/>
            <w:vMerge/>
            <w:shd w:val="clear" w:color="auto" w:fill="auto"/>
            <w:vAlign w:val="center"/>
            <w:hideMark/>
          </w:tcPr>
          <w:p w:rsidR="00932E51" w:rsidRPr="00921ED3" w:rsidRDefault="00932E51" w:rsidP="0087213F">
            <w:pPr>
              <w:pStyle w:val="aff"/>
            </w:pPr>
          </w:p>
        </w:tc>
        <w:tc>
          <w:tcPr>
            <w:tcW w:w="5431" w:type="dxa"/>
            <w:shd w:val="clear" w:color="auto" w:fill="auto"/>
            <w:vAlign w:val="center"/>
            <w:hideMark/>
          </w:tcPr>
          <w:p w:rsidR="00932E51" w:rsidRPr="00921ED3" w:rsidRDefault="00932E51" w:rsidP="0087213F">
            <w:pPr>
              <w:pStyle w:val="aff"/>
            </w:pPr>
            <w:r w:rsidRPr="00921ED3">
              <w:t>Срок гарантии производителя</w:t>
            </w:r>
          </w:p>
        </w:tc>
      </w:tr>
      <w:tr w:rsidR="00932E51" w:rsidRPr="00921ED3" w:rsidTr="0087213F">
        <w:trPr>
          <w:trHeight w:val="373"/>
        </w:trPr>
        <w:tc>
          <w:tcPr>
            <w:tcW w:w="1596" w:type="dxa"/>
            <w:vMerge/>
            <w:shd w:val="clear" w:color="auto" w:fill="auto"/>
            <w:vAlign w:val="center"/>
            <w:hideMark/>
          </w:tcPr>
          <w:p w:rsidR="00932E51" w:rsidRPr="00921ED3" w:rsidRDefault="00932E51" w:rsidP="0087213F">
            <w:pPr>
              <w:pStyle w:val="aff"/>
            </w:pPr>
          </w:p>
        </w:tc>
        <w:tc>
          <w:tcPr>
            <w:tcW w:w="2344" w:type="dxa"/>
            <w:vMerge/>
            <w:shd w:val="clear" w:color="auto" w:fill="auto"/>
            <w:vAlign w:val="center"/>
            <w:hideMark/>
          </w:tcPr>
          <w:p w:rsidR="00932E51" w:rsidRPr="00921ED3" w:rsidRDefault="00932E51" w:rsidP="0087213F">
            <w:pPr>
              <w:pStyle w:val="aff"/>
            </w:pPr>
          </w:p>
        </w:tc>
        <w:tc>
          <w:tcPr>
            <w:tcW w:w="5431" w:type="dxa"/>
            <w:shd w:val="clear" w:color="auto" w:fill="auto"/>
            <w:vAlign w:val="center"/>
            <w:hideMark/>
          </w:tcPr>
          <w:p w:rsidR="00932E51" w:rsidRPr="00921ED3" w:rsidRDefault="00932E51" w:rsidP="0087213F">
            <w:pPr>
              <w:pStyle w:val="aff"/>
            </w:pPr>
            <w:r w:rsidRPr="00921ED3">
              <w:t>Год выпуска</w:t>
            </w:r>
          </w:p>
        </w:tc>
      </w:tr>
      <w:tr w:rsidR="00932E51" w:rsidRPr="00921ED3" w:rsidTr="0087213F">
        <w:trPr>
          <w:trHeight w:val="373"/>
        </w:trPr>
        <w:tc>
          <w:tcPr>
            <w:tcW w:w="1596" w:type="dxa"/>
            <w:vMerge/>
            <w:shd w:val="clear" w:color="auto" w:fill="auto"/>
            <w:vAlign w:val="center"/>
            <w:hideMark/>
          </w:tcPr>
          <w:p w:rsidR="00932E51" w:rsidRPr="00921ED3" w:rsidRDefault="00932E51" w:rsidP="0087213F">
            <w:pPr>
              <w:pStyle w:val="aff"/>
            </w:pPr>
          </w:p>
        </w:tc>
        <w:tc>
          <w:tcPr>
            <w:tcW w:w="2344" w:type="dxa"/>
            <w:vMerge/>
            <w:shd w:val="clear" w:color="auto" w:fill="auto"/>
            <w:vAlign w:val="center"/>
            <w:hideMark/>
          </w:tcPr>
          <w:p w:rsidR="00932E51" w:rsidRPr="00921ED3" w:rsidRDefault="00932E51" w:rsidP="0087213F">
            <w:pPr>
              <w:pStyle w:val="aff"/>
            </w:pPr>
          </w:p>
        </w:tc>
        <w:tc>
          <w:tcPr>
            <w:tcW w:w="5431" w:type="dxa"/>
            <w:shd w:val="clear" w:color="auto" w:fill="auto"/>
            <w:vAlign w:val="center"/>
            <w:hideMark/>
          </w:tcPr>
          <w:p w:rsidR="00932E51" w:rsidRPr="00921ED3" w:rsidRDefault="00932E51" w:rsidP="0087213F">
            <w:pPr>
              <w:pStyle w:val="aff"/>
            </w:pPr>
            <w:r w:rsidRPr="00921ED3">
              <w:t>Счетчик ремонтов</w:t>
            </w:r>
          </w:p>
        </w:tc>
      </w:tr>
      <w:tr w:rsidR="00932E51" w:rsidRPr="00921ED3" w:rsidTr="0087213F">
        <w:trPr>
          <w:trHeight w:val="373"/>
        </w:trPr>
        <w:tc>
          <w:tcPr>
            <w:tcW w:w="1596" w:type="dxa"/>
            <w:vMerge/>
            <w:shd w:val="clear" w:color="auto" w:fill="auto"/>
            <w:vAlign w:val="center"/>
            <w:hideMark/>
          </w:tcPr>
          <w:p w:rsidR="00932E51" w:rsidRPr="00921ED3" w:rsidRDefault="00932E51" w:rsidP="0087213F">
            <w:pPr>
              <w:pStyle w:val="aff"/>
            </w:pPr>
          </w:p>
        </w:tc>
        <w:tc>
          <w:tcPr>
            <w:tcW w:w="2344" w:type="dxa"/>
            <w:vMerge/>
            <w:shd w:val="clear" w:color="auto" w:fill="auto"/>
            <w:vAlign w:val="center"/>
            <w:hideMark/>
          </w:tcPr>
          <w:p w:rsidR="00932E51" w:rsidRPr="00921ED3" w:rsidRDefault="00932E51" w:rsidP="0087213F">
            <w:pPr>
              <w:pStyle w:val="aff"/>
            </w:pPr>
          </w:p>
        </w:tc>
        <w:tc>
          <w:tcPr>
            <w:tcW w:w="5431" w:type="dxa"/>
            <w:shd w:val="clear" w:color="auto" w:fill="auto"/>
            <w:vAlign w:val="center"/>
            <w:hideMark/>
          </w:tcPr>
          <w:p w:rsidR="00932E51" w:rsidRPr="00921ED3" w:rsidRDefault="00932E51" w:rsidP="0087213F">
            <w:pPr>
              <w:pStyle w:val="aff"/>
            </w:pPr>
            <w:r w:rsidRPr="00921ED3">
              <w:t>Примечание</w:t>
            </w:r>
          </w:p>
        </w:tc>
      </w:tr>
      <w:tr w:rsidR="00932E51" w:rsidRPr="00921ED3" w:rsidTr="0087213F">
        <w:trPr>
          <w:trHeight w:val="373"/>
        </w:trPr>
        <w:tc>
          <w:tcPr>
            <w:tcW w:w="3940" w:type="dxa"/>
            <w:gridSpan w:val="2"/>
            <w:vMerge w:val="restart"/>
            <w:shd w:val="clear" w:color="auto" w:fill="auto"/>
            <w:vAlign w:val="center"/>
            <w:hideMark/>
          </w:tcPr>
          <w:p w:rsidR="00932E51" w:rsidRPr="00921ED3" w:rsidRDefault="00932E51" w:rsidP="0087213F">
            <w:pPr>
              <w:pStyle w:val="aff"/>
            </w:pPr>
            <w:r w:rsidRPr="00921ED3">
              <w:t>Аппаратно-технические сведения</w:t>
            </w:r>
          </w:p>
        </w:tc>
        <w:tc>
          <w:tcPr>
            <w:tcW w:w="5431" w:type="dxa"/>
            <w:shd w:val="clear" w:color="auto" w:fill="auto"/>
            <w:vAlign w:val="center"/>
            <w:hideMark/>
          </w:tcPr>
          <w:p w:rsidR="00932E51" w:rsidRPr="00921ED3" w:rsidRDefault="00932E51" w:rsidP="0087213F">
            <w:pPr>
              <w:pStyle w:val="aff"/>
            </w:pPr>
            <w:r w:rsidRPr="00921ED3">
              <w:t>Диагональ (дюймы)</w:t>
            </w:r>
          </w:p>
        </w:tc>
      </w:tr>
      <w:tr w:rsidR="00932E51" w:rsidRPr="00921ED3" w:rsidTr="0087213F">
        <w:trPr>
          <w:trHeight w:val="373"/>
        </w:trPr>
        <w:tc>
          <w:tcPr>
            <w:tcW w:w="3940" w:type="dxa"/>
            <w:gridSpan w:val="2"/>
            <w:vMerge/>
            <w:shd w:val="clear" w:color="auto" w:fill="auto"/>
            <w:vAlign w:val="center"/>
            <w:hideMark/>
          </w:tcPr>
          <w:p w:rsidR="00932E51" w:rsidRPr="00921ED3" w:rsidRDefault="00932E51" w:rsidP="0087213F">
            <w:pPr>
              <w:pStyle w:val="aff"/>
            </w:pPr>
          </w:p>
        </w:tc>
        <w:tc>
          <w:tcPr>
            <w:tcW w:w="5431" w:type="dxa"/>
            <w:shd w:val="clear" w:color="auto" w:fill="auto"/>
            <w:vAlign w:val="center"/>
            <w:hideMark/>
          </w:tcPr>
          <w:p w:rsidR="00932E51" w:rsidRPr="00921ED3" w:rsidRDefault="00932E51" w:rsidP="0087213F">
            <w:pPr>
              <w:pStyle w:val="aff"/>
            </w:pPr>
            <w:r w:rsidRPr="00921ED3">
              <w:t>Тип</w:t>
            </w:r>
          </w:p>
        </w:tc>
      </w:tr>
      <w:tr w:rsidR="00932E51" w:rsidRPr="00921ED3" w:rsidTr="0087213F">
        <w:trPr>
          <w:trHeight w:val="373"/>
        </w:trPr>
        <w:tc>
          <w:tcPr>
            <w:tcW w:w="3940" w:type="dxa"/>
            <w:gridSpan w:val="2"/>
            <w:vMerge/>
            <w:shd w:val="clear" w:color="auto" w:fill="auto"/>
            <w:vAlign w:val="center"/>
            <w:hideMark/>
          </w:tcPr>
          <w:p w:rsidR="00932E51" w:rsidRPr="00921ED3" w:rsidRDefault="00932E51" w:rsidP="0087213F">
            <w:pPr>
              <w:pStyle w:val="aff"/>
            </w:pPr>
          </w:p>
        </w:tc>
        <w:tc>
          <w:tcPr>
            <w:tcW w:w="5431" w:type="dxa"/>
            <w:shd w:val="clear" w:color="auto" w:fill="auto"/>
            <w:vAlign w:val="center"/>
            <w:hideMark/>
          </w:tcPr>
          <w:p w:rsidR="00932E51" w:rsidRPr="00921ED3" w:rsidRDefault="00932E51" w:rsidP="0087213F">
            <w:pPr>
              <w:pStyle w:val="aff"/>
            </w:pPr>
            <w:r w:rsidRPr="00921ED3">
              <w:t>интерфейс 1</w:t>
            </w:r>
          </w:p>
        </w:tc>
      </w:tr>
      <w:tr w:rsidR="00932E51" w:rsidRPr="00921ED3" w:rsidTr="0087213F">
        <w:trPr>
          <w:trHeight w:val="373"/>
        </w:trPr>
        <w:tc>
          <w:tcPr>
            <w:tcW w:w="3940" w:type="dxa"/>
            <w:gridSpan w:val="2"/>
            <w:vMerge/>
            <w:shd w:val="clear" w:color="auto" w:fill="auto"/>
            <w:vAlign w:val="center"/>
            <w:hideMark/>
          </w:tcPr>
          <w:p w:rsidR="00932E51" w:rsidRPr="00921ED3" w:rsidRDefault="00932E51" w:rsidP="0087213F">
            <w:pPr>
              <w:pStyle w:val="aff"/>
            </w:pPr>
          </w:p>
        </w:tc>
        <w:tc>
          <w:tcPr>
            <w:tcW w:w="5431" w:type="dxa"/>
            <w:shd w:val="clear" w:color="auto" w:fill="auto"/>
            <w:vAlign w:val="center"/>
            <w:hideMark/>
          </w:tcPr>
          <w:p w:rsidR="00932E51" w:rsidRPr="00921ED3" w:rsidRDefault="00932E51" w:rsidP="0087213F">
            <w:pPr>
              <w:pStyle w:val="aff"/>
            </w:pPr>
            <w:r w:rsidRPr="00921ED3">
              <w:t>интерфейс 2</w:t>
            </w:r>
          </w:p>
        </w:tc>
      </w:tr>
      <w:tr w:rsidR="00932E51" w:rsidRPr="00921ED3" w:rsidTr="0087213F">
        <w:trPr>
          <w:trHeight w:val="373"/>
        </w:trPr>
        <w:tc>
          <w:tcPr>
            <w:tcW w:w="3940" w:type="dxa"/>
            <w:gridSpan w:val="2"/>
            <w:vMerge/>
            <w:shd w:val="clear" w:color="auto" w:fill="auto"/>
            <w:vAlign w:val="center"/>
            <w:hideMark/>
          </w:tcPr>
          <w:p w:rsidR="00932E51" w:rsidRPr="00921ED3" w:rsidRDefault="00932E51" w:rsidP="0087213F">
            <w:pPr>
              <w:pStyle w:val="aff"/>
            </w:pPr>
          </w:p>
        </w:tc>
        <w:tc>
          <w:tcPr>
            <w:tcW w:w="5431" w:type="dxa"/>
            <w:shd w:val="clear" w:color="auto" w:fill="auto"/>
            <w:vAlign w:val="center"/>
            <w:hideMark/>
          </w:tcPr>
          <w:p w:rsidR="00932E51" w:rsidRPr="00921ED3" w:rsidRDefault="00932E51" w:rsidP="0087213F">
            <w:pPr>
              <w:pStyle w:val="aff"/>
            </w:pPr>
            <w:r w:rsidRPr="00921ED3">
              <w:t>Наличие мультимедийного интерфейса</w:t>
            </w:r>
          </w:p>
        </w:tc>
      </w:tr>
      <w:tr w:rsidR="00932E51" w:rsidRPr="00921ED3" w:rsidTr="0087213F">
        <w:trPr>
          <w:trHeight w:val="373"/>
        </w:trPr>
        <w:tc>
          <w:tcPr>
            <w:tcW w:w="3940" w:type="dxa"/>
            <w:gridSpan w:val="2"/>
            <w:vMerge/>
            <w:shd w:val="clear" w:color="auto" w:fill="auto"/>
            <w:vAlign w:val="center"/>
            <w:hideMark/>
          </w:tcPr>
          <w:p w:rsidR="00932E51" w:rsidRPr="00921ED3" w:rsidRDefault="00932E51" w:rsidP="0087213F">
            <w:pPr>
              <w:pStyle w:val="aff"/>
            </w:pPr>
          </w:p>
        </w:tc>
        <w:tc>
          <w:tcPr>
            <w:tcW w:w="5431" w:type="dxa"/>
            <w:shd w:val="clear" w:color="auto" w:fill="auto"/>
            <w:vAlign w:val="center"/>
            <w:hideMark/>
          </w:tcPr>
          <w:p w:rsidR="00932E51" w:rsidRPr="00921ED3" w:rsidRDefault="00932E51" w:rsidP="0087213F">
            <w:pPr>
              <w:pStyle w:val="aff"/>
            </w:pPr>
            <w:r w:rsidRPr="00921ED3">
              <w:t>Разрешение</w:t>
            </w:r>
          </w:p>
        </w:tc>
      </w:tr>
      <w:tr w:rsidR="00932E51" w:rsidRPr="00921ED3" w:rsidTr="0087213F">
        <w:trPr>
          <w:trHeight w:val="373"/>
        </w:trPr>
        <w:tc>
          <w:tcPr>
            <w:tcW w:w="3940" w:type="dxa"/>
            <w:gridSpan w:val="2"/>
            <w:vMerge/>
            <w:shd w:val="clear" w:color="auto" w:fill="auto"/>
            <w:vAlign w:val="center"/>
            <w:hideMark/>
          </w:tcPr>
          <w:p w:rsidR="00932E51" w:rsidRPr="00921ED3" w:rsidRDefault="00932E51" w:rsidP="0087213F">
            <w:pPr>
              <w:pStyle w:val="aff"/>
            </w:pPr>
          </w:p>
        </w:tc>
        <w:tc>
          <w:tcPr>
            <w:tcW w:w="5431" w:type="dxa"/>
            <w:shd w:val="clear" w:color="auto" w:fill="auto"/>
            <w:vAlign w:val="center"/>
            <w:hideMark/>
          </w:tcPr>
          <w:p w:rsidR="00932E51" w:rsidRPr="00921ED3" w:rsidRDefault="00932E51" w:rsidP="0087213F">
            <w:pPr>
              <w:pStyle w:val="aff"/>
            </w:pPr>
            <w:r w:rsidRPr="00921ED3">
              <w:t>Потребляемая мощность (Вт)</w:t>
            </w:r>
          </w:p>
        </w:tc>
      </w:tr>
      <w:tr w:rsidR="00932E51" w:rsidRPr="00921ED3" w:rsidTr="0087213F">
        <w:trPr>
          <w:trHeight w:val="373"/>
        </w:trPr>
        <w:tc>
          <w:tcPr>
            <w:tcW w:w="1596" w:type="dxa"/>
            <w:vMerge w:val="restart"/>
            <w:shd w:val="clear" w:color="auto" w:fill="auto"/>
            <w:vAlign w:val="center"/>
            <w:hideMark/>
          </w:tcPr>
          <w:p w:rsidR="00932E51" w:rsidRPr="00921ED3" w:rsidRDefault="00932E51" w:rsidP="0087213F">
            <w:pPr>
              <w:pStyle w:val="aff"/>
            </w:pPr>
            <w:r w:rsidRPr="00921ED3">
              <w:t>Эл. взаимосвязи</w:t>
            </w:r>
          </w:p>
        </w:tc>
        <w:tc>
          <w:tcPr>
            <w:tcW w:w="2344" w:type="dxa"/>
            <w:vMerge w:val="restart"/>
            <w:shd w:val="clear" w:color="auto" w:fill="auto"/>
            <w:vAlign w:val="center"/>
            <w:hideMark/>
          </w:tcPr>
          <w:p w:rsidR="00932E51" w:rsidRPr="00921ED3" w:rsidRDefault="00932E51" w:rsidP="0087213F">
            <w:pPr>
              <w:pStyle w:val="aff"/>
            </w:pPr>
            <w:r w:rsidRPr="00921ED3">
              <w:t>Потребляемая мощность (Вт)</w:t>
            </w:r>
          </w:p>
        </w:tc>
        <w:tc>
          <w:tcPr>
            <w:tcW w:w="5431" w:type="dxa"/>
            <w:shd w:val="clear" w:color="auto" w:fill="auto"/>
            <w:vAlign w:val="center"/>
            <w:hideMark/>
          </w:tcPr>
          <w:p w:rsidR="00932E51" w:rsidRPr="00921ED3" w:rsidRDefault="00932E51" w:rsidP="0087213F">
            <w:pPr>
              <w:pStyle w:val="aff"/>
            </w:pPr>
            <w:r w:rsidRPr="00921ED3">
              <w:t>ID PDU1</w:t>
            </w:r>
          </w:p>
        </w:tc>
      </w:tr>
      <w:tr w:rsidR="00932E51" w:rsidRPr="00921ED3" w:rsidTr="0087213F">
        <w:trPr>
          <w:trHeight w:val="373"/>
        </w:trPr>
        <w:tc>
          <w:tcPr>
            <w:tcW w:w="1596" w:type="dxa"/>
            <w:vMerge/>
            <w:shd w:val="clear" w:color="auto" w:fill="auto"/>
            <w:vAlign w:val="center"/>
            <w:hideMark/>
          </w:tcPr>
          <w:p w:rsidR="00932E51" w:rsidRPr="00921ED3" w:rsidRDefault="00932E51" w:rsidP="0087213F">
            <w:pPr>
              <w:pStyle w:val="aff"/>
            </w:pPr>
          </w:p>
        </w:tc>
        <w:tc>
          <w:tcPr>
            <w:tcW w:w="2344" w:type="dxa"/>
            <w:vMerge/>
            <w:shd w:val="clear" w:color="auto" w:fill="auto"/>
            <w:vAlign w:val="center"/>
            <w:hideMark/>
          </w:tcPr>
          <w:p w:rsidR="00932E51" w:rsidRPr="00921ED3" w:rsidRDefault="00932E51" w:rsidP="0087213F">
            <w:pPr>
              <w:pStyle w:val="aff"/>
            </w:pPr>
          </w:p>
        </w:tc>
        <w:tc>
          <w:tcPr>
            <w:tcW w:w="5431" w:type="dxa"/>
            <w:shd w:val="clear" w:color="auto" w:fill="auto"/>
            <w:vAlign w:val="center"/>
            <w:hideMark/>
          </w:tcPr>
          <w:p w:rsidR="00932E51" w:rsidRPr="00921ED3" w:rsidRDefault="00932E51" w:rsidP="0087213F">
            <w:pPr>
              <w:pStyle w:val="aff"/>
            </w:pPr>
            <w:r w:rsidRPr="00921ED3">
              <w:t>Номер розеткиPDU1</w:t>
            </w:r>
          </w:p>
        </w:tc>
      </w:tr>
      <w:tr w:rsidR="00932E51" w:rsidRPr="00921ED3" w:rsidTr="0087213F">
        <w:trPr>
          <w:trHeight w:val="373"/>
        </w:trPr>
        <w:tc>
          <w:tcPr>
            <w:tcW w:w="1596" w:type="dxa"/>
            <w:vMerge/>
            <w:shd w:val="clear" w:color="auto" w:fill="auto"/>
            <w:vAlign w:val="center"/>
            <w:hideMark/>
          </w:tcPr>
          <w:p w:rsidR="00932E51" w:rsidRPr="00921ED3" w:rsidRDefault="00932E51" w:rsidP="0087213F">
            <w:pPr>
              <w:pStyle w:val="aff"/>
            </w:pPr>
          </w:p>
        </w:tc>
        <w:tc>
          <w:tcPr>
            <w:tcW w:w="2344" w:type="dxa"/>
            <w:vMerge/>
            <w:shd w:val="clear" w:color="auto" w:fill="auto"/>
            <w:vAlign w:val="center"/>
            <w:hideMark/>
          </w:tcPr>
          <w:p w:rsidR="00932E51" w:rsidRPr="00921ED3" w:rsidRDefault="00932E51" w:rsidP="0087213F">
            <w:pPr>
              <w:pStyle w:val="aff"/>
            </w:pPr>
          </w:p>
        </w:tc>
        <w:tc>
          <w:tcPr>
            <w:tcW w:w="5431" w:type="dxa"/>
            <w:shd w:val="clear" w:color="auto" w:fill="auto"/>
            <w:vAlign w:val="center"/>
            <w:hideMark/>
          </w:tcPr>
          <w:p w:rsidR="00932E51" w:rsidRPr="00921ED3" w:rsidRDefault="00932E51" w:rsidP="0087213F">
            <w:pPr>
              <w:pStyle w:val="aff"/>
            </w:pPr>
            <w:r w:rsidRPr="00921ED3">
              <w:t>Стойка №</w:t>
            </w:r>
          </w:p>
        </w:tc>
      </w:tr>
    </w:tbl>
    <w:p w:rsidR="00EF530A" w:rsidRPr="00921ED3" w:rsidRDefault="00EF530A" w:rsidP="00C563D1">
      <w:pPr>
        <w:pStyle w:val="31"/>
        <w:rPr>
          <w:lang w:val="ru-RU"/>
        </w:rPr>
      </w:pPr>
      <w:bookmarkStart w:id="62" w:name="_Toc375673316"/>
      <w:bookmarkStart w:id="63" w:name="_Toc381775154"/>
      <w:bookmarkStart w:id="64" w:name="_Toc381779654"/>
      <w:r w:rsidRPr="00921ED3">
        <w:rPr>
          <w:lang w:val="ru-RU"/>
        </w:rPr>
        <w:t>Лист «КЭ: KVM-switch»</w:t>
      </w:r>
      <w:bookmarkEnd w:id="62"/>
      <w:bookmarkEnd w:id="63"/>
      <w:bookmarkEnd w:id="64"/>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6"/>
        <w:gridCol w:w="2344"/>
        <w:gridCol w:w="5431"/>
      </w:tblGrid>
      <w:tr w:rsidR="00EF530A" w:rsidRPr="00921ED3" w:rsidTr="00FC7F0F">
        <w:trPr>
          <w:trHeight w:val="373"/>
        </w:trPr>
        <w:tc>
          <w:tcPr>
            <w:tcW w:w="9371" w:type="dxa"/>
            <w:gridSpan w:val="3"/>
            <w:shd w:val="clear" w:color="auto" w:fill="auto"/>
            <w:vAlign w:val="center"/>
            <w:hideMark/>
          </w:tcPr>
          <w:p w:rsidR="00EF530A" w:rsidRPr="00921ED3" w:rsidRDefault="00EF530A" w:rsidP="003D7227">
            <w:pPr>
              <w:pStyle w:val="aff"/>
            </w:pPr>
            <w:r w:rsidRPr="00921ED3">
              <w:t>№ КЭ</w:t>
            </w:r>
          </w:p>
        </w:tc>
      </w:tr>
      <w:tr w:rsidR="00EF530A" w:rsidRPr="00921ED3" w:rsidTr="00FC7F0F">
        <w:trPr>
          <w:trHeight w:val="373"/>
        </w:trPr>
        <w:tc>
          <w:tcPr>
            <w:tcW w:w="1596" w:type="dxa"/>
            <w:vMerge w:val="restart"/>
            <w:shd w:val="clear" w:color="auto" w:fill="auto"/>
            <w:vAlign w:val="center"/>
            <w:hideMark/>
          </w:tcPr>
          <w:p w:rsidR="00EF530A" w:rsidRPr="00921ED3" w:rsidRDefault="00EF530A" w:rsidP="003D7227">
            <w:pPr>
              <w:pStyle w:val="aff"/>
            </w:pPr>
            <w:r w:rsidRPr="00921ED3">
              <w:t>Общие сведения</w:t>
            </w:r>
          </w:p>
        </w:tc>
        <w:tc>
          <w:tcPr>
            <w:tcW w:w="2344" w:type="dxa"/>
            <w:vMerge w:val="restart"/>
            <w:shd w:val="clear" w:color="auto" w:fill="auto"/>
            <w:vAlign w:val="center"/>
            <w:hideMark/>
          </w:tcPr>
          <w:p w:rsidR="00EF530A" w:rsidRPr="00921ED3" w:rsidRDefault="00EF530A" w:rsidP="003D7227">
            <w:pPr>
              <w:pStyle w:val="aff"/>
            </w:pPr>
            <w:r w:rsidRPr="00921ED3">
              <w:t>Инвентаризационные сведения</w:t>
            </w:r>
          </w:p>
        </w:tc>
        <w:tc>
          <w:tcPr>
            <w:tcW w:w="5431" w:type="dxa"/>
            <w:shd w:val="clear" w:color="auto" w:fill="auto"/>
            <w:vAlign w:val="center"/>
            <w:hideMark/>
          </w:tcPr>
          <w:p w:rsidR="00EF530A" w:rsidRPr="00921ED3" w:rsidRDefault="00EF530A" w:rsidP="003D7227">
            <w:pPr>
              <w:pStyle w:val="aff"/>
            </w:pPr>
            <w:r w:rsidRPr="00921ED3">
              <w:t>Тип КЭ</w:t>
            </w:r>
          </w:p>
        </w:tc>
      </w:tr>
      <w:tr w:rsidR="00EF530A" w:rsidRPr="00921ED3" w:rsidTr="00FC7F0F">
        <w:trPr>
          <w:trHeight w:val="373"/>
        </w:trPr>
        <w:tc>
          <w:tcPr>
            <w:tcW w:w="1596" w:type="dxa"/>
            <w:vMerge/>
            <w:shd w:val="clear" w:color="auto" w:fill="auto"/>
            <w:vAlign w:val="center"/>
            <w:hideMark/>
          </w:tcPr>
          <w:p w:rsidR="00EF530A" w:rsidRPr="00921ED3" w:rsidRDefault="00EF530A" w:rsidP="003D7227">
            <w:pPr>
              <w:pStyle w:val="aff"/>
            </w:pPr>
          </w:p>
        </w:tc>
        <w:tc>
          <w:tcPr>
            <w:tcW w:w="2344" w:type="dxa"/>
            <w:vMerge/>
            <w:shd w:val="clear" w:color="auto" w:fill="auto"/>
            <w:vAlign w:val="center"/>
            <w:hideMark/>
          </w:tcPr>
          <w:p w:rsidR="00EF530A" w:rsidRPr="00921ED3" w:rsidRDefault="00EF530A" w:rsidP="003D7227">
            <w:pPr>
              <w:pStyle w:val="aff"/>
            </w:pPr>
          </w:p>
        </w:tc>
        <w:tc>
          <w:tcPr>
            <w:tcW w:w="5431" w:type="dxa"/>
            <w:shd w:val="clear" w:color="auto" w:fill="auto"/>
            <w:vAlign w:val="center"/>
            <w:hideMark/>
          </w:tcPr>
          <w:p w:rsidR="00EF530A" w:rsidRPr="00921ED3" w:rsidRDefault="00EF530A" w:rsidP="003D7227">
            <w:pPr>
              <w:pStyle w:val="aff"/>
            </w:pPr>
            <w:r w:rsidRPr="00921ED3">
              <w:t>Подтип КЭ</w:t>
            </w:r>
          </w:p>
        </w:tc>
      </w:tr>
      <w:tr w:rsidR="00EF530A" w:rsidRPr="00921ED3" w:rsidTr="00FC7F0F">
        <w:trPr>
          <w:trHeight w:val="373"/>
        </w:trPr>
        <w:tc>
          <w:tcPr>
            <w:tcW w:w="1596" w:type="dxa"/>
            <w:vMerge/>
            <w:shd w:val="clear" w:color="auto" w:fill="auto"/>
            <w:vAlign w:val="center"/>
            <w:hideMark/>
          </w:tcPr>
          <w:p w:rsidR="00EF530A" w:rsidRPr="00921ED3" w:rsidRDefault="00EF530A" w:rsidP="003D7227">
            <w:pPr>
              <w:pStyle w:val="aff"/>
            </w:pPr>
          </w:p>
        </w:tc>
        <w:tc>
          <w:tcPr>
            <w:tcW w:w="2344" w:type="dxa"/>
            <w:vMerge/>
            <w:shd w:val="clear" w:color="auto" w:fill="auto"/>
            <w:vAlign w:val="center"/>
            <w:hideMark/>
          </w:tcPr>
          <w:p w:rsidR="00EF530A" w:rsidRPr="00921ED3" w:rsidRDefault="00EF530A" w:rsidP="003D7227">
            <w:pPr>
              <w:pStyle w:val="aff"/>
            </w:pPr>
          </w:p>
        </w:tc>
        <w:tc>
          <w:tcPr>
            <w:tcW w:w="5431" w:type="dxa"/>
            <w:shd w:val="clear" w:color="auto" w:fill="auto"/>
            <w:vAlign w:val="center"/>
            <w:hideMark/>
          </w:tcPr>
          <w:p w:rsidR="00EF530A" w:rsidRPr="00921ED3" w:rsidRDefault="00EF530A" w:rsidP="003D7227">
            <w:pPr>
              <w:pStyle w:val="aff"/>
            </w:pPr>
            <w:r w:rsidRPr="00921ED3">
              <w:t>Операционный сервис</w:t>
            </w:r>
          </w:p>
        </w:tc>
      </w:tr>
      <w:tr w:rsidR="00EF530A" w:rsidRPr="00921ED3" w:rsidTr="00FC7F0F">
        <w:trPr>
          <w:trHeight w:val="373"/>
        </w:trPr>
        <w:tc>
          <w:tcPr>
            <w:tcW w:w="1596" w:type="dxa"/>
            <w:vMerge/>
            <w:shd w:val="clear" w:color="auto" w:fill="auto"/>
            <w:vAlign w:val="center"/>
            <w:hideMark/>
          </w:tcPr>
          <w:p w:rsidR="00EF530A" w:rsidRPr="00921ED3" w:rsidRDefault="00EF530A" w:rsidP="003D7227">
            <w:pPr>
              <w:pStyle w:val="aff"/>
            </w:pPr>
          </w:p>
        </w:tc>
        <w:tc>
          <w:tcPr>
            <w:tcW w:w="2344" w:type="dxa"/>
            <w:vMerge/>
            <w:shd w:val="clear" w:color="auto" w:fill="auto"/>
            <w:vAlign w:val="center"/>
            <w:hideMark/>
          </w:tcPr>
          <w:p w:rsidR="00EF530A" w:rsidRPr="00921ED3" w:rsidRDefault="00EF530A" w:rsidP="003D7227">
            <w:pPr>
              <w:pStyle w:val="aff"/>
            </w:pPr>
          </w:p>
        </w:tc>
        <w:tc>
          <w:tcPr>
            <w:tcW w:w="5431" w:type="dxa"/>
            <w:shd w:val="clear" w:color="auto" w:fill="auto"/>
            <w:vAlign w:val="center"/>
            <w:hideMark/>
          </w:tcPr>
          <w:p w:rsidR="00EF530A" w:rsidRPr="00921ED3" w:rsidRDefault="00EF530A" w:rsidP="003D7227">
            <w:pPr>
              <w:pStyle w:val="aff"/>
            </w:pPr>
            <w:r w:rsidRPr="00921ED3">
              <w:t>ИТ-подсистема (по ГК)</w:t>
            </w:r>
          </w:p>
        </w:tc>
      </w:tr>
      <w:tr w:rsidR="00EF530A" w:rsidRPr="00921ED3" w:rsidTr="00FC7F0F">
        <w:trPr>
          <w:trHeight w:val="373"/>
        </w:trPr>
        <w:tc>
          <w:tcPr>
            <w:tcW w:w="1596" w:type="dxa"/>
            <w:vMerge/>
            <w:shd w:val="clear" w:color="auto" w:fill="auto"/>
            <w:vAlign w:val="center"/>
            <w:hideMark/>
          </w:tcPr>
          <w:p w:rsidR="00EF530A" w:rsidRPr="00921ED3" w:rsidRDefault="00EF530A" w:rsidP="003D7227">
            <w:pPr>
              <w:pStyle w:val="aff"/>
            </w:pPr>
          </w:p>
        </w:tc>
        <w:tc>
          <w:tcPr>
            <w:tcW w:w="2344" w:type="dxa"/>
            <w:vMerge/>
            <w:shd w:val="clear" w:color="auto" w:fill="auto"/>
            <w:vAlign w:val="center"/>
            <w:hideMark/>
          </w:tcPr>
          <w:p w:rsidR="00EF530A" w:rsidRPr="00921ED3" w:rsidRDefault="00EF530A" w:rsidP="003D7227">
            <w:pPr>
              <w:pStyle w:val="aff"/>
            </w:pPr>
          </w:p>
        </w:tc>
        <w:tc>
          <w:tcPr>
            <w:tcW w:w="5431" w:type="dxa"/>
            <w:shd w:val="clear" w:color="auto" w:fill="auto"/>
            <w:vAlign w:val="center"/>
            <w:hideMark/>
          </w:tcPr>
          <w:p w:rsidR="00EF530A" w:rsidRPr="00921ED3" w:rsidRDefault="007875F5" w:rsidP="003D7227">
            <w:pPr>
              <w:pStyle w:val="aff"/>
            </w:pPr>
            <w:r>
              <w:t>Производитель</w:t>
            </w:r>
          </w:p>
        </w:tc>
      </w:tr>
      <w:tr w:rsidR="00EF530A" w:rsidRPr="00921ED3" w:rsidTr="00FC7F0F">
        <w:trPr>
          <w:trHeight w:val="373"/>
        </w:trPr>
        <w:tc>
          <w:tcPr>
            <w:tcW w:w="1596" w:type="dxa"/>
            <w:vMerge/>
            <w:shd w:val="clear" w:color="auto" w:fill="auto"/>
            <w:vAlign w:val="center"/>
            <w:hideMark/>
          </w:tcPr>
          <w:p w:rsidR="00EF530A" w:rsidRPr="00921ED3" w:rsidRDefault="00EF530A" w:rsidP="003D7227">
            <w:pPr>
              <w:pStyle w:val="aff"/>
            </w:pPr>
          </w:p>
        </w:tc>
        <w:tc>
          <w:tcPr>
            <w:tcW w:w="2344" w:type="dxa"/>
            <w:vMerge/>
            <w:shd w:val="clear" w:color="auto" w:fill="auto"/>
            <w:vAlign w:val="center"/>
            <w:hideMark/>
          </w:tcPr>
          <w:p w:rsidR="00EF530A" w:rsidRPr="00921ED3" w:rsidRDefault="00EF530A" w:rsidP="003D7227">
            <w:pPr>
              <w:pStyle w:val="aff"/>
            </w:pPr>
          </w:p>
        </w:tc>
        <w:tc>
          <w:tcPr>
            <w:tcW w:w="5431" w:type="dxa"/>
            <w:shd w:val="clear" w:color="auto" w:fill="auto"/>
            <w:vAlign w:val="center"/>
            <w:hideMark/>
          </w:tcPr>
          <w:p w:rsidR="00EF530A" w:rsidRPr="00921ED3" w:rsidRDefault="00EF530A" w:rsidP="003D7227">
            <w:pPr>
              <w:pStyle w:val="aff"/>
            </w:pPr>
            <w:r w:rsidRPr="00921ED3">
              <w:t>модель</w:t>
            </w:r>
          </w:p>
        </w:tc>
      </w:tr>
      <w:tr w:rsidR="00EF530A" w:rsidRPr="00921ED3" w:rsidTr="00FC7F0F">
        <w:trPr>
          <w:trHeight w:val="373"/>
        </w:trPr>
        <w:tc>
          <w:tcPr>
            <w:tcW w:w="1596" w:type="dxa"/>
            <w:vMerge/>
            <w:shd w:val="clear" w:color="auto" w:fill="auto"/>
            <w:vAlign w:val="center"/>
            <w:hideMark/>
          </w:tcPr>
          <w:p w:rsidR="00EF530A" w:rsidRPr="00921ED3" w:rsidRDefault="00EF530A" w:rsidP="003D7227">
            <w:pPr>
              <w:pStyle w:val="aff"/>
            </w:pPr>
          </w:p>
        </w:tc>
        <w:tc>
          <w:tcPr>
            <w:tcW w:w="2344" w:type="dxa"/>
            <w:vMerge/>
            <w:shd w:val="clear" w:color="auto" w:fill="auto"/>
            <w:vAlign w:val="center"/>
            <w:hideMark/>
          </w:tcPr>
          <w:p w:rsidR="00EF530A" w:rsidRPr="00921ED3" w:rsidRDefault="00EF530A" w:rsidP="003D7227">
            <w:pPr>
              <w:pStyle w:val="aff"/>
            </w:pPr>
          </w:p>
        </w:tc>
        <w:tc>
          <w:tcPr>
            <w:tcW w:w="5431" w:type="dxa"/>
            <w:shd w:val="clear" w:color="auto" w:fill="auto"/>
            <w:vAlign w:val="center"/>
            <w:hideMark/>
          </w:tcPr>
          <w:p w:rsidR="00EF530A" w:rsidRPr="00921ED3" w:rsidRDefault="00EF530A" w:rsidP="003D7227">
            <w:pPr>
              <w:pStyle w:val="aff"/>
            </w:pPr>
            <w:r w:rsidRPr="00921ED3">
              <w:t>Серийный номер</w:t>
            </w:r>
          </w:p>
        </w:tc>
      </w:tr>
      <w:tr w:rsidR="00EF530A" w:rsidRPr="00921ED3" w:rsidTr="00FC7F0F">
        <w:trPr>
          <w:trHeight w:val="373"/>
        </w:trPr>
        <w:tc>
          <w:tcPr>
            <w:tcW w:w="1596" w:type="dxa"/>
            <w:vMerge/>
            <w:shd w:val="clear" w:color="auto" w:fill="auto"/>
            <w:vAlign w:val="center"/>
            <w:hideMark/>
          </w:tcPr>
          <w:p w:rsidR="00EF530A" w:rsidRPr="00921ED3" w:rsidRDefault="00EF530A" w:rsidP="003D7227">
            <w:pPr>
              <w:pStyle w:val="aff"/>
            </w:pPr>
          </w:p>
        </w:tc>
        <w:tc>
          <w:tcPr>
            <w:tcW w:w="2344" w:type="dxa"/>
            <w:vMerge/>
            <w:shd w:val="clear" w:color="auto" w:fill="auto"/>
            <w:vAlign w:val="center"/>
            <w:hideMark/>
          </w:tcPr>
          <w:p w:rsidR="00EF530A" w:rsidRPr="00921ED3" w:rsidRDefault="00EF530A" w:rsidP="003D7227">
            <w:pPr>
              <w:pStyle w:val="aff"/>
            </w:pPr>
          </w:p>
        </w:tc>
        <w:tc>
          <w:tcPr>
            <w:tcW w:w="5431" w:type="dxa"/>
            <w:shd w:val="clear" w:color="auto" w:fill="auto"/>
            <w:vAlign w:val="center"/>
            <w:hideMark/>
          </w:tcPr>
          <w:p w:rsidR="00EF530A" w:rsidRPr="00921ED3" w:rsidRDefault="00EF530A" w:rsidP="003D7227">
            <w:pPr>
              <w:pStyle w:val="aff"/>
            </w:pPr>
            <w:r w:rsidRPr="00921ED3">
              <w:t>Парт-номер</w:t>
            </w:r>
          </w:p>
        </w:tc>
      </w:tr>
      <w:tr w:rsidR="00EF530A" w:rsidRPr="00921ED3" w:rsidTr="00FC7F0F">
        <w:trPr>
          <w:trHeight w:val="373"/>
        </w:trPr>
        <w:tc>
          <w:tcPr>
            <w:tcW w:w="1596" w:type="dxa"/>
            <w:vMerge/>
            <w:shd w:val="clear" w:color="auto" w:fill="auto"/>
            <w:vAlign w:val="center"/>
            <w:hideMark/>
          </w:tcPr>
          <w:p w:rsidR="00EF530A" w:rsidRPr="00921ED3" w:rsidRDefault="00EF530A" w:rsidP="003D7227">
            <w:pPr>
              <w:pStyle w:val="aff"/>
            </w:pPr>
          </w:p>
        </w:tc>
        <w:tc>
          <w:tcPr>
            <w:tcW w:w="2344" w:type="dxa"/>
            <w:vMerge/>
            <w:shd w:val="clear" w:color="auto" w:fill="auto"/>
            <w:vAlign w:val="center"/>
            <w:hideMark/>
          </w:tcPr>
          <w:p w:rsidR="00EF530A" w:rsidRPr="00921ED3" w:rsidRDefault="00EF530A" w:rsidP="003D7227">
            <w:pPr>
              <w:pStyle w:val="aff"/>
            </w:pPr>
          </w:p>
        </w:tc>
        <w:tc>
          <w:tcPr>
            <w:tcW w:w="5431" w:type="dxa"/>
            <w:shd w:val="clear" w:color="auto" w:fill="auto"/>
            <w:vAlign w:val="center"/>
            <w:hideMark/>
          </w:tcPr>
          <w:p w:rsidR="00EF530A" w:rsidRPr="00921ED3" w:rsidRDefault="00EF530A" w:rsidP="003D7227">
            <w:pPr>
              <w:pStyle w:val="aff"/>
            </w:pPr>
            <w:r w:rsidRPr="00921ED3">
              <w:t xml:space="preserve"> (Маркировка) идентификационный номер</w:t>
            </w:r>
          </w:p>
        </w:tc>
      </w:tr>
      <w:tr w:rsidR="00EF530A" w:rsidRPr="00921ED3" w:rsidTr="00FC7F0F">
        <w:trPr>
          <w:trHeight w:val="373"/>
        </w:trPr>
        <w:tc>
          <w:tcPr>
            <w:tcW w:w="1596" w:type="dxa"/>
            <w:vMerge/>
            <w:shd w:val="clear" w:color="auto" w:fill="auto"/>
            <w:vAlign w:val="center"/>
            <w:hideMark/>
          </w:tcPr>
          <w:p w:rsidR="00EF530A" w:rsidRPr="00921ED3" w:rsidRDefault="00EF530A" w:rsidP="003D7227">
            <w:pPr>
              <w:pStyle w:val="aff"/>
            </w:pPr>
          </w:p>
        </w:tc>
        <w:tc>
          <w:tcPr>
            <w:tcW w:w="2344" w:type="dxa"/>
            <w:vMerge/>
            <w:shd w:val="clear" w:color="auto" w:fill="auto"/>
            <w:vAlign w:val="center"/>
            <w:hideMark/>
          </w:tcPr>
          <w:p w:rsidR="00EF530A" w:rsidRPr="00921ED3" w:rsidRDefault="00EF530A" w:rsidP="003D7227">
            <w:pPr>
              <w:pStyle w:val="aff"/>
            </w:pPr>
          </w:p>
        </w:tc>
        <w:tc>
          <w:tcPr>
            <w:tcW w:w="5431" w:type="dxa"/>
            <w:shd w:val="clear" w:color="auto" w:fill="auto"/>
            <w:vAlign w:val="center"/>
            <w:hideMark/>
          </w:tcPr>
          <w:p w:rsidR="00EF530A" w:rsidRPr="00921ED3" w:rsidRDefault="00EF530A" w:rsidP="003D7227">
            <w:pPr>
              <w:pStyle w:val="aff"/>
            </w:pPr>
            <w:r w:rsidRPr="00921ED3">
              <w:t>Инвентарный номер (по бухгалтерии)</w:t>
            </w:r>
          </w:p>
        </w:tc>
      </w:tr>
      <w:tr w:rsidR="00EF530A" w:rsidRPr="00921ED3" w:rsidTr="00FC7F0F">
        <w:trPr>
          <w:trHeight w:val="373"/>
        </w:trPr>
        <w:tc>
          <w:tcPr>
            <w:tcW w:w="1596" w:type="dxa"/>
            <w:vMerge/>
            <w:shd w:val="clear" w:color="auto" w:fill="auto"/>
            <w:vAlign w:val="center"/>
            <w:hideMark/>
          </w:tcPr>
          <w:p w:rsidR="00EF530A" w:rsidRPr="00921ED3" w:rsidRDefault="00EF530A" w:rsidP="003D7227">
            <w:pPr>
              <w:pStyle w:val="aff"/>
            </w:pPr>
          </w:p>
        </w:tc>
        <w:tc>
          <w:tcPr>
            <w:tcW w:w="2344" w:type="dxa"/>
            <w:vMerge/>
            <w:shd w:val="clear" w:color="auto" w:fill="auto"/>
            <w:vAlign w:val="center"/>
            <w:hideMark/>
          </w:tcPr>
          <w:p w:rsidR="00EF530A" w:rsidRPr="00921ED3" w:rsidRDefault="00EF530A" w:rsidP="003D7227">
            <w:pPr>
              <w:pStyle w:val="aff"/>
            </w:pPr>
          </w:p>
        </w:tc>
        <w:tc>
          <w:tcPr>
            <w:tcW w:w="5431" w:type="dxa"/>
            <w:shd w:val="clear" w:color="auto" w:fill="auto"/>
            <w:vAlign w:val="center"/>
            <w:hideMark/>
          </w:tcPr>
          <w:p w:rsidR="00EF530A" w:rsidRPr="00921ED3" w:rsidRDefault="00EF530A" w:rsidP="003D7227">
            <w:pPr>
              <w:pStyle w:val="aff"/>
            </w:pPr>
            <w:r w:rsidRPr="00921ED3">
              <w:t>Юнит №</w:t>
            </w:r>
          </w:p>
        </w:tc>
      </w:tr>
      <w:tr w:rsidR="00EF530A" w:rsidRPr="00921ED3" w:rsidTr="00FC7F0F">
        <w:trPr>
          <w:trHeight w:val="373"/>
        </w:trPr>
        <w:tc>
          <w:tcPr>
            <w:tcW w:w="1596" w:type="dxa"/>
            <w:vMerge/>
            <w:shd w:val="clear" w:color="auto" w:fill="auto"/>
            <w:vAlign w:val="center"/>
            <w:hideMark/>
          </w:tcPr>
          <w:p w:rsidR="00EF530A" w:rsidRPr="00921ED3" w:rsidRDefault="00EF530A" w:rsidP="003D7227">
            <w:pPr>
              <w:pStyle w:val="aff"/>
            </w:pPr>
          </w:p>
        </w:tc>
        <w:tc>
          <w:tcPr>
            <w:tcW w:w="2344" w:type="dxa"/>
            <w:vMerge/>
            <w:shd w:val="clear" w:color="auto" w:fill="auto"/>
            <w:vAlign w:val="center"/>
            <w:hideMark/>
          </w:tcPr>
          <w:p w:rsidR="00EF530A" w:rsidRPr="00921ED3" w:rsidRDefault="00EF530A" w:rsidP="003D7227">
            <w:pPr>
              <w:pStyle w:val="aff"/>
            </w:pPr>
          </w:p>
        </w:tc>
        <w:tc>
          <w:tcPr>
            <w:tcW w:w="5431" w:type="dxa"/>
            <w:shd w:val="clear" w:color="auto" w:fill="auto"/>
            <w:vAlign w:val="center"/>
            <w:hideMark/>
          </w:tcPr>
          <w:p w:rsidR="00EF530A" w:rsidRPr="00921ED3" w:rsidRDefault="00EF530A" w:rsidP="003D7227">
            <w:pPr>
              <w:pStyle w:val="aff"/>
            </w:pPr>
            <w:r w:rsidRPr="00921ED3">
              <w:t>Этаж</w:t>
            </w:r>
          </w:p>
        </w:tc>
      </w:tr>
      <w:tr w:rsidR="00EF530A" w:rsidRPr="00921ED3" w:rsidTr="00FC7F0F">
        <w:trPr>
          <w:trHeight w:val="373"/>
        </w:trPr>
        <w:tc>
          <w:tcPr>
            <w:tcW w:w="1596" w:type="dxa"/>
            <w:vMerge/>
            <w:shd w:val="clear" w:color="auto" w:fill="auto"/>
            <w:vAlign w:val="center"/>
            <w:hideMark/>
          </w:tcPr>
          <w:p w:rsidR="00EF530A" w:rsidRPr="00921ED3" w:rsidRDefault="00EF530A" w:rsidP="003D7227">
            <w:pPr>
              <w:pStyle w:val="aff"/>
            </w:pPr>
          </w:p>
        </w:tc>
        <w:tc>
          <w:tcPr>
            <w:tcW w:w="2344" w:type="dxa"/>
            <w:vMerge/>
            <w:shd w:val="clear" w:color="auto" w:fill="auto"/>
            <w:vAlign w:val="center"/>
            <w:hideMark/>
          </w:tcPr>
          <w:p w:rsidR="00EF530A" w:rsidRPr="00921ED3" w:rsidRDefault="00EF530A" w:rsidP="003D7227">
            <w:pPr>
              <w:pStyle w:val="aff"/>
            </w:pPr>
          </w:p>
        </w:tc>
        <w:tc>
          <w:tcPr>
            <w:tcW w:w="5431" w:type="dxa"/>
            <w:shd w:val="clear" w:color="auto" w:fill="auto"/>
            <w:vAlign w:val="center"/>
            <w:hideMark/>
          </w:tcPr>
          <w:p w:rsidR="00EF530A" w:rsidRPr="00921ED3" w:rsidRDefault="00EF530A" w:rsidP="003D7227">
            <w:pPr>
              <w:pStyle w:val="aff"/>
            </w:pPr>
            <w:r w:rsidRPr="00921ED3">
              <w:t>Комната</w:t>
            </w:r>
          </w:p>
        </w:tc>
      </w:tr>
      <w:tr w:rsidR="00EF530A" w:rsidRPr="00921ED3" w:rsidTr="00FC7F0F">
        <w:trPr>
          <w:trHeight w:val="373"/>
        </w:trPr>
        <w:tc>
          <w:tcPr>
            <w:tcW w:w="1596" w:type="dxa"/>
            <w:vMerge/>
            <w:shd w:val="clear" w:color="auto" w:fill="auto"/>
            <w:vAlign w:val="center"/>
            <w:hideMark/>
          </w:tcPr>
          <w:p w:rsidR="00EF530A" w:rsidRPr="00921ED3" w:rsidRDefault="00EF530A" w:rsidP="003D7227">
            <w:pPr>
              <w:pStyle w:val="aff"/>
            </w:pPr>
          </w:p>
        </w:tc>
        <w:tc>
          <w:tcPr>
            <w:tcW w:w="2344" w:type="dxa"/>
            <w:vMerge/>
            <w:shd w:val="clear" w:color="auto" w:fill="auto"/>
            <w:vAlign w:val="center"/>
            <w:hideMark/>
          </w:tcPr>
          <w:p w:rsidR="00EF530A" w:rsidRPr="00921ED3" w:rsidRDefault="00EF530A" w:rsidP="003D7227">
            <w:pPr>
              <w:pStyle w:val="aff"/>
            </w:pPr>
          </w:p>
        </w:tc>
        <w:tc>
          <w:tcPr>
            <w:tcW w:w="5431" w:type="dxa"/>
            <w:shd w:val="clear" w:color="auto" w:fill="auto"/>
            <w:vAlign w:val="center"/>
            <w:hideMark/>
          </w:tcPr>
          <w:p w:rsidR="00EF530A" w:rsidRPr="00921ED3" w:rsidRDefault="00EF530A" w:rsidP="003D7227">
            <w:pPr>
              <w:pStyle w:val="aff"/>
            </w:pPr>
            <w:r w:rsidRPr="00921ED3">
              <w:t>стойка</w:t>
            </w:r>
          </w:p>
        </w:tc>
      </w:tr>
      <w:tr w:rsidR="00EF530A" w:rsidRPr="00921ED3" w:rsidTr="00FC7F0F">
        <w:trPr>
          <w:trHeight w:val="373"/>
        </w:trPr>
        <w:tc>
          <w:tcPr>
            <w:tcW w:w="1596" w:type="dxa"/>
            <w:vMerge/>
            <w:shd w:val="clear" w:color="auto" w:fill="auto"/>
            <w:vAlign w:val="center"/>
            <w:hideMark/>
          </w:tcPr>
          <w:p w:rsidR="00EF530A" w:rsidRPr="00921ED3" w:rsidRDefault="00EF530A" w:rsidP="003D7227">
            <w:pPr>
              <w:pStyle w:val="aff"/>
            </w:pPr>
          </w:p>
        </w:tc>
        <w:tc>
          <w:tcPr>
            <w:tcW w:w="2344" w:type="dxa"/>
            <w:vMerge/>
            <w:shd w:val="clear" w:color="auto" w:fill="auto"/>
            <w:vAlign w:val="center"/>
            <w:hideMark/>
          </w:tcPr>
          <w:p w:rsidR="00EF530A" w:rsidRPr="00921ED3" w:rsidRDefault="00EF530A" w:rsidP="003D7227">
            <w:pPr>
              <w:pStyle w:val="aff"/>
            </w:pPr>
          </w:p>
        </w:tc>
        <w:tc>
          <w:tcPr>
            <w:tcW w:w="5431" w:type="dxa"/>
            <w:shd w:val="clear" w:color="auto" w:fill="auto"/>
            <w:vAlign w:val="center"/>
            <w:hideMark/>
          </w:tcPr>
          <w:p w:rsidR="00EF530A" w:rsidRPr="00921ED3" w:rsidRDefault="00EF530A" w:rsidP="003D7227">
            <w:pPr>
              <w:pStyle w:val="aff"/>
            </w:pPr>
            <w:r w:rsidRPr="00921ED3">
              <w:t>Адрес</w:t>
            </w:r>
          </w:p>
        </w:tc>
      </w:tr>
      <w:tr w:rsidR="00EF530A" w:rsidRPr="00921ED3" w:rsidTr="00FC7F0F">
        <w:trPr>
          <w:trHeight w:val="373"/>
        </w:trPr>
        <w:tc>
          <w:tcPr>
            <w:tcW w:w="1596" w:type="dxa"/>
            <w:vMerge/>
            <w:shd w:val="clear" w:color="auto" w:fill="auto"/>
            <w:vAlign w:val="center"/>
            <w:hideMark/>
          </w:tcPr>
          <w:p w:rsidR="00EF530A" w:rsidRPr="00921ED3" w:rsidRDefault="00EF530A" w:rsidP="003D7227">
            <w:pPr>
              <w:pStyle w:val="aff"/>
            </w:pPr>
          </w:p>
        </w:tc>
        <w:tc>
          <w:tcPr>
            <w:tcW w:w="2344" w:type="dxa"/>
            <w:vMerge/>
            <w:shd w:val="clear" w:color="auto" w:fill="auto"/>
            <w:vAlign w:val="center"/>
            <w:hideMark/>
          </w:tcPr>
          <w:p w:rsidR="00EF530A" w:rsidRPr="00921ED3" w:rsidRDefault="00EF530A" w:rsidP="003D7227">
            <w:pPr>
              <w:pStyle w:val="aff"/>
            </w:pPr>
          </w:p>
        </w:tc>
        <w:tc>
          <w:tcPr>
            <w:tcW w:w="5431" w:type="dxa"/>
            <w:shd w:val="clear" w:color="auto" w:fill="auto"/>
            <w:vAlign w:val="center"/>
            <w:hideMark/>
          </w:tcPr>
          <w:p w:rsidR="00EF530A" w:rsidRPr="00921ED3" w:rsidRDefault="00EF530A" w:rsidP="003D7227">
            <w:pPr>
              <w:pStyle w:val="aff"/>
            </w:pPr>
            <w:r w:rsidRPr="00921ED3">
              <w:t>Оргструктура</w:t>
            </w:r>
          </w:p>
        </w:tc>
      </w:tr>
      <w:tr w:rsidR="00EF530A" w:rsidRPr="00921ED3" w:rsidTr="00FC7F0F">
        <w:trPr>
          <w:trHeight w:val="373"/>
        </w:trPr>
        <w:tc>
          <w:tcPr>
            <w:tcW w:w="1596" w:type="dxa"/>
            <w:vMerge/>
            <w:shd w:val="clear" w:color="auto" w:fill="auto"/>
            <w:vAlign w:val="center"/>
            <w:hideMark/>
          </w:tcPr>
          <w:p w:rsidR="00EF530A" w:rsidRPr="00921ED3" w:rsidRDefault="00EF530A" w:rsidP="003D7227">
            <w:pPr>
              <w:pStyle w:val="aff"/>
            </w:pPr>
          </w:p>
        </w:tc>
        <w:tc>
          <w:tcPr>
            <w:tcW w:w="2344" w:type="dxa"/>
            <w:vMerge/>
            <w:shd w:val="clear" w:color="auto" w:fill="auto"/>
            <w:vAlign w:val="center"/>
            <w:hideMark/>
          </w:tcPr>
          <w:p w:rsidR="00EF530A" w:rsidRPr="00921ED3" w:rsidRDefault="00EF530A" w:rsidP="003D7227">
            <w:pPr>
              <w:pStyle w:val="aff"/>
            </w:pPr>
          </w:p>
        </w:tc>
        <w:tc>
          <w:tcPr>
            <w:tcW w:w="5431" w:type="dxa"/>
            <w:shd w:val="clear" w:color="auto" w:fill="auto"/>
            <w:vAlign w:val="center"/>
            <w:hideMark/>
          </w:tcPr>
          <w:p w:rsidR="00EF530A" w:rsidRPr="00921ED3" w:rsidRDefault="00EF530A" w:rsidP="003D7227">
            <w:pPr>
              <w:pStyle w:val="aff"/>
            </w:pPr>
            <w:r w:rsidRPr="00921ED3">
              <w:t>Материальная ответственность</w:t>
            </w:r>
          </w:p>
        </w:tc>
      </w:tr>
      <w:tr w:rsidR="00EF530A" w:rsidRPr="00921ED3" w:rsidTr="00FC7F0F">
        <w:trPr>
          <w:trHeight w:val="373"/>
        </w:trPr>
        <w:tc>
          <w:tcPr>
            <w:tcW w:w="1596" w:type="dxa"/>
            <w:vMerge/>
            <w:shd w:val="clear" w:color="auto" w:fill="auto"/>
            <w:vAlign w:val="center"/>
            <w:hideMark/>
          </w:tcPr>
          <w:p w:rsidR="00EF530A" w:rsidRPr="00921ED3" w:rsidRDefault="00EF530A" w:rsidP="003D7227">
            <w:pPr>
              <w:pStyle w:val="aff"/>
            </w:pPr>
          </w:p>
        </w:tc>
        <w:tc>
          <w:tcPr>
            <w:tcW w:w="2344" w:type="dxa"/>
            <w:vMerge/>
            <w:shd w:val="clear" w:color="auto" w:fill="auto"/>
            <w:vAlign w:val="center"/>
            <w:hideMark/>
          </w:tcPr>
          <w:p w:rsidR="00EF530A" w:rsidRPr="00921ED3" w:rsidRDefault="00EF530A" w:rsidP="003D7227">
            <w:pPr>
              <w:pStyle w:val="aff"/>
            </w:pPr>
          </w:p>
        </w:tc>
        <w:tc>
          <w:tcPr>
            <w:tcW w:w="5431" w:type="dxa"/>
            <w:shd w:val="clear" w:color="auto" w:fill="auto"/>
            <w:vAlign w:val="center"/>
            <w:hideMark/>
          </w:tcPr>
          <w:p w:rsidR="00EF530A" w:rsidRPr="00921ED3" w:rsidRDefault="00EF530A" w:rsidP="003D7227">
            <w:pPr>
              <w:pStyle w:val="aff"/>
            </w:pPr>
            <w:r w:rsidRPr="00921ED3">
              <w:t>Администратор</w:t>
            </w:r>
          </w:p>
        </w:tc>
      </w:tr>
      <w:tr w:rsidR="00EF530A" w:rsidRPr="00921ED3" w:rsidTr="00FC7F0F">
        <w:trPr>
          <w:trHeight w:val="373"/>
        </w:trPr>
        <w:tc>
          <w:tcPr>
            <w:tcW w:w="1596" w:type="dxa"/>
            <w:vMerge/>
            <w:shd w:val="clear" w:color="auto" w:fill="auto"/>
            <w:vAlign w:val="center"/>
            <w:hideMark/>
          </w:tcPr>
          <w:p w:rsidR="00EF530A" w:rsidRPr="00921ED3" w:rsidRDefault="00EF530A" w:rsidP="003D7227">
            <w:pPr>
              <w:pStyle w:val="aff"/>
            </w:pPr>
          </w:p>
        </w:tc>
        <w:tc>
          <w:tcPr>
            <w:tcW w:w="2344" w:type="dxa"/>
            <w:vMerge/>
            <w:shd w:val="clear" w:color="auto" w:fill="auto"/>
            <w:vAlign w:val="center"/>
            <w:hideMark/>
          </w:tcPr>
          <w:p w:rsidR="00EF530A" w:rsidRPr="00921ED3" w:rsidRDefault="00EF530A" w:rsidP="003D7227">
            <w:pPr>
              <w:pStyle w:val="aff"/>
            </w:pPr>
          </w:p>
        </w:tc>
        <w:tc>
          <w:tcPr>
            <w:tcW w:w="5431" w:type="dxa"/>
            <w:shd w:val="clear" w:color="auto" w:fill="auto"/>
            <w:vAlign w:val="center"/>
            <w:hideMark/>
          </w:tcPr>
          <w:p w:rsidR="00EF530A" w:rsidRPr="00921ED3" w:rsidRDefault="00EF530A" w:rsidP="003D7227">
            <w:pPr>
              <w:pStyle w:val="aff"/>
            </w:pPr>
            <w:r w:rsidRPr="00921ED3">
              <w:t>Статус</w:t>
            </w:r>
          </w:p>
        </w:tc>
      </w:tr>
      <w:tr w:rsidR="00EF530A" w:rsidRPr="00921ED3" w:rsidTr="00FC7F0F">
        <w:trPr>
          <w:trHeight w:val="373"/>
        </w:trPr>
        <w:tc>
          <w:tcPr>
            <w:tcW w:w="1596" w:type="dxa"/>
            <w:vMerge/>
            <w:shd w:val="clear" w:color="auto" w:fill="auto"/>
            <w:vAlign w:val="center"/>
            <w:hideMark/>
          </w:tcPr>
          <w:p w:rsidR="00EF530A" w:rsidRPr="00921ED3" w:rsidRDefault="00EF530A" w:rsidP="003D7227">
            <w:pPr>
              <w:pStyle w:val="aff"/>
            </w:pPr>
          </w:p>
        </w:tc>
        <w:tc>
          <w:tcPr>
            <w:tcW w:w="2344" w:type="dxa"/>
            <w:vMerge/>
            <w:shd w:val="clear" w:color="auto" w:fill="auto"/>
            <w:vAlign w:val="center"/>
            <w:hideMark/>
          </w:tcPr>
          <w:p w:rsidR="00EF530A" w:rsidRPr="00921ED3" w:rsidRDefault="00EF530A" w:rsidP="003D7227">
            <w:pPr>
              <w:pStyle w:val="aff"/>
            </w:pPr>
          </w:p>
        </w:tc>
        <w:tc>
          <w:tcPr>
            <w:tcW w:w="5431" w:type="dxa"/>
            <w:shd w:val="clear" w:color="auto" w:fill="auto"/>
            <w:vAlign w:val="center"/>
            <w:hideMark/>
          </w:tcPr>
          <w:p w:rsidR="00EF530A" w:rsidRPr="00921ED3" w:rsidRDefault="007875F5" w:rsidP="003D7227">
            <w:pPr>
              <w:pStyle w:val="aff"/>
            </w:pPr>
            <w:r>
              <w:t>Ответственный за</w:t>
            </w:r>
            <w:r w:rsidR="00EF530A" w:rsidRPr="00921ED3">
              <w:t xml:space="preserve"> систему</w:t>
            </w:r>
          </w:p>
        </w:tc>
      </w:tr>
      <w:tr w:rsidR="00EF530A" w:rsidRPr="00921ED3" w:rsidTr="00FC7F0F">
        <w:trPr>
          <w:trHeight w:val="373"/>
        </w:trPr>
        <w:tc>
          <w:tcPr>
            <w:tcW w:w="1596" w:type="dxa"/>
            <w:vMerge/>
            <w:shd w:val="clear" w:color="auto" w:fill="auto"/>
            <w:vAlign w:val="center"/>
            <w:hideMark/>
          </w:tcPr>
          <w:p w:rsidR="00EF530A" w:rsidRPr="00921ED3" w:rsidRDefault="00EF530A" w:rsidP="003D7227">
            <w:pPr>
              <w:pStyle w:val="aff"/>
            </w:pPr>
          </w:p>
        </w:tc>
        <w:tc>
          <w:tcPr>
            <w:tcW w:w="2344" w:type="dxa"/>
            <w:vMerge w:val="restart"/>
            <w:shd w:val="clear" w:color="auto" w:fill="auto"/>
            <w:vAlign w:val="center"/>
            <w:hideMark/>
          </w:tcPr>
          <w:p w:rsidR="00EF530A" w:rsidRPr="00921ED3" w:rsidRDefault="00EF530A" w:rsidP="003D7227">
            <w:pPr>
              <w:pStyle w:val="aff"/>
            </w:pPr>
            <w:r w:rsidRPr="00921ED3">
              <w:t>Гарантийные сведения</w:t>
            </w:r>
          </w:p>
        </w:tc>
        <w:tc>
          <w:tcPr>
            <w:tcW w:w="5431" w:type="dxa"/>
            <w:shd w:val="clear" w:color="auto" w:fill="auto"/>
            <w:vAlign w:val="center"/>
            <w:hideMark/>
          </w:tcPr>
          <w:p w:rsidR="00EF530A" w:rsidRPr="00921ED3" w:rsidRDefault="00EF530A" w:rsidP="003D7227">
            <w:pPr>
              <w:pStyle w:val="aff"/>
            </w:pPr>
            <w:r w:rsidRPr="00921ED3">
              <w:t>Поставщик</w:t>
            </w:r>
          </w:p>
        </w:tc>
      </w:tr>
      <w:tr w:rsidR="00EF530A" w:rsidRPr="00921ED3" w:rsidTr="00FC7F0F">
        <w:trPr>
          <w:trHeight w:val="373"/>
        </w:trPr>
        <w:tc>
          <w:tcPr>
            <w:tcW w:w="1596" w:type="dxa"/>
            <w:vMerge/>
            <w:shd w:val="clear" w:color="auto" w:fill="auto"/>
            <w:vAlign w:val="center"/>
            <w:hideMark/>
          </w:tcPr>
          <w:p w:rsidR="00EF530A" w:rsidRPr="00921ED3" w:rsidRDefault="00EF530A" w:rsidP="003D7227">
            <w:pPr>
              <w:pStyle w:val="aff"/>
            </w:pPr>
          </w:p>
        </w:tc>
        <w:tc>
          <w:tcPr>
            <w:tcW w:w="2344" w:type="dxa"/>
            <w:vMerge/>
            <w:shd w:val="clear" w:color="auto" w:fill="auto"/>
            <w:vAlign w:val="center"/>
            <w:hideMark/>
          </w:tcPr>
          <w:p w:rsidR="00EF530A" w:rsidRPr="00921ED3" w:rsidRDefault="00EF530A" w:rsidP="003D7227">
            <w:pPr>
              <w:pStyle w:val="aff"/>
            </w:pPr>
          </w:p>
        </w:tc>
        <w:tc>
          <w:tcPr>
            <w:tcW w:w="5431" w:type="dxa"/>
            <w:shd w:val="clear" w:color="auto" w:fill="auto"/>
            <w:vAlign w:val="center"/>
            <w:hideMark/>
          </w:tcPr>
          <w:p w:rsidR="00EF530A" w:rsidRPr="00921ED3" w:rsidRDefault="00EF530A" w:rsidP="003D7227">
            <w:pPr>
              <w:pStyle w:val="aff"/>
            </w:pPr>
            <w:r w:rsidRPr="00921ED3">
              <w:t>Контракт поставки</w:t>
            </w:r>
          </w:p>
        </w:tc>
      </w:tr>
      <w:tr w:rsidR="00EF530A" w:rsidRPr="00921ED3" w:rsidTr="00FC7F0F">
        <w:trPr>
          <w:trHeight w:val="373"/>
        </w:trPr>
        <w:tc>
          <w:tcPr>
            <w:tcW w:w="1596" w:type="dxa"/>
            <w:vMerge/>
            <w:shd w:val="clear" w:color="auto" w:fill="auto"/>
            <w:vAlign w:val="center"/>
            <w:hideMark/>
          </w:tcPr>
          <w:p w:rsidR="00EF530A" w:rsidRPr="00921ED3" w:rsidRDefault="00EF530A" w:rsidP="003D7227">
            <w:pPr>
              <w:pStyle w:val="aff"/>
            </w:pPr>
          </w:p>
        </w:tc>
        <w:tc>
          <w:tcPr>
            <w:tcW w:w="2344" w:type="dxa"/>
            <w:vMerge/>
            <w:shd w:val="clear" w:color="auto" w:fill="auto"/>
            <w:vAlign w:val="center"/>
            <w:hideMark/>
          </w:tcPr>
          <w:p w:rsidR="00EF530A" w:rsidRPr="00921ED3" w:rsidRDefault="00EF530A" w:rsidP="003D7227">
            <w:pPr>
              <w:pStyle w:val="aff"/>
            </w:pPr>
          </w:p>
        </w:tc>
        <w:tc>
          <w:tcPr>
            <w:tcW w:w="5431" w:type="dxa"/>
            <w:shd w:val="clear" w:color="auto" w:fill="auto"/>
            <w:vAlign w:val="center"/>
            <w:hideMark/>
          </w:tcPr>
          <w:p w:rsidR="00EF530A" w:rsidRPr="00921ED3" w:rsidRDefault="00EF530A" w:rsidP="003D7227">
            <w:pPr>
              <w:pStyle w:val="aff"/>
            </w:pPr>
            <w:r w:rsidRPr="00921ED3">
              <w:t>Наименование согласно контракту</w:t>
            </w:r>
          </w:p>
        </w:tc>
      </w:tr>
      <w:tr w:rsidR="00EF530A" w:rsidRPr="00921ED3" w:rsidTr="00FC7F0F">
        <w:trPr>
          <w:trHeight w:val="373"/>
        </w:trPr>
        <w:tc>
          <w:tcPr>
            <w:tcW w:w="1596" w:type="dxa"/>
            <w:vMerge/>
            <w:shd w:val="clear" w:color="auto" w:fill="auto"/>
            <w:vAlign w:val="center"/>
            <w:hideMark/>
          </w:tcPr>
          <w:p w:rsidR="00EF530A" w:rsidRPr="00921ED3" w:rsidRDefault="00EF530A" w:rsidP="003D7227">
            <w:pPr>
              <w:pStyle w:val="aff"/>
            </w:pPr>
          </w:p>
        </w:tc>
        <w:tc>
          <w:tcPr>
            <w:tcW w:w="2344" w:type="dxa"/>
            <w:vMerge/>
            <w:shd w:val="clear" w:color="auto" w:fill="auto"/>
            <w:vAlign w:val="center"/>
            <w:hideMark/>
          </w:tcPr>
          <w:p w:rsidR="00EF530A" w:rsidRPr="00921ED3" w:rsidRDefault="00EF530A" w:rsidP="003D7227">
            <w:pPr>
              <w:pStyle w:val="aff"/>
            </w:pPr>
          </w:p>
        </w:tc>
        <w:tc>
          <w:tcPr>
            <w:tcW w:w="5431" w:type="dxa"/>
            <w:shd w:val="clear" w:color="auto" w:fill="auto"/>
            <w:vAlign w:val="center"/>
            <w:hideMark/>
          </w:tcPr>
          <w:p w:rsidR="00EF530A" w:rsidRPr="00921ED3" w:rsidRDefault="00EF530A" w:rsidP="003D7227">
            <w:pPr>
              <w:pStyle w:val="aff"/>
            </w:pPr>
            <w:r w:rsidRPr="00921ED3">
              <w:t>Срок гарантии поставщика</w:t>
            </w:r>
          </w:p>
        </w:tc>
      </w:tr>
      <w:tr w:rsidR="00EF530A" w:rsidRPr="00921ED3" w:rsidTr="00FC7F0F">
        <w:trPr>
          <w:trHeight w:val="373"/>
        </w:trPr>
        <w:tc>
          <w:tcPr>
            <w:tcW w:w="1596" w:type="dxa"/>
            <w:vMerge/>
            <w:shd w:val="clear" w:color="auto" w:fill="auto"/>
            <w:vAlign w:val="center"/>
            <w:hideMark/>
          </w:tcPr>
          <w:p w:rsidR="00EF530A" w:rsidRPr="00921ED3" w:rsidRDefault="00EF530A" w:rsidP="003D7227">
            <w:pPr>
              <w:pStyle w:val="aff"/>
            </w:pPr>
          </w:p>
        </w:tc>
        <w:tc>
          <w:tcPr>
            <w:tcW w:w="2344" w:type="dxa"/>
            <w:vMerge/>
            <w:shd w:val="clear" w:color="auto" w:fill="auto"/>
            <w:vAlign w:val="center"/>
            <w:hideMark/>
          </w:tcPr>
          <w:p w:rsidR="00EF530A" w:rsidRPr="00921ED3" w:rsidRDefault="00EF530A" w:rsidP="003D7227">
            <w:pPr>
              <w:pStyle w:val="aff"/>
            </w:pPr>
          </w:p>
        </w:tc>
        <w:tc>
          <w:tcPr>
            <w:tcW w:w="5431" w:type="dxa"/>
            <w:shd w:val="clear" w:color="auto" w:fill="auto"/>
            <w:vAlign w:val="center"/>
            <w:hideMark/>
          </w:tcPr>
          <w:p w:rsidR="00EF530A" w:rsidRPr="00921ED3" w:rsidRDefault="00EF530A" w:rsidP="003D7227">
            <w:pPr>
              <w:pStyle w:val="aff"/>
            </w:pPr>
            <w:r w:rsidRPr="00921ED3">
              <w:t>Срок гарантии производителя</w:t>
            </w:r>
          </w:p>
        </w:tc>
      </w:tr>
      <w:tr w:rsidR="00EF530A" w:rsidRPr="00921ED3" w:rsidTr="00FC7F0F">
        <w:trPr>
          <w:trHeight w:val="373"/>
        </w:trPr>
        <w:tc>
          <w:tcPr>
            <w:tcW w:w="1596" w:type="dxa"/>
            <w:vMerge/>
            <w:shd w:val="clear" w:color="auto" w:fill="auto"/>
            <w:vAlign w:val="center"/>
            <w:hideMark/>
          </w:tcPr>
          <w:p w:rsidR="00EF530A" w:rsidRPr="00921ED3" w:rsidRDefault="00EF530A" w:rsidP="003D7227">
            <w:pPr>
              <w:pStyle w:val="aff"/>
            </w:pPr>
          </w:p>
        </w:tc>
        <w:tc>
          <w:tcPr>
            <w:tcW w:w="2344" w:type="dxa"/>
            <w:vMerge/>
            <w:shd w:val="clear" w:color="auto" w:fill="auto"/>
            <w:vAlign w:val="center"/>
            <w:hideMark/>
          </w:tcPr>
          <w:p w:rsidR="00EF530A" w:rsidRPr="00921ED3" w:rsidRDefault="00EF530A" w:rsidP="003D7227">
            <w:pPr>
              <w:pStyle w:val="aff"/>
            </w:pPr>
          </w:p>
        </w:tc>
        <w:tc>
          <w:tcPr>
            <w:tcW w:w="5431" w:type="dxa"/>
            <w:shd w:val="clear" w:color="auto" w:fill="auto"/>
            <w:vAlign w:val="center"/>
            <w:hideMark/>
          </w:tcPr>
          <w:p w:rsidR="00EF530A" w:rsidRPr="00921ED3" w:rsidRDefault="00EF530A" w:rsidP="003D7227">
            <w:pPr>
              <w:pStyle w:val="aff"/>
            </w:pPr>
            <w:r w:rsidRPr="00921ED3">
              <w:t>Год выпуска</w:t>
            </w:r>
          </w:p>
        </w:tc>
      </w:tr>
      <w:tr w:rsidR="00EF530A" w:rsidRPr="00921ED3" w:rsidTr="00FC7F0F">
        <w:trPr>
          <w:trHeight w:val="373"/>
        </w:trPr>
        <w:tc>
          <w:tcPr>
            <w:tcW w:w="1596" w:type="dxa"/>
            <w:vMerge/>
            <w:shd w:val="clear" w:color="auto" w:fill="auto"/>
            <w:vAlign w:val="center"/>
            <w:hideMark/>
          </w:tcPr>
          <w:p w:rsidR="00EF530A" w:rsidRPr="00921ED3" w:rsidRDefault="00EF530A" w:rsidP="003D7227">
            <w:pPr>
              <w:pStyle w:val="aff"/>
            </w:pPr>
          </w:p>
        </w:tc>
        <w:tc>
          <w:tcPr>
            <w:tcW w:w="2344" w:type="dxa"/>
            <w:vMerge/>
            <w:shd w:val="clear" w:color="auto" w:fill="auto"/>
            <w:vAlign w:val="center"/>
            <w:hideMark/>
          </w:tcPr>
          <w:p w:rsidR="00EF530A" w:rsidRPr="00921ED3" w:rsidRDefault="00EF530A" w:rsidP="003D7227">
            <w:pPr>
              <w:pStyle w:val="aff"/>
            </w:pPr>
          </w:p>
        </w:tc>
        <w:tc>
          <w:tcPr>
            <w:tcW w:w="5431" w:type="dxa"/>
            <w:shd w:val="clear" w:color="auto" w:fill="auto"/>
            <w:vAlign w:val="center"/>
            <w:hideMark/>
          </w:tcPr>
          <w:p w:rsidR="00EF530A" w:rsidRPr="00921ED3" w:rsidRDefault="00EF530A" w:rsidP="003D7227">
            <w:pPr>
              <w:pStyle w:val="aff"/>
            </w:pPr>
            <w:r w:rsidRPr="00921ED3">
              <w:t>Счетчик ремонтов</w:t>
            </w:r>
          </w:p>
        </w:tc>
      </w:tr>
      <w:tr w:rsidR="00EF530A" w:rsidRPr="00921ED3" w:rsidTr="00FC7F0F">
        <w:trPr>
          <w:trHeight w:val="373"/>
        </w:trPr>
        <w:tc>
          <w:tcPr>
            <w:tcW w:w="1596" w:type="dxa"/>
            <w:vMerge/>
            <w:shd w:val="clear" w:color="auto" w:fill="auto"/>
            <w:vAlign w:val="center"/>
            <w:hideMark/>
          </w:tcPr>
          <w:p w:rsidR="00EF530A" w:rsidRPr="00921ED3" w:rsidRDefault="00EF530A" w:rsidP="003D7227">
            <w:pPr>
              <w:pStyle w:val="aff"/>
            </w:pPr>
          </w:p>
        </w:tc>
        <w:tc>
          <w:tcPr>
            <w:tcW w:w="2344" w:type="dxa"/>
            <w:vMerge/>
            <w:shd w:val="clear" w:color="auto" w:fill="auto"/>
            <w:vAlign w:val="center"/>
            <w:hideMark/>
          </w:tcPr>
          <w:p w:rsidR="00EF530A" w:rsidRPr="00921ED3" w:rsidRDefault="00EF530A" w:rsidP="003D7227">
            <w:pPr>
              <w:pStyle w:val="aff"/>
            </w:pPr>
          </w:p>
        </w:tc>
        <w:tc>
          <w:tcPr>
            <w:tcW w:w="5431" w:type="dxa"/>
            <w:shd w:val="clear" w:color="auto" w:fill="auto"/>
            <w:vAlign w:val="center"/>
            <w:hideMark/>
          </w:tcPr>
          <w:p w:rsidR="00EF530A" w:rsidRPr="00921ED3" w:rsidRDefault="00EF530A" w:rsidP="003D7227">
            <w:pPr>
              <w:pStyle w:val="aff"/>
            </w:pPr>
            <w:r w:rsidRPr="00921ED3">
              <w:t>Примечание</w:t>
            </w:r>
          </w:p>
        </w:tc>
      </w:tr>
      <w:tr w:rsidR="00EF530A" w:rsidRPr="00921ED3" w:rsidTr="00FC7F0F">
        <w:trPr>
          <w:trHeight w:val="373"/>
        </w:trPr>
        <w:tc>
          <w:tcPr>
            <w:tcW w:w="3940" w:type="dxa"/>
            <w:gridSpan w:val="2"/>
            <w:vMerge w:val="restart"/>
            <w:shd w:val="clear" w:color="auto" w:fill="auto"/>
            <w:vAlign w:val="center"/>
            <w:hideMark/>
          </w:tcPr>
          <w:p w:rsidR="00EF530A" w:rsidRPr="00921ED3" w:rsidRDefault="00EF530A" w:rsidP="003D7227">
            <w:pPr>
              <w:pStyle w:val="aff"/>
            </w:pPr>
            <w:r w:rsidRPr="00921ED3">
              <w:t>Аппаратно-технические сведения</w:t>
            </w:r>
          </w:p>
        </w:tc>
        <w:tc>
          <w:tcPr>
            <w:tcW w:w="5431" w:type="dxa"/>
            <w:shd w:val="clear" w:color="auto" w:fill="auto"/>
            <w:vAlign w:val="center"/>
            <w:hideMark/>
          </w:tcPr>
          <w:p w:rsidR="00EF530A" w:rsidRPr="00921ED3" w:rsidRDefault="00EF530A" w:rsidP="003D7227">
            <w:pPr>
              <w:pStyle w:val="aff"/>
            </w:pPr>
            <w:r w:rsidRPr="00921ED3">
              <w:t>Тип итерфейса</w:t>
            </w:r>
          </w:p>
        </w:tc>
      </w:tr>
      <w:tr w:rsidR="00EF530A" w:rsidRPr="00921ED3" w:rsidTr="00FC7F0F">
        <w:trPr>
          <w:trHeight w:val="373"/>
        </w:trPr>
        <w:tc>
          <w:tcPr>
            <w:tcW w:w="3940" w:type="dxa"/>
            <w:gridSpan w:val="2"/>
            <w:vMerge/>
            <w:shd w:val="clear" w:color="auto" w:fill="auto"/>
            <w:vAlign w:val="center"/>
            <w:hideMark/>
          </w:tcPr>
          <w:p w:rsidR="00EF530A" w:rsidRPr="00921ED3" w:rsidRDefault="00EF530A" w:rsidP="003D7227">
            <w:pPr>
              <w:pStyle w:val="aff"/>
            </w:pPr>
          </w:p>
        </w:tc>
        <w:tc>
          <w:tcPr>
            <w:tcW w:w="5431" w:type="dxa"/>
            <w:shd w:val="clear" w:color="auto" w:fill="auto"/>
            <w:vAlign w:val="center"/>
            <w:hideMark/>
          </w:tcPr>
          <w:p w:rsidR="00EF530A" w:rsidRPr="00921ED3" w:rsidRDefault="00EF530A" w:rsidP="003D7227">
            <w:pPr>
              <w:pStyle w:val="aff"/>
            </w:pPr>
            <w:r w:rsidRPr="00921ED3">
              <w:t>Потребляемая мощность (Вт)</w:t>
            </w:r>
          </w:p>
        </w:tc>
      </w:tr>
      <w:tr w:rsidR="00EF530A" w:rsidRPr="00921ED3" w:rsidTr="00FC7F0F">
        <w:trPr>
          <w:trHeight w:val="373"/>
        </w:trPr>
        <w:tc>
          <w:tcPr>
            <w:tcW w:w="1596" w:type="dxa"/>
            <w:vMerge w:val="restart"/>
            <w:shd w:val="clear" w:color="auto" w:fill="auto"/>
            <w:vAlign w:val="center"/>
            <w:hideMark/>
          </w:tcPr>
          <w:p w:rsidR="00EF530A" w:rsidRPr="00921ED3" w:rsidRDefault="00EF530A" w:rsidP="003D7227">
            <w:pPr>
              <w:pStyle w:val="aff"/>
            </w:pPr>
            <w:r w:rsidRPr="00921ED3">
              <w:t>Кабельные Порты</w:t>
            </w:r>
          </w:p>
        </w:tc>
        <w:tc>
          <w:tcPr>
            <w:tcW w:w="2344" w:type="dxa"/>
            <w:vMerge w:val="restart"/>
            <w:shd w:val="clear" w:color="auto" w:fill="auto"/>
            <w:vAlign w:val="center"/>
            <w:hideMark/>
          </w:tcPr>
          <w:p w:rsidR="00EF530A" w:rsidRPr="00921ED3" w:rsidRDefault="00EF530A" w:rsidP="003D7227">
            <w:pPr>
              <w:pStyle w:val="aff"/>
            </w:pPr>
            <w:r w:rsidRPr="00921ED3">
              <w:t>Медь</w:t>
            </w:r>
          </w:p>
        </w:tc>
        <w:tc>
          <w:tcPr>
            <w:tcW w:w="5431" w:type="dxa"/>
            <w:shd w:val="clear" w:color="auto" w:fill="auto"/>
            <w:vAlign w:val="center"/>
            <w:hideMark/>
          </w:tcPr>
          <w:p w:rsidR="00EF530A" w:rsidRPr="00921ED3" w:rsidRDefault="00EF530A" w:rsidP="003D7227">
            <w:pPr>
              <w:pStyle w:val="aff"/>
            </w:pPr>
            <w:r w:rsidRPr="00921ED3">
              <w:t>Всего</w:t>
            </w:r>
          </w:p>
        </w:tc>
      </w:tr>
      <w:tr w:rsidR="00EF530A" w:rsidRPr="00921ED3" w:rsidTr="00FC7F0F">
        <w:trPr>
          <w:trHeight w:val="373"/>
        </w:trPr>
        <w:tc>
          <w:tcPr>
            <w:tcW w:w="1596" w:type="dxa"/>
            <w:vMerge/>
            <w:shd w:val="clear" w:color="auto" w:fill="auto"/>
            <w:vAlign w:val="center"/>
            <w:hideMark/>
          </w:tcPr>
          <w:p w:rsidR="00EF530A" w:rsidRPr="00921ED3" w:rsidRDefault="00EF530A" w:rsidP="003D7227">
            <w:pPr>
              <w:pStyle w:val="aff"/>
            </w:pPr>
          </w:p>
        </w:tc>
        <w:tc>
          <w:tcPr>
            <w:tcW w:w="2344" w:type="dxa"/>
            <w:vMerge/>
            <w:shd w:val="clear" w:color="auto" w:fill="auto"/>
            <w:vAlign w:val="center"/>
            <w:hideMark/>
          </w:tcPr>
          <w:p w:rsidR="00EF530A" w:rsidRPr="00921ED3" w:rsidRDefault="00EF530A" w:rsidP="003D7227">
            <w:pPr>
              <w:pStyle w:val="aff"/>
            </w:pPr>
          </w:p>
        </w:tc>
        <w:tc>
          <w:tcPr>
            <w:tcW w:w="5431" w:type="dxa"/>
            <w:shd w:val="clear" w:color="auto" w:fill="auto"/>
            <w:vAlign w:val="center"/>
            <w:hideMark/>
          </w:tcPr>
          <w:p w:rsidR="00EF530A" w:rsidRPr="00921ED3" w:rsidRDefault="00EF530A" w:rsidP="003D7227">
            <w:pPr>
              <w:pStyle w:val="aff"/>
            </w:pPr>
            <w:r w:rsidRPr="00921ED3">
              <w:t>Занято</w:t>
            </w:r>
          </w:p>
        </w:tc>
      </w:tr>
      <w:tr w:rsidR="00EF530A" w:rsidRPr="00921ED3" w:rsidTr="00FC7F0F">
        <w:trPr>
          <w:trHeight w:val="373"/>
        </w:trPr>
        <w:tc>
          <w:tcPr>
            <w:tcW w:w="1596" w:type="dxa"/>
            <w:shd w:val="clear" w:color="auto" w:fill="auto"/>
            <w:vAlign w:val="center"/>
            <w:hideMark/>
          </w:tcPr>
          <w:p w:rsidR="00EF530A" w:rsidRPr="00921ED3" w:rsidRDefault="00EF530A" w:rsidP="003D7227">
            <w:pPr>
              <w:pStyle w:val="aff"/>
            </w:pPr>
            <w:r w:rsidRPr="00921ED3">
              <w:t>Взаимосвязи</w:t>
            </w:r>
          </w:p>
        </w:tc>
        <w:tc>
          <w:tcPr>
            <w:tcW w:w="2344" w:type="dxa"/>
            <w:shd w:val="clear" w:color="auto" w:fill="auto"/>
            <w:vAlign w:val="center"/>
            <w:hideMark/>
          </w:tcPr>
          <w:p w:rsidR="00EF530A" w:rsidRPr="00921ED3" w:rsidRDefault="00EF530A" w:rsidP="003D7227">
            <w:pPr>
              <w:pStyle w:val="aff"/>
            </w:pPr>
            <w:r w:rsidRPr="00921ED3">
              <w:t> </w:t>
            </w:r>
          </w:p>
        </w:tc>
        <w:tc>
          <w:tcPr>
            <w:tcW w:w="5431" w:type="dxa"/>
            <w:shd w:val="clear" w:color="auto" w:fill="auto"/>
            <w:vAlign w:val="center"/>
            <w:hideMark/>
          </w:tcPr>
          <w:p w:rsidR="00EF530A" w:rsidRPr="00921ED3" w:rsidRDefault="00EF530A" w:rsidP="003D7227">
            <w:pPr>
              <w:pStyle w:val="aff"/>
            </w:pPr>
            <w:r w:rsidRPr="00921ED3">
              <w:t>Сотрудник</w:t>
            </w:r>
          </w:p>
        </w:tc>
      </w:tr>
      <w:tr w:rsidR="00EF530A" w:rsidRPr="00921ED3" w:rsidTr="00FC7F0F">
        <w:trPr>
          <w:trHeight w:val="373"/>
        </w:trPr>
        <w:tc>
          <w:tcPr>
            <w:tcW w:w="1596" w:type="dxa"/>
            <w:vMerge w:val="restart"/>
            <w:shd w:val="clear" w:color="auto" w:fill="auto"/>
            <w:vAlign w:val="center"/>
            <w:hideMark/>
          </w:tcPr>
          <w:p w:rsidR="00EF530A" w:rsidRPr="00921ED3" w:rsidRDefault="00EF530A" w:rsidP="003D7227">
            <w:pPr>
              <w:pStyle w:val="aff"/>
            </w:pPr>
            <w:r w:rsidRPr="00921ED3">
              <w:t>Эл. взаимосвязи</w:t>
            </w:r>
          </w:p>
        </w:tc>
        <w:tc>
          <w:tcPr>
            <w:tcW w:w="2344" w:type="dxa"/>
            <w:vMerge w:val="restart"/>
            <w:shd w:val="clear" w:color="auto" w:fill="auto"/>
            <w:vAlign w:val="center"/>
            <w:hideMark/>
          </w:tcPr>
          <w:p w:rsidR="00EF530A" w:rsidRPr="00921ED3" w:rsidRDefault="00EF530A" w:rsidP="003D7227">
            <w:pPr>
              <w:pStyle w:val="aff"/>
            </w:pPr>
            <w:r w:rsidRPr="00921ED3">
              <w:t>PDU1</w:t>
            </w:r>
          </w:p>
        </w:tc>
        <w:tc>
          <w:tcPr>
            <w:tcW w:w="5431" w:type="dxa"/>
            <w:shd w:val="clear" w:color="auto" w:fill="auto"/>
            <w:vAlign w:val="center"/>
            <w:hideMark/>
          </w:tcPr>
          <w:p w:rsidR="00EF530A" w:rsidRPr="00921ED3" w:rsidRDefault="00EF530A" w:rsidP="003D7227">
            <w:pPr>
              <w:pStyle w:val="aff"/>
            </w:pPr>
            <w:r w:rsidRPr="00921ED3">
              <w:t>ID PDU1</w:t>
            </w:r>
          </w:p>
        </w:tc>
      </w:tr>
      <w:tr w:rsidR="00EF530A" w:rsidRPr="00921ED3" w:rsidTr="00FC7F0F">
        <w:trPr>
          <w:trHeight w:val="373"/>
        </w:trPr>
        <w:tc>
          <w:tcPr>
            <w:tcW w:w="1596" w:type="dxa"/>
            <w:vMerge/>
            <w:shd w:val="clear" w:color="auto" w:fill="auto"/>
            <w:vAlign w:val="center"/>
            <w:hideMark/>
          </w:tcPr>
          <w:p w:rsidR="00EF530A" w:rsidRPr="00921ED3" w:rsidRDefault="00EF530A" w:rsidP="003D7227">
            <w:pPr>
              <w:pStyle w:val="aff"/>
            </w:pPr>
          </w:p>
        </w:tc>
        <w:tc>
          <w:tcPr>
            <w:tcW w:w="2344" w:type="dxa"/>
            <w:vMerge/>
            <w:shd w:val="clear" w:color="auto" w:fill="auto"/>
            <w:vAlign w:val="center"/>
            <w:hideMark/>
          </w:tcPr>
          <w:p w:rsidR="00EF530A" w:rsidRPr="00921ED3" w:rsidRDefault="00EF530A" w:rsidP="003D7227">
            <w:pPr>
              <w:pStyle w:val="aff"/>
            </w:pPr>
          </w:p>
        </w:tc>
        <w:tc>
          <w:tcPr>
            <w:tcW w:w="5431" w:type="dxa"/>
            <w:shd w:val="clear" w:color="auto" w:fill="auto"/>
            <w:vAlign w:val="center"/>
            <w:hideMark/>
          </w:tcPr>
          <w:p w:rsidR="00EF530A" w:rsidRPr="00921ED3" w:rsidRDefault="00EF530A" w:rsidP="003D7227">
            <w:pPr>
              <w:pStyle w:val="aff"/>
            </w:pPr>
            <w:r w:rsidRPr="00921ED3">
              <w:t>Номер розеткиPDU1</w:t>
            </w:r>
          </w:p>
        </w:tc>
      </w:tr>
      <w:tr w:rsidR="00EF530A" w:rsidRPr="00921ED3" w:rsidTr="00FC7F0F">
        <w:trPr>
          <w:trHeight w:val="373"/>
        </w:trPr>
        <w:tc>
          <w:tcPr>
            <w:tcW w:w="1596" w:type="dxa"/>
            <w:vMerge/>
            <w:shd w:val="clear" w:color="auto" w:fill="auto"/>
            <w:vAlign w:val="center"/>
            <w:hideMark/>
          </w:tcPr>
          <w:p w:rsidR="00EF530A" w:rsidRPr="00921ED3" w:rsidRDefault="00EF530A" w:rsidP="003D7227">
            <w:pPr>
              <w:pStyle w:val="aff"/>
            </w:pPr>
          </w:p>
        </w:tc>
        <w:tc>
          <w:tcPr>
            <w:tcW w:w="2344" w:type="dxa"/>
            <w:vMerge/>
            <w:shd w:val="clear" w:color="auto" w:fill="auto"/>
            <w:vAlign w:val="center"/>
            <w:hideMark/>
          </w:tcPr>
          <w:p w:rsidR="00EF530A" w:rsidRPr="00921ED3" w:rsidRDefault="00EF530A" w:rsidP="003D7227">
            <w:pPr>
              <w:pStyle w:val="aff"/>
            </w:pPr>
          </w:p>
        </w:tc>
        <w:tc>
          <w:tcPr>
            <w:tcW w:w="5431" w:type="dxa"/>
            <w:shd w:val="clear" w:color="auto" w:fill="auto"/>
            <w:vAlign w:val="center"/>
            <w:hideMark/>
          </w:tcPr>
          <w:p w:rsidR="00EF530A" w:rsidRPr="00921ED3" w:rsidRDefault="00EF530A" w:rsidP="003D7227">
            <w:pPr>
              <w:pStyle w:val="aff"/>
            </w:pPr>
            <w:r w:rsidRPr="00921ED3">
              <w:t>Стойка №</w:t>
            </w:r>
          </w:p>
        </w:tc>
      </w:tr>
    </w:tbl>
    <w:p w:rsidR="00EF530A" w:rsidRPr="00921ED3" w:rsidRDefault="003C6717" w:rsidP="00C563D1">
      <w:pPr>
        <w:pStyle w:val="31"/>
        <w:rPr>
          <w:lang w:val="ru-RU"/>
        </w:rPr>
      </w:pPr>
      <w:bookmarkStart w:id="65" w:name="_Toc375673318"/>
      <w:bookmarkStart w:id="66" w:name="_Toc381775156"/>
      <w:bookmarkStart w:id="67" w:name="_Toc381779656"/>
      <w:r w:rsidRPr="00921ED3">
        <w:rPr>
          <w:lang w:val="ru-RU"/>
        </w:rPr>
        <w:t>Лист «КЭ</w:t>
      </w:r>
      <w:r w:rsidR="00EF530A" w:rsidRPr="00921ED3">
        <w:rPr>
          <w:lang w:val="ru-RU"/>
        </w:rPr>
        <w:t>: Сервер»</w:t>
      </w:r>
      <w:bookmarkEnd w:id="65"/>
      <w:bookmarkEnd w:id="66"/>
      <w:bookmarkEnd w:id="67"/>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4"/>
        <w:gridCol w:w="2429"/>
        <w:gridCol w:w="5348"/>
      </w:tblGrid>
      <w:tr w:rsidR="00EF530A" w:rsidRPr="00921ED3" w:rsidTr="00FC7F0F">
        <w:trPr>
          <w:trHeight w:val="227"/>
        </w:trPr>
        <w:tc>
          <w:tcPr>
            <w:tcW w:w="9371" w:type="dxa"/>
            <w:gridSpan w:val="3"/>
            <w:shd w:val="clear" w:color="auto" w:fill="auto"/>
            <w:vAlign w:val="center"/>
            <w:hideMark/>
          </w:tcPr>
          <w:p w:rsidR="00EF530A" w:rsidRPr="00921ED3" w:rsidRDefault="00EF530A" w:rsidP="003D7227">
            <w:pPr>
              <w:pStyle w:val="aff"/>
            </w:pPr>
            <w:r w:rsidRPr="00921ED3">
              <w:t>№ КЭ</w:t>
            </w:r>
          </w:p>
        </w:tc>
      </w:tr>
      <w:tr w:rsidR="00EF530A" w:rsidRPr="00921ED3" w:rsidTr="00FC7F0F">
        <w:trPr>
          <w:trHeight w:val="227"/>
        </w:trPr>
        <w:tc>
          <w:tcPr>
            <w:tcW w:w="1594" w:type="dxa"/>
            <w:vMerge w:val="restart"/>
            <w:shd w:val="clear" w:color="auto" w:fill="auto"/>
            <w:vAlign w:val="center"/>
            <w:hideMark/>
          </w:tcPr>
          <w:p w:rsidR="00EF530A" w:rsidRPr="00921ED3" w:rsidRDefault="00EF530A" w:rsidP="003D7227">
            <w:pPr>
              <w:pStyle w:val="aff"/>
            </w:pPr>
            <w:r w:rsidRPr="00921ED3">
              <w:t>Общие сведения</w:t>
            </w:r>
          </w:p>
        </w:tc>
        <w:tc>
          <w:tcPr>
            <w:tcW w:w="2429" w:type="dxa"/>
            <w:vMerge w:val="restart"/>
            <w:shd w:val="clear" w:color="auto" w:fill="auto"/>
            <w:vAlign w:val="center"/>
            <w:hideMark/>
          </w:tcPr>
          <w:p w:rsidR="00EF530A" w:rsidRPr="00921ED3" w:rsidRDefault="00EF530A" w:rsidP="003D7227">
            <w:pPr>
              <w:pStyle w:val="aff"/>
            </w:pPr>
            <w:r w:rsidRPr="00921ED3">
              <w:t>Инвентаризационные сведения</w:t>
            </w:r>
          </w:p>
        </w:tc>
        <w:tc>
          <w:tcPr>
            <w:tcW w:w="5348" w:type="dxa"/>
            <w:shd w:val="clear" w:color="auto" w:fill="auto"/>
            <w:vAlign w:val="center"/>
            <w:hideMark/>
          </w:tcPr>
          <w:p w:rsidR="00EF530A" w:rsidRPr="00921ED3" w:rsidRDefault="00EF530A" w:rsidP="003D7227">
            <w:pPr>
              <w:pStyle w:val="aff"/>
            </w:pPr>
            <w:r w:rsidRPr="00921ED3">
              <w:t>Тип КЭ</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Подтип КЭ</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Назначение</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Операционный сервис</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ИТ-подсистема (по ГК)</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7875F5" w:rsidP="003D7227">
            <w:pPr>
              <w:pStyle w:val="aff"/>
            </w:pPr>
            <w:r>
              <w:t>Производитель</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модель</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Серийный номер</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Парт-номер</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 xml:space="preserve"> (Маркировка) идентификационный номер</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Инвентарный номер (по бухгалтерии)</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Юнит №</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Этаж</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Комната</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стойка</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Адрес (расположение)</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Оргструктура</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Материальная ответственность</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Администратор</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Статус</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7875F5" w:rsidP="003D7227">
            <w:pPr>
              <w:pStyle w:val="aff"/>
            </w:pPr>
            <w:r>
              <w:t>Ответственный за</w:t>
            </w:r>
            <w:r w:rsidR="00EF530A" w:rsidRPr="00921ED3">
              <w:t xml:space="preserve"> систему</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val="restart"/>
            <w:shd w:val="clear" w:color="auto" w:fill="auto"/>
            <w:vAlign w:val="center"/>
            <w:hideMark/>
          </w:tcPr>
          <w:p w:rsidR="00EF530A" w:rsidRPr="00921ED3" w:rsidRDefault="00EF530A" w:rsidP="003D7227">
            <w:pPr>
              <w:pStyle w:val="aff"/>
            </w:pPr>
            <w:r w:rsidRPr="00921ED3">
              <w:t>Гарантийные сведения</w:t>
            </w:r>
          </w:p>
        </w:tc>
        <w:tc>
          <w:tcPr>
            <w:tcW w:w="5348" w:type="dxa"/>
            <w:shd w:val="clear" w:color="auto" w:fill="auto"/>
            <w:vAlign w:val="center"/>
            <w:hideMark/>
          </w:tcPr>
          <w:p w:rsidR="00EF530A" w:rsidRPr="00921ED3" w:rsidRDefault="00EF530A" w:rsidP="00932E51">
            <w:pPr>
              <w:pStyle w:val="aff"/>
              <w:jc w:val="left"/>
            </w:pPr>
            <w:r w:rsidRPr="00921ED3">
              <w:t>Поставщик</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932E51">
            <w:pPr>
              <w:pStyle w:val="aff"/>
              <w:jc w:val="left"/>
            </w:pPr>
            <w:r w:rsidRPr="00921ED3">
              <w:t>Контракт поставки СВТ</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932E51">
            <w:pPr>
              <w:pStyle w:val="aff"/>
              <w:jc w:val="left"/>
            </w:pPr>
            <w:r w:rsidRPr="00921ED3">
              <w:t>Контракт поставки Модернизации 1</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932E51">
            <w:pPr>
              <w:pStyle w:val="aff"/>
              <w:jc w:val="left"/>
            </w:pPr>
            <w:r w:rsidRPr="00921ED3">
              <w:t>Контракт поставки Модернизации 2</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932E51">
            <w:pPr>
              <w:pStyle w:val="aff"/>
              <w:jc w:val="left"/>
            </w:pPr>
            <w:r w:rsidRPr="00921ED3">
              <w:t>Контракт поставки Модернизации 3</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932E51">
            <w:pPr>
              <w:pStyle w:val="aff"/>
              <w:jc w:val="left"/>
            </w:pPr>
            <w:r w:rsidRPr="00921ED3">
              <w:t>Наименование согласно контракту</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932E51">
            <w:pPr>
              <w:pStyle w:val="aff"/>
              <w:jc w:val="left"/>
            </w:pPr>
            <w:r w:rsidRPr="00921ED3">
              <w:t>Срок гарантии поставщика СВТ</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932E51">
            <w:pPr>
              <w:pStyle w:val="aff"/>
              <w:jc w:val="left"/>
            </w:pPr>
            <w:r w:rsidRPr="00921ED3">
              <w:t xml:space="preserve">Срок гарантии поставщика Модернизации 1 </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932E51">
            <w:pPr>
              <w:pStyle w:val="aff"/>
              <w:jc w:val="left"/>
            </w:pPr>
            <w:r w:rsidRPr="00921ED3">
              <w:t>Срок гарантии поставщика Модернизации 2</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932E51">
            <w:pPr>
              <w:pStyle w:val="aff"/>
              <w:jc w:val="left"/>
            </w:pPr>
            <w:r w:rsidRPr="00921ED3">
              <w:t>Срок гарантии поставщика Модернизации 3</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932E51">
            <w:pPr>
              <w:pStyle w:val="aff"/>
              <w:jc w:val="left"/>
            </w:pPr>
            <w:r w:rsidRPr="00921ED3">
              <w:t>контракт, по которому действует гарантия/постгарантия на СВТ</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932E51">
            <w:pPr>
              <w:pStyle w:val="aff"/>
              <w:jc w:val="left"/>
            </w:pPr>
            <w:r w:rsidRPr="00921ED3">
              <w:t>контракт, по которому действует гарантия/постгарантия на Модернизацию №1</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932E51">
            <w:pPr>
              <w:pStyle w:val="aff"/>
              <w:jc w:val="left"/>
            </w:pPr>
            <w:r w:rsidRPr="00921ED3">
              <w:t>контракт, по которому действует гарантия/постгарантия на Модернизацию №2</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932E51">
            <w:pPr>
              <w:pStyle w:val="aff"/>
              <w:jc w:val="left"/>
            </w:pPr>
            <w:r w:rsidRPr="00921ED3">
              <w:t>контракт, по которому действует гарантия/постгарантия на Модернизацию №3</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932E51">
            <w:pPr>
              <w:pStyle w:val="aff"/>
              <w:jc w:val="left"/>
            </w:pPr>
            <w:r w:rsidRPr="00921ED3">
              <w:t>Год выпуска СВТ</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932E51">
            <w:pPr>
              <w:pStyle w:val="aff"/>
              <w:jc w:val="left"/>
            </w:pPr>
            <w:r w:rsidRPr="00921ED3">
              <w:t>Год выпуска Модернизации 1</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932E51">
            <w:pPr>
              <w:pStyle w:val="aff"/>
              <w:jc w:val="left"/>
            </w:pPr>
            <w:r w:rsidRPr="00921ED3">
              <w:t>Год выпуска Модернизации 2</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932E51">
            <w:pPr>
              <w:pStyle w:val="aff"/>
              <w:jc w:val="left"/>
            </w:pPr>
            <w:r w:rsidRPr="00921ED3">
              <w:t>Год выпуска Модернизации 3</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Счетчик ремонтов</w:t>
            </w:r>
          </w:p>
        </w:tc>
      </w:tr>
      <w:tr w:rsidR="00EF530A" w:rsidRPr="00921ED3" w:rsidTr="00FC7F0F">
        <w:trPr>
          <w:trHeight w:val="227"/>
        </w:trPr>
        <w:tc>
          <w:tcPr>
            <w:tcW w:w="4023" w:type="dxa"/>
            <w:gridSpan w:val="2"/>
            <w:vMerge w:val="restart"/>
            <w:shd w:val="clear" w:color="auto" w:fill="auto"/>
            <w:vAlign w:val="center"/>
            <w:hideMark/>
          </w:tcPr>
          <w:p w:rsidR="00EF530A" w:rsidRPr="00921ED3" w:rsidRDefault="00EF530A" w:rsidP="003D7227">
            <w:pPr>
              <w:pStyle w:val="aff"/>
            </w:pPr>
            <w:r w:rsidRPr="00921ED3">
              <w:t>Аппаратно-технические сведения</w:t>
            </w:r>
          </w:p>
        </w:tc>
        <w:tc>
          <w:tcPr>
            <w:tcW w:w="5348" w:type="dxa"/>
            <w:shd w:val="clear" w:color="auto" w:fill="auto"/>
            <w:vAlign w:val="center"/>
            <w:hideMark/>
          </w:tcPr>
          <w:p w:rsidR="00EF530A" w:rsidRPr="00921ED3" w:rsidRDefault="00EF530A" w:rsidP="003D7227">
            <w:pPr>
              <w:pStyle w:val="aff"/>
            </w:pPr>
            <w:r w:rsidRPr="00921ED3">
              <w:t>Частота процессора (CPU)</w:t>
            </w:r>
          </w:p>
        </w:tc>
      </w:tr>
      <w:tr w:rsidR="00EF530A" w:rsidRPr="00921ED3" w:rsidTr="00FC7F0F">
        <w:trPr>
          <w:trHeight w:val="227"/>
        </w:trPr>
        <w:tc>
          <w:tcPr>
            <w:tcW w:w="4023" w:type="dxa"/>
            <w:gridSpan w:val="2"/>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Количество процессоров (CPU)</w:t>
            </w:r>
          </w:p>
        </w:tc>
      </w:tr>
      <w:tr w:rsidR="00EF530A" w:rsidRPr="00921ED3" w:rsidTr="00FC7F0F">
        <w:trPr>
          <w:trHeight w:val="227"/>
        </w:trPr>
        <w:tc>
          <w:tcPr>
            <w:tcW w:w="4023" w:type="dxa"/>
            <w:gridSpan w:val="2"/>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Оперативная память (объем)</w:t>
            </w:r>
          </w:p>
        </w:tc>
      </w:tr>
      <w:tr w:rsidR="00EF530A" w:rsidRPr="00921ED3" w:rsidTr="00FC7F0F">
        <w:trPr>
          <w:trHeight w:val="227"/>
        </w:trPr>
        <w:tc>
          <w:tcPr>
            <w:tcW w:w="4023" w:type="dxa"/>
            <w:gridSpan w:val="2"/>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Количество слотов для ОП</w:t>
            </w:r>
          </w:p>
        </w:tc>
      </w:tr>
      <w:tr w:rsidR="00EF530A" w:rsidRPr="00921ED3" w:rsidTr="00FC7F0F">
        <w:trPr>
          <w:trHeight w:val="227"/>
        </w:trPr>
        <w:tc>
          <w:tcPr>
            <w:tcW w:w="4023" w:type="dxa"/>
            <w:gridSpan w:val="2"/>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Количество занятых слотов ОП</w:t>
            </w:r>
          </w:p>
        </w:tc>
      </w:tr>
      <w:tr w:rsidR="00EF530A" w:rsidRPr="00921ED3" w:rsidTr="00FC7F0F">
        <w:trPr>
          <w:trHeight w:val="227"/>
        </w:trPr>
        <w:tc>
          <w:tcPr>
            <w:tcW w:w="4023" w:type="dxa"/>
            <w:gridSpan w:val="2"/>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Жесткий диск (объем)</w:t>
            </w:r>
          </w:p>
        </w:tc>
      </w:tr>
      <w:tr w:rsidR="00EF530A" w:rsidRPr="00921ED3" w:rsidTr="00FC7F0F">
        <w:trPr>
          <w:trHeight w:val="227"/>
        </w:trPr>
        <w:tc>
          <w:tcPr>
            <w:tcW w:w="4023" w:type="dxa"/>
            <w:gridSpan w:val="2"/>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Количество жестких дисков</w:t>
            </w:r>
          </w:p>
        </w:tc>
      </w:tr>
      <w:tr w:rsidR="00EF530A" w:rsidRPr="00921ED3" w:rsidTr="00FC7F0F">
        <w:trPr>
          <w:trHeight w:val="227"/>
        </w:trPr>
        <w:tc>
          <w:tcPr>
            <w:tcW w:w="4023" w:type="dxa"/>
            <w:gridSpan w:val="2"/>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Потребляемая мощность (Вт)</w:t>
            </w:r>
          </w:p>
        </w:tc>
      </w:tr>
      <w:tr w:rsidR="00EF530A" w:rsidRPr="00921ED3" w:rsidTr="00FC7F0F">
        <w:trPr>
          <w:trHeight w:val="227"/>
        </w:trPr>
        <w:tc>
          <w:tcPr>
            <w:tcW w:w="1594" w:type="dxa"/>
            <w:vMerge w:val="restart"/>
            <w:shd w:val="clear" w:color="auto" w:fill="auto"/>
            <w:vAlign w:val="center"/>
            <w:hideMark/>
          </w:tcPr>
          <w:p w:rsidR="00EF530A" w:rsidRPr="00921ED3" w:rsidRDefault="00EF530A" w:rsidP="003D7227">
            <w:pPr>
              <w:pStyle w:val="aff"/>
            </w:pPr>
            <w:r w:rsidRPr="00921ED3">
              <w:t>Кабельные Порты</w:t>
            </w:r>
          </w:p>
        </w:tc>
        <w:tc>
          <w:tcPr>
            <w:tcW w:w="2429" w:type="dxa"/>
            <w:vMerge w:val="restart"/>
            <w:shd w:val="clear" w:color="auto" w:fill="auto"/>
            <w:vAlign w:val="center"/>
            <w:hideMark/>
          </w:tcPr>
          <w:p w:rsidR="00EF530A" w:rsidRPr="00921ED3" w:rsidRDefault="00EF530A" w:rsidP="003D7227">
            <w:pPr>
              <w:pStyle w:val="aff"/>
            </w:pPr>
            <w:r w:rsidRPr="00921ED3">
              <w:t>Медь</w:t>
            </w:r>
          </w:p>
        </w:tc>
        <w:tc>
          <w:tcPr>
            <w:tcW w:w="5348" w:type="dxa"/>
            <w:shd w:val="clear" w:color="auto" w:fill="auto"/>
            <w:vAlign w:val="center"/>
            <w:hideMark/>
          </w:tcPr>
          <w:p w:rsidR="00EF530A" w:rsidRPr="00921ED3" w:rsidRDefault="00EF530A" w:rsidP="003D7227">
            <w:pPr>
              <w:pStyle w:val="aff"/>
            </w:pPr>
            <w:r w:rsidRPr="00921ED3">
              <w:t>Всего</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Занято</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val="restart"/>
            <w:shd w:val="clear" w:color="auto" w:fill="auto"/>
            <w:vAlign w:val="center"/>
            <w:hideMark/>
          </w:tcPr>
          <w:p w:rsidR="00EF530A" w:rsidRPr="00921ED3" w:rsidRDefault="00EF530A" w:rsidP="003D7227">
            <w:pPr>
              <w:pStyle w:val="aff"/>
            </w:pPr>
            <w:r w:rsidRPr="00921ED3">
              <w:t>Оптика</w:t>
            </w:r>
          </w:p>
        </w:tc>
        <w:tc>
          <w:tcPr>
            <w:tcW w:w="5348" w:type="dxa"/>
            <w:shd w:val="clear" w:color="auto" w:fill="auto"/>
            <w:vAlign w:val="center"/>
            <w:hideMark/>
          </w:tcPr>
          <w:p w:rsidR="00EF530A" w:rsidRPr="00921ED3" w:rsidRDefault="00EF530A" w:rsidP="003D7227">
            <w:pPr>
              <w:pStyle w:val="aff"/>
            </w:pPr>
            <w:r w:rsidRPr="00921ED3">
              <w:t>Всего</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Занято</w:t>
            </w:r>
          </w:p>
        </w:tc>
      </w:tr>
      <w:tr w:rsidR="00EF530A" w:rsidRPr="00921ED3" w:rsidTr="00FC7F0F">
        <w:trPr>
          <w:trHeight w:val="227"/>
        </w:trPr>
        <w:tc>
          <w:tcPr>
            <w:tcW w:w="4023" w:type="dxa"/>
            <w:gridSpan w:val="2"/>
            <w:vMerge w:val="restart"/>
            <w:shd w:val="clear" w:color="auto" w:fill="auto"/>
            <w:vAlign w:val="center"/>
            <w:hideMark/>
          </w:tcPr>
          <w:p w:rsidR="00EF530A" w:rsidRPr="00921ED3" w:rsidRDefault="00EF530A" w:rsidP="003D7227">
            <w:pPr>
              <w:pStyle w:val="aff"/>
            </w:pPr>
            <w:r w:rsidRPr="00921ED3">
              <w:t>Сетевые параметры</w:t>
            </w:r>
          </w:p>
        </w:tc>
        <w:tc>
          <w:tcPr>
            <w:tcW w:w="5348" w:type="dxa"/>
            <w:shd w:val="clear" w:color="auto" w:fill="auto"/>
            <w:vAlign w:val="center"/>
            <w:hideMark/>
          </w:tcPr>
          <w:p w:rsidR="00EF530A" w:rsidRPr="00921ED3" w:rsidRDefault="00EF530A" w:rsidP="003D7227">
            <w:pPr>
              <w:pStyle w:val="aff"/>
            </w:pPr>
            <w:r w:rsidRPr="00921ED3">
              <w:t>Контур</w:t>
            </w:r>
          </w:p>
        </w:tc>
      </w:tr>
      <w:tr w:rsidR="00EF530A" w:rsidRPr="00921ED3" w:rsidTr="00FC7F0F">
        <w:trPr>
          <w:trHeight w:val="227"/>
        </w:trPr>
        <w:tc>
          <w:tcPr>
            <w:tcW w:w="4023" w:type="dxa"/>
            <w:gridSpan w:val="2"/>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Имя хоста</w:t>
            </w:r>
          </w:p>
        </w:tc>
      </w:tr>
      <w:tr w:rsidR="00EF530A" w:rsidRPr="00921ED3" w:rsidTr="00FC7F0F">
        <w:trPr>
          <w:trHeight w:val="227"/>
        </w:trPr>
        <w:tc>
          <w:tcPr>
            <w:tcW w:w="4023" w:type="dxa"/>
            <w:gridSpan w:val="2"/>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IP 1</w:t>
            </w:r>
          </w:p>
        </w:tc>
      </w:tr>
      <w:tr w:rsidR="00EF530A" w:rsidRPr="00921ED3" w:rsidTr="00FC7F0F">
        <w:trPr>
          <w:trHeight w:val="227"/>
        </w:trPr>
        <w:tc>
          <w:tcPr>
            <w:tcW w:w="4023" w:type="dxa"/>
            <w:gridSpan w:val="2"/>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Маска 1</w:t>
            </w:r>
          </w:p>
        </w:tc>
      </w:tr>
      <w:tr w:rsidR="00EF530A" w:rsidRPr="00921ED3" w:rsidTr="00FC7F0F">
        <w:trPr>
          <w:trHeight w:val="227"/>
        </w:trPr>
        <w:tc>
          <w:tcPr>
            <w:tcW w:w="4023" w:type="dxa"/>
            <w:gridSpan w:val="2"/>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Шлюз 1</w:t>
            </w:r>
          </w:p>
        </w:tc>
      </w:tr>
      <w:tr w:rsidR="00EF530A" w:rsidRPr="00921ED3" w:rsidTr="00FC7F0F">
        <w:trPr>
          <w:trHeight w:val="227"/>
        </w:trPr>
        <w:tc>
          <w:tcPr>
            <w:tcW w:w="4023" w:type="dxa"/>
            <w:gridSpan w:val="2"/>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MAC-адрес 1</w:t>
            </w:r>
          </w:p>
        </w:tc>
      </w:tr>
      <w:tr w:rsidR="00EF530A" w:rsidRPr="00921ED3" w:rsidTr="00FC7F0F">
        <w:trPr>
          <w:trHeight w:val="227"/>
        </w:trPr>
        <w:tc>
          <w:tcPr>
            <w:tcW w:w="4023" w:type="dxa"/>
            <w:gridSpan w:val="2"/>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IP 2</w:t>
            </w:r>
          </w:p>
        </w:tc>
      </w:tr>
      <w:tr w:rsidR="00EF530A" w:rsidRPr="00921ED3" w:rsidTr="00FC7F0F">
        <w:trPr>
          <w:trHeight w:val="227"/>
        </w:trPr>
        <w:tc>
          <w:tcPr>
            <w:tcW w:w="4023" w:type="dxa"/>
            <w:gridSpan w:val="2"/>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Маска 2</w:t>
            </w:r>
          </w:p>
        </w:tc>
      </w:tr>
      <w:tr w:rsidR="00EF530A" w:rsidRPr="00921ED3" w:rsidTr="00FC7F0F">
        <w:trPr>
          <w:trHeight w:val="227"/>
        </w:trPr>
        <w:tc>
          <w:tcPr>
            <w:tcW w:w="4023" w:type="dxa"/>
            <w:gridSpan w:val="2"/>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Шлюз 2</w:t>
            </w:r>
          </w:p>
        </w:tc>
      </w:tr>
      <w:tr w:rsidR="00EF530A" w:rsidRPr="00921ED3" w:rsidTr="00FC7F0F">
        <w:trPr>
          <w:trHeight w:val="227"/>
        </w:trPr>
        <w:tc>
          <w:tcPr>
            <w:tcW w:w="4023" w:type="dxa"/>
            <w:gridSpan w:val="2"/>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MAC-адрес 2</w:t>
            </w:r>
          </w:p>
        </w:tc>
      </w:tr>
      <w:tr w:rsidR="00EF530A" w:rsidRPr="00921ED3" w:rsidTr="00FC7F0F">
        <w:trPr>
          <w:trHeight w:val="227"/>
        </w:trPr>
        <w:tc>
          <w:tcPr>
            <w:tcW w:w="4023" w:type="dxa"/>
            <w:gridSpan w:val="2"/>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IP 3</w:t>
            </w:r>
          </w:p>
        </w:tc>
      </w:tr>
      <w:tr w:rsidR="00EF530A" w:rsidRPr="00921ED3" w:rsidTr="00FC7F0F">
        <w:trPr>
          <w:trHeight w:val="227"/>
        </w:trPr>
        <w:tc>
          <w:tcPr>
            <w:tcW w:w="4023" w:type="dxa"/>
            <w:gridSpan w:val="2"/>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Маска 3</w:t>
            </w:r>
          </w:p>
        </w:tc>
      </w:tr>
      <w:tr w:rsidR="00EF530A" w:rsidRPr="00921ED3" w:rsidTr="00FC7F0F">
        <w:trPr>
          <w:trHeight w:val="227"/>
        </w:trPr>
        <w:tc>
          <w:tcPr>
            <w:tcW w:w="4023" w:type="dxa"/>
            <w:gridSpan w:val="2"/>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Шлюз 3</w:t>
            </w:r>
          </w:p>
        </w:tc>
      </w:tr>
      <w:tr w:rsidR="00EF530A" w:rsidRPr="00921ED3" w:rsidTr="00FC7F0F">
        <w:trPr>
          <w:trHeight w:val="227"/>
        </w:trPr>
        <w:tc>
          <w:tcPr>
            <w:tcW w:w="4023" w:type="dxa"/>
            <w:gridSpan w:val="2"/>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MAC-адрес 3</w:t>
            </w:r>
          </w:p>
        </w:tc>
      </w:tr>
      <w:tr w:rsidR="00EF530A" w:rsidRPr="00921ED3" w:rsidTr="00FC7F0F">
        <w:trPr>
          <w:trHeight w:val="227"/>
        </w:trPr>
        <w:tc>
          <w:tcPr>
            <w:tcW w:w="4023" w:type="dxa"/>
            <w:gridSpan w:val="2"/>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IP 4</w:t>
            </w:r>
          </w:p>
        </w:tc>
      </w:tr>
      <w:tr w:rsidR="00EF530A" w:rsidRPr="00921ED3" w:rsidTr="00FC7F0F">
        <w:trPr>
          <w:trHeight w:val="227"/>
        </w:trPr>
        <w:tc>
          <w:tcPr>
            <w:tcW w:w="4023" w:type="dxa"/>
            <w:gridSpan w:val="2"/>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Маска 4</w:t>
            </w:r>
          </w:p>
        </w:tc>
      </w:tr>
      <w:tr w:rsidR="00EF530A" w:rsidRPr="00921ED3" w:rsidTr="00FC7F0F">
        <w:trPr>
          <w:trHeight w:val="227"/>
        </w:trPr>
        <w:tc>
          <w:tcPr>
            <w:tcW w:w="4023" w:type="dxa"/>
            <w:gridSpan w:val="2"/>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Шлюз 4</w:t>
            </w:r>
          </w:p>
        </w:tc>
      </w:tr>
      <w:tr w:rsidR="00EF530A" w:rsidRPr="00921ED3" w:rsidTr="00FC7F0F">
        <w:trPr>
          <w:trHeight w:val="227"/>
        </w:trPr>
        <w:tc>
          <w:tcPr>
            <w:tcW w:w="4023" w:type="dxa"/>
            <w:gridSpan w:val="2"/>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MAC-адрес 4</w:t>
            </w:r>
          </w:p>
        </w:tc>
      </w:tr>
      <w:tr w:rsidR="00EF530A" w:rsidRPr="00921ED3" w:rsidTr="00FC7F0F">
        <w:trPr>
          <w:trHeight w:val="227"/>
        </w:trPr>
        <w:tc>
          <w:tcPr>
            <w:tcW w:w="1594" w:type="dxa"/>
            <w:vMerge w:val="restart"/>
            <w:shd w:val="clear" w:color="auto" w:fill="auto"/>
            <w:vAlign w:val="center"/>
            <w:hideMark/>
          </w:tcPr>
          <w:p w:rsidR="00EF530A" w:rsidRPr="00921ED3" w:rsidRDefault="00EF530A" w:rsidP="003D7227">
            <w:pPr>
              <w:pStyle w:val="aff"/>
            </w:pPr>
            <w:r w:rsidRPr="00921ED3">
              <w:t>Взаимосвязи</w:t>
            </w:r>
          </w:p>
        </w:tc>
        <w:tc>
          <w:tcPr>
            <w:tcW w:w="2429" w:type="dxa"/>
            <w:vMerge w:val="restart"/>
            <w:shd w:val="clear" w:color="auto" w:fill="auto"/>
            <w:vAlign w:val="center"/>
            <w:hideMark/>
          </w:tcPr>
          <w:p w:rsidR="00EF530A" w:rsidRPr="00921ED3" w:rsidRDefault="00EF530A" w:rsidP="003D7227">
            <w:pPr>
              <w:pStyle w:val="aff"/>
            </w:pPr>
            <w:r w:rsidRPr="00921ED3">
              <w:t>Порт 1</w:t>
            </w:r>
          </w:p>
        </w:tc>
        <w:tc>
          <w:tcPr>
            <w:tcW w:w="5348" w:type="dxa"/>
            <w:shd w:val="clear" w:color="auto" w:fill="auto"/>
            <w:vAlign w:val="center"/>
            <w:hideMark/>
          </w:tcPr>
          <w:p w:rsidR="00EF530A" w:rsidRPr="00921ED3" w:rsidRDefault="00EF530A" w:rsidP="003D7227">
            <w:pPr>
              <w:pStyle w:val="aff"/>
            </w:pPr>
            <w:r w:rsidRPr="00921ED3">
              <w:t>Кабельный порт 1 связь порт №</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Имя хоста куда подключен</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Стойка №</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Юнит№</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ID активного сетевого оборудования</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val="restart"/>
            <w:shd w:val="clear" w:color="auto" w:fill="auto"/>
            <w:vAlign w:val="center"/>
            <w:hideMark/>
          </w:tcPr>
          <w:p w:rsidR="00EF530A" w:rsidRPr="00921ED3" w:rsidRDefault="00EF530A" w:rsidP="003D7227">
            <w:pPr>
              <w:pStyle w:val="aff"/>
            </w:pPr>
            <w:r w:rsidRPr="00921ED3">
              <w:t>Порт 2</w:t>
            </w:r>
          </w:p>
        </w:tc>
        <w:tc>
          <w:tcPr>
            <w:tcW w:w="5348" w:type="dxa"/>
            <w:shd w:val="clear" w:color="auto" w:fill="auto"/>
            <w:vAlign w:val="center"/>
            <w:hideMark/>
          </w:tcPr>
          <w:p w:rsidR="00EF530A" w:rsidRPr="00921ED3" w:rsidRDefault="00EF530A" w:rsidP="003D7227">
            <w:pPr>
              <w:pStyle w:val="aff"/>
            </w:pPr>
            <w:r w:rsidRPr="00921ED3">
              <w:t>Кабельный порт 2 связь порт №</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Имя хоста куда подключен</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Стойка №</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Юнит№</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ID активного сетевого оборудования</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val="restart"/>
            <w:shd w:val="clear" w:color="auto" w:fill="auto"/>
            <w:vAlign w:val="center"/>
            <w:hideMark/>
          </w:tcPr>
          <w:p w:rsidR="00EF530A" w:rsidRPr="00921ED3" w:rsidRDefault="00EF530A" w:rsidP="003D7227">
            <w:pPr>
              <w:pStyle w:val="aff"/>
            </w:pPr>
            <w:r w:rsidRPr="00921ED3">
              <w:t>Порт 3</w:t>
            </w:r>
          </w:p>
        </w:tc>
        <w:tc>
          <w:tcPr>
            <w:tcW w:w="5348" w:type="dxa"/>
            <w:shd w:val="clear" w:color="auto" w:fill="auto"/>
            <w:vAlign w:val="center"/>
            <w:hideMark/>
          </w:tcPr>
          <w:p w:rsidR="00EF530A" w:rsidRPr="00921ED3" w:rsidRDefault="00EF530A" w:rsidP="003D7227">
            <w:pPr>
              <w:pStyle w:val="aff"/>
            </w:pPr>
            <w:r w:rsidRPr="00921ED3">
              <w:t>Кабельный порт 3 связь порт №</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Имя хоста куда подключен</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Стойка №</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Юнит№</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ID активного сетевого оборудования</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val="restart"/>
            <w:shd w:val="clear" w:color="auto" w:fill="auto"/>
            <w:vAlign w:val="center"/>
            <w:hideMark/>
          </w:tcPr>
          <w:p w:rsidR="00EF530A" w:rsidRPr="00921ED3" w:rsidRDefault="00EF530A" w:rsidP="003D7227">
            <w:pPr>
              <w:pStyle w:val="aff"/>
            </w:pPr>
            <w:r w:rsidRPr="00921ED3">
              <w:t>Порт 4</w:t>
            </w:r>
          </w:p>
        </w:tc>
        <w:tc>
          <w:tcPr>
            <w:tcW w:w="5348" w:type="dxa"/>
            <w:shd w:val="clear" w:color="auto" w:fill="auto"/>
            <w:vAlign w:val="center"/>
            <w:hideMark/>
          </w:tcPr>
          <w:p w:rsidR="00EF530A" w:rsidRPr="00921ED3" w:rsidRDefault="00EF530A" w:rsidP="003D7227">
            <w:pPr>
              <w:pStyle w:val="aff"/>
            </w:pPr>
            <w:r w:rsidRPr="00921ED3">
              <w:t>Кабельный порт 4 связь порт №</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Имя хоста куда подключен</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Стойка №</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Юнит№</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ID активного сетевого оборудования</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val="restart"/>
            <w:shd w:val="clear" w:color="auto" w:fill="auto"/>
            <w:vAlign w:val="center"/>
            <w:hideMark/>
          </w:tcPr>
          <w:p w:rsidR="00EF530A" w:rsidRPr="00921ED3" w:rsidRDefault="00EF530A" w:rsidP="003D7227">
            <w:pPr>
              <w:pStyle w:val="aff"/>
            </w:pPr>
            <w:r w:rsidRPr="00921ED3">
              <w:t>Порт FC1</w:t>
            </w:r>
          </w:p>
        </w:tc>
        <w:tc>
          <w:tcPr>
            <w:tcW w:w="5348" w:type="dxa"/>
            <w:shd w:val="clear" w:color="auto" w:fill="auto"/>
            <w:vAlign w:val="center"/>
            <w:hideMark/>
          </w:tcPr>
          <w:p w:rsidR="00EF530A" w:rsidRPr="00921ED3" w:rsidRDefault="00EF530A" w:rsidP="003D7227">
            <w:pPr>
              <w:pStyle w:val="aff"/>
            </w:pPr>
            <w:r w:rsidRPr="00921ED3">
              <w:t>порт FC1 на порт №</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Стойка №</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Юнит№</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ID FC-оборудования 1</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Пропускная способность канала FC1</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WWN1</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val="restart"/>
            <w:shd w:val="clear" w:color="auto" w:fill="auto"/>
            <w:vAlign w:val="center"/>
            <w:hideMark/>
          </w:tcPr>
          <w:p w:rsidR="00EF530A" w:rsidRPr="00921ED3" w:rsidRDefault="00EF530A" w:rsidP="003D7227">
            <w:pPr>
              <w:pStyle w:val="aff"/>
            </w:pPr>
            <w:r w:rsidRPr="00921ED3">
              <w:t>Порт FC2</w:t>
            </w:r>
          </w:p>
        </w:tc>
        <w:tc>
          <w:tcPr>
            <w:tcW w:w="5348" w:type="dxa"/>
            <w:shd w:val="clear" w:color="auto" w:fill="auto"/>
            <w:vAlign w:val="center"/>
            <w:hideMark/>
          </w:tcPr>
          <w:p w:rsidR="00EF530A" w:rsidRPr="00921ED3" w:rsidRDefault="00EF530A" w:rsidP="003D7227">
            <w:pPr>
              <w:pStyle w:val="aff"/>
            </w:pPr>
            <w:r w:rsidRPr="00921ED3">
              <w:t>порт FC2</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Стойка №</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Юнит№</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ID FC-оборудования 2</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Пропускная способность канала FC2</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WWN2</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val="restart"/>
            <w:shd w:val="clear" w:color="auto" w:fill="auto"/>
            <w:vAlign w:val="center"/>
            <w:hideMark/>
          </w:tcPr>
          <w:p w:rsidR="00EF530A" w:rsidRPr="00921ED3" w:rsidRDefault="00EF530A" w:rsidP="003D7227">
            <w:pPr>
              <w:pStyle w:val="aff"/>
            </w:pPr>
            <w:r w:rsidRPr="00921ED3">
              <w:t>Порт FC3</w:t>
            </w:r>
          </w:p>
        </w:tc>
        <w:tc>
          <w:tcPr>
            <w:tcW w:w="5348" w:type="dxa"/>
            <w:shd w:val="clear" w:color="auto" w:fill="auto"/>
            <w:vAlign w:val="center"/>
            <w:hideMark/>
          </w:tcPr>
          <w:p w:rsidR="00EF530A" w:rsidRPr="00921ED3" w:rsidRDefault="00EF530A" w:rsidP="003D7227">
            <w:pPr>
              <w:pStyle w:val="aff"/>
            </w:pPr>
            <w:r w:rsidRPr="00921ED3">
              <w:t>порт FC 3</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Стойка №</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Юнит№</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ID активного сетевого оборудования</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Пропускная способность канала FC 3</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WWN3</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val="restart"/>
            <w:shd w:val="clear" w:color="auto" w:fill="auto"/>
            <w:vAlign w:val="center"/>
            <w:hideMark/>
          </w:tcPr>
          <w:p w:rsidR="00EF530A" w:rsidRPr="00921ED3" w:rsidRDefault="00EF530A" w:rsidP="003D7227">
            <w:pPr>
              <w:pStyle w:val="aff"/>
            </w:pPr>
            <w:r w:rsidRPr="00921ED3">
              <w:t>Порт FC4</w:t>
            </w:r>
          </w:p>
        </w:tc>
        <w:tc>
          <w:tcPr>
            <w:tcW w:w="5348" w:type="dxa"/>
            <w:shd w:val="clear" w:color="auto" w:fill="auto"/>
            <w:vAlign w:val="center"/>
            <w:hideMark/>
          </w:tcPr>
          <w:p w:rsidR="00EF530A" w:rsidRPr="00921ED3" w:rsidRDefault="00EF530A" w:rsidP="003D7227">
            <w:pPr>
              <w:pStyle w:val="aff"/>
            </w:pPr>
            <w:r w:rsidRPr="00921ED3">
              <w:t>порт FC 4</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Стойка №</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Юнит№</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ID активного сетевого оборудования</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Пропускная способность канала FC 4</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WWN4</w:t>
            </w:r>
          </w:p>
        </w:tc>
      </w:tr>
      <w:tr w:rsidR="00EF530A" w:rsidRPr="00921ED3" w:rsidTr="00FC7F0F">
        <w:trPr>
          <w:trHeight w:val="227"/>
        </w:trPr>
        <w:tc>
          <w:tcPr>
            <w:tcW w:w="1594" w:type="dxa"/>
            <w:vMerge w:val="restart"/>
            <w:shd w:val="clear" w:color="auto" w:fill="auto"/>
            <w:vAlign w:val="center"/>
            <w:hideMark/>
          </w:tcPr>
          <w:p w:rsidR="00EF530A" w:rsidRPr="00921ED3" w:rsidRDefault="00EF530A" w:rsidP="003D7227">
            <w:pPr>
              <w:pStyle w:val="aff"/>
            </w:pPr>
            <w:r w:rsidRPr="00921ED3">
              <w:t>Эл. взаимосвязи</w:t>
            </w:r>
          </w:p>
        </w:tc>
        <w:tc>
          <w:tcPr>
            <w:tcW w:w="2429" w:type="dxa"/>
            <w:vMerge w:val="restart"/>
            <w:shd w:val="clear" w:color="auto" w:fill="auto"/>
            <w:vAlign w:val="center"/>
            <w:hideMark/>
          </w:tcPr>
          <w:p w:rsidR="00EF530A" w:rsidRPr="00921ED3" w:rsidRDefault="00EF530A" w:rsidP="003D7227">
            <w:pPr>
              <w:pStyle w:val="aff"/>
            </w:pPr>
            <w:r w:rsidRPr="00921ED3">
              <w:t>PDU1</w:t>
            </w:r>
          </w:p>
        </w:tc>
        <w:tc>
          <w:tcPr>
            <w:tcW w:w="5348" w:type="dxa"/>
            <w:shd w:val="clear" w:color="auto" w:fill="auto"/>
            <w:vAlign w:val="center"/>
            <w:hideMark/>
          </w:tcPr>
          <w:p w:rsidR="00EF530A" w:rsidRPr="00921ED3" w:rsidRDefault="00EF530A" w:rsidP="003D7227">
            <w:pPr>
              <w:pStyle w:val="aff"/>
            </w:pPr>
            <w:r w:rsidRPr="00921ED3">
              <w:t>ID PDU1</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Номер розеткиPDU1</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Стойка №</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val="restart"/>
            <w:shd w:val="clear" w:color="auto" w:fill="auto"/>
            <w:vAlign w:val="center"/>
            <w:hideMark/>
          </w:tcPr>
          <w:p w:rsidR="00EF530A" w:rsidRPr="00921ED3" w:rsidRDefault="00EF530A" w:rsidP="003D7227">
            <w:pPr>
              <w:pStyle w:val="aff"/>
            </w:pPr>
            <w:r w:rsidRPr="00921ED3">
              <w:t>PDU2</w:t>
            </w:r>
          </w:p>
        </w:tc>
        <w:tc>
          <w:tcPr>
            <w:tcW w:w="5348" w:type="dxa"/>
            <w:shd w:val="clear" w:color="auto" w:fill="auto"/>
            <w:vAlign w:val="center"/>
            <w:hideMark/>
          </w:tcPr>
          <w:p w:rsidR="00EF530A" w:rsidRPr="00921ED3" w:rsidRDefault="00EF530A" w:rsidP="003D7227">
            <w:pPr>
              <w:pStyle w:val="aff"/>
            </w:pPr>
            <w:r w:rsidRPr="00921ED3">
              <w:t>ID PDU2</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Номер розетки PDU2</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Стойка №</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val="restart"/>
            <w:shd w:val="clear" w:color="auto" w:fill="auto"/>
            <w:vAlign w:val="center"/>
            <w:hideMark/>
          </w:tcPr>
          <w:p w:rsidR="00EF530A" w:rsidRPr="00921ED3" w:rsidRDefault="00EF530A" w:rsidP="003D7227">
            <w:pPr>
              <w:pStyle w:val="aff"/>
            </w:pPr>
            <w:r w:rsidRPr="00921ED3">
              <w:t>PDU3</w:t>
            </w:r>
          </w:p>
        </w:tc>
        <w:tc>
          <w:tcPr>
            <w:tcW w:w="5348" w:type="dxa"/>
            <w:shd w:val="clear" w:color="auto" w:fill="auto"/>
            <w:vAlign w:val="center"/>
            <w:hideMark/>
          </w:tcPr>
          <w:p w:rsidR="00EF530A" w:rsidRPr="00921ED3" w:rsidRDefault="00EF530A" w:rsidP="003D7227">
            <w:pPr>
              <w:pStyle w:val="aff"/>
            </w:pPr>
            <w:r w:rsidRPr="00921ED3">
              <w:t>ID PDU3</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Номер розеткиPDU3</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Стойка №</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val="restart"/>
            <w:shd w:val="clear" w:color="auto" w:fill="auto"/>
            <w:vAlign w:val="center"/>
            <w:hideMark/>
          </w:tcPr>
          <w:p w:rsidR="00EF530A" w:rsidRPr="00921ED3" w:rsidRDefault="00EF530A" w:rsidP="003D7227">
            <w:pPr>
              <w:pStyle w:val="aff"/>
            </w:pPr>
            <w:r w:rsidRPr="00921ED3">
              <w:t>PDU4</w:t>
            </w:r>
          </w:p>
        </w:tc>
        <w:tc>
          <w:tcPr>
            <w:tcW w:w="5348" w:type="dxa"/>
            <w:shd w:val="clear" w:color="auto" w:fill="auto"/>
            <w:vAlign w:val="center"/>
            <w:hideMark/>
          </w:tcPr>
          <w:p w:rsidR="00EF530A" w:rsidRPr="00921ED3" w:rsidRDefault="00EF530A" w:rsidP="003D7227">
            <w:pPr>
              <w:pStyle w:val="aff"/>
            </w:pPr>
            <w:r w:rsidRPr="00921ED3">
              <w:t>ID PDU4</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Номер розетки PDU4</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Стойка №</w:t>
            </w:r>
          </w:p>
        </w:tc>
      </w:tr>
      <w:tr w:rsidR="00EF530A" w:rsidRPr="00921ED3" w:rsidTr="00FC7F0F">
        <w:trPr>
          <w:trHeight w:val="227"/>
        </w:trPr>
        <w:tc>
          <w:tcPr>
            <w:tcW w:w="4023" w:type="dxa"/>
            <w:gridSpan w:val="2"/>
            <w:shd w:val="clear" w:color="auto" w:fill="auto"/>
            <w:vAlign w:val="center"/>
            <w:hideMark/>
          </w:tcPr>
          <w:p w:rsidR="00EF530A" w:rsidRPr="00921ED3" w:rsidRDefault="00EF530A" w:rsidP="003D7227">
            <w:pPr>
              <w:pStyle w:val="aff"/>
            </w:pPr>
            <w:r w:rsidRPr="00921ED3">
              <w:t>Наличие дополнительных характеристик/ устройств (да/нет)</w:t>
            </w:r>
          </w:p>
        </w:tc>
        <w:tc>
          <w:tcPr>
            <w:tcW w:w="5348" w:type="dxa"/>
            <w:shd w:val="clear" w:color="auto" w:fill="auto"/>
            <w:vAlign w:val="center"/>
            <w:hideMark/>
          </w:tcPr>
          <w:p w:rsidR="00EF530A" w:rsidRPr="00921ED3" w:rsidRDefault="00EF530A" w:rsidP="003D7227">
            <w:pPr>
              <w:pStyle w:val="aff"/>
            </w:pPr>
            <w:r w:rsidRPr="00921ED3">
              <w:t>Соболь</w:t>
            </w:r>
          </w:p>
        </w:tc>
      </w:tr>
      <w:tr w:rsidR="00EF530A" w:rsidRPr="00921ED3" w:rsidTr="00FC7F0F">
        <w:trPr>
          <w:trHeight w:val="227"/>
        </w:trPr>
        <w:tc>
          <w:tcPr>
            <w:tcW w:w="1594" w:type="dxa"/>
            <w:vMerge w:val="restart"/>
            <w:shd w:val="clear" w:color="auto" w:fill="auto"/>
            <w:vAlign w:val="center"/>
            <w:hideMark/>
          </w:tcPr>
          <w:p w:rsidR="00EF530A" w:rsidRPr="00921ED3" w:rsidRDefault="00EF530A" w:rsidP="003D7227">
            <w:pPr>
              <w:pStyle w:val="aff"/>
            </w:pPr>
            <w:r w:rsidRPr="00921ED3">
              <w:t>СПО</w:t>
            </w:r>
          </w:p>
        </w:tc>
        <w:tc>
          <w:tcPr>
            <w:tcW w:w="2429" w:type="dxa"/>
            <w:vMerge w:val="restart"/>
            <w:shd w:val="clear" w:color="auto" w:fill="auto"/>
            <w:vAlign w:val="center"/>
            <w:hideMark/>
          </w:tcPr>
          <w:p w:rsidR="00EF530A" w:rsidRPr="00921ED3" w:rsidRDefault="00EF530A" w:rsidP="003D7227">
            <w:pPr>
              <w:pStyle w:val="aff"/>
            </w:pPr>
            <w:r w:rsidRPr="00921ED3">
              <w:t>SIM</w:t>
            </w:r>
          </w:p>
        </w:tc>
        <w:tc>
          <w:tcPr>
            <w:tcW w:w="5348" w:type="dxa"/>
            <w:shd w:val="clear" w:color="auto" w:fill="auto"/>
            <w:vAlign w:val="center"/>
            <w:hideMark/>
          </w:tcPr>
          <w:p w:rsidR="00EF530A" w:rsidRPr="00921ED3" w:rsidRDefault="00EF530A" w:rsidP="003D7227">
            <w:pPr>
              <w:pStyle w:val="aff"/>
            </w:pPr>
            <w:r w:rsidRPr="00921ED3">
              <w:t xml:space="preserve"> СПО1</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Версия СПО</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Ключ лицензии</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Операционный сервис СПО</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val="restart"/>
            <w:shd w:val="clear" w:color="auto" w:fill="auto"/>
            <w:vAlign w:val="center"/>
            <w:hideMark/>
          </w:tcPr>
          <w:p w:rsidR="00EF530A" w:rsidRPr="00921ED3" w:rsidRDefault="00EF530A" w:rsidP="003D7227">
            <w:pPr>
              <w:pStyle w:val="aff"/>
            </w:pPr>
            <w:r w:rsidRPr="00921ED3">
              <w:t>ОС</w:t>
            </w:r>
          </w:p>
        </w:tc>
        <w:tc>
          <w:tcPr>
            <w:tcW w:w="5348" w:type="dxa"/>
            <w:shd w:val="clear" w:color="auto" w:fill="auto"/>
            <w:vAlign w:val="center"/>
            <w:hideMark/>
          </w:tcPr>
          <w:p w:rsidR="00EF530A" w:rsidRPr="00921ED3" w:rsidRDefault="00EF530A" w:rsidP="003D7227">
            <w:pPr>
              <w:pStyle w:val="aff"/>
            </w:pPr>
            <w:r w:rsidRPr="00921ED3">
              <w:t xml:space="preserve"> СПО 2</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Версия СПО</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Ключ лицензии</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Операционный сервис СПО</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val="restart"/>
            <w:shd w:val="clear" w:color="auto" w:fill="auto"/>
            <w:vAlign w:val="center"/>
            <w:hideMark/>
          </w:tcPr>
          <w:p w:rsidR="00EF530A" w:rsidRPr="00921ED3" w:rsidRDefault="00EF530A" w:rsidP="003D7227">
            <w:pPr>
              <w:pStyle w:val="aff"/>
            </w:pPr>
            <w:r w:rsidRPr="00921ED3">
              <w:t>Антивирус</w:t>
            </w:r>
          </w:p>
        </w:tc>
        <w:tc>
          <w:tcPr>
            <w:tcW w:w="5348" w:type="dxa"/>
            <w:shd w:val="clear" w:color="auto" w:fill="auto"/>
            <w:vAlign w:val="center"/>
            <w:hideMark/>
          </w:tcPr>
          <w:p w:rsidR="00EF530A" w:rsidRPr="00921ED3" w:rsidRDefault="00EF530A" w:rsidP="003D7227">
            <w:pPr>
              <w:pStyle w:val="aff"/>
            </w:pPr>
            <w:r w:rsidRPr="00921ED3">
              <w:t xml:space="preserve"> СПО3</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Версия СПО</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Ключ лицензии</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Операционный сервис СПО</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val="restart"/>
            <w:shd w:val="clear" w:color="auto" w:fill="auto"/>
            <w:vAlign w:val="center"/>
            <w:hideMark/>
          </w:tcPr>
          <w:p w:rsidR="00EF530A" w:rsidRPr="00921ED3" w:rsidRDefault="00EF530A" w:rsidP="003D7227">
            <w:pPr>
              <w:pStyle w:val="aff"/>
            </w:pPr>
            <w:r w:rsidRPr="00921ED3">
              <w:t>Agent</w:t>
            </w:r>
          </w:p>
        </w:tc>
        <w:tc>
          <w:tcPr>
            <w:tcW w:w="5348" w:type="dxa"/>
            <w:shd w:val="clear" w:color="auto" w:fill="auto"/>
            <w:vAlign w:val="center"/>
            <w:hideMark/>
          </w:tcPr>
          <w:p w:rsidR="00EF530A" w:rsidRPr="00921ED3" w:rsidRDefault="00EF530A" w:rsidP="003D7227">
            <w:pPr>
              <w:pStyle w:val="aff"/>
            </w:pPr>
            <w:r w:rsidRPr="00921ED3">
              <w:t xml:space="preserve"> СПО4</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Версия СПО</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Ключ лицензии</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Операционный сервис СПО</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val="restart"/>
            <w:shd w:val="clear" w:color="auto" w:fill="auto"/>
            <w:vAlign w:val="center"/>
            <w:hideMark/>
          </w:tcPr>
          <w:p w:rsidR="00EF530A" w:rsidRPr="00921ED3" w:rsidRDefault="00EF530A" w:rsidP="003D7227">
            <w:pPr>
              <w:pStyle w:val="aff"/>
            </w:pPr>
            <w:r w:rsidRPr="00921ED3">
              <w:t>СУБД</w:t>
            </w:r>
          </w:p>
        </w:tc>
        <w:tc>
          <w:tcPr>
            <w:tcW w:w="5348" w:type="dxa"/>
            <w:shd w:val="clear" w:color="auto" w:fill="auto"/>
            <w:vAlign w:val="center"/>
            <w:hideMark/>
          </w:tcPr>
          <w:p w:rsidR="00EF530A" w:rsidRPr="00921ED3" w:rsidRDefault="00EF530A" w:rsidP="003D7227">
            <w:pPr>
              <w:pStyle w:val="aff"/>
            </w:pPr>
            <w:r w:rsidRPr="00921ED3">
              <w:t>СУБД</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Версия СУБД</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Ключ лицензии</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Операционный сервис СУБД</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val="restart"/>
            <w:shd w:val="clear" w:color="auto" w:fill="auto"/>
            <w:vAlign w:val="center"/>
            <w:hideMark/>
          </w:tcPr>
          <w:p w:rsidR="00EF530A" w:rsidRPr="00921ED3" w:rsidRDefault="00EF530A" w:rsidP="003D7227">
            <w:pPr>
              <w:pStyle w:val="aff"/>
            </w:pPr>
            <w:r w:rsidRPr="00921ED3">
              <w:t>Сервер Приложений</w:t>
            </w:r>
          </w:p>
        </w:tc>
        <w:tc>
          <w:tcPr>
            <w:tcW w:w="5348" w:type="dxa"/>
            <w:shd w:val="clear" w:color="auto" w:fill="auto"/>
            <w:vAlign w:val="center"/>
            <w:hideMark/>
          </w:tcPr>
          <w:p w:rsidR="00EF530A" w:rsidRPr="00921ED3" w:rsidRDefault="00EF530A" w:rsidP="003D7227">
            <w:pPr>
              <w:pStyle w:val="aff"/>
            </w:pPr>
            <w:r w:rsidRPr="00921ED3">
              <w:t xml:space="preserve"> СПО СП</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версия СПО</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Ключ лицензии</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Операционный сервис СПО</w:t>
            </w:r>
          </w:p>
        </w:tc>
      </w:tr>
      <w:tr w:rsidR="00EF530A" w:rsidRPr="00921ED3" w:rsidTr="00FC7F0F">
        <w:trPr>
          <w:trHeight w:val="227"/>
        </w:trPr>
        <w:tc>
          <w:tcPr>
            <w:tcW w:w="1594" w:type="dxa"/>
            <w:vMerge w:val="restart"/>
            <w:shd w:val="clear" w:color="auto" w:fill="auto"/>
            <w:vAlign w:val="center"/>
            <w:hideMark/>
          </w:tcPr>
          <w:p w:rsidR="00EF530A" w:rsidRPr="00921ED3" w:rsidRDefault="00EF530A" w:rsidP="003D7227">
            <w:pPr>
              <w:pStyle w:val="aff"/>
            </w:pPr>
            <w:r w:rsidRPr="00921ED3">
              <w:t>ППО</w:t>
            </w:r>
          </w:p>
        </w:tc>
        <w:tc>
          <w:tcPr>
            <w:tcW w:w="2429" w:type="dxa"/>
            <w:vMerge w:val="restart"/>
            <w:shd w:val="clear" w:color="auto" w:fill="auto"/>
            <w:vAlign w:val="center"/>
            <w:hideMark/>
          </w:tcPr>
          <w:p w:rsidR="00EF530A" w:rsidRPr="00921ED3" w:rsidRDefault="00EF530A" w:rsidP="003D7227">
            <w:pPr>
              <w:pStyle w:val="aff"/>
            </w:pPr>
            <w:r w:rsidRPr="00921ED3">
              <w:t>БД</w:t>
            </w:r>
          </w:p>
        </w:tc>
        <w:tc>
          <w:tcPr>
            <w:tcW w:w="5348" w:type="dxa"/>
            <w:shd w:val="clear" w:color="auto" w:fill="auto"/>
            <w:vAlign w:val="center"/>
            <w:hideMark/>
          </w:tcPr>
          <w:p w:rsidR="00EF530A" w:rsidRPr="00921ED3" w:rsidRDefault="00EF530A" w:rsidP="003D7227">
            <w:pPr>
              <w:pStyle w:val="aff"/>
            </w:pPr>
            <w:r w:rsidRPr="00921ED3">
              <w:t xml:space="preserve"> ППО1</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версия ППО1</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Ключ лицензии</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Операционный сервис ППО</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val="restart"/>
            <w:shd w:val="clear" w:color="auto" w:fill="auto"/>
            <w:vAlign w:val="center"/>
            <w:hideMark/>
          </w:tcPr>
          <w:p w:rsidR="00EF530A" w:rsidRPr="00921ED3" w:rsidRDefault="00EF530A" w:rsidP="003D7227">
            <w:pPr>
              <w:pStyle w:val="aff"/>
            </w:pPr>
            <w:r w:rsidRPr="00921ED3">
              <w:t>Офис</w:t>
            </w:r>
          </w:p>
        </w:tc>
        <w:tc>
          <w:tcPr>
            <w:tcW w:w="5348" w:type="dxa"/>
            <w:shd w:val="clear" w:color="auto" w:fill="auto"/>
            <w:vAlign w:val="center"/>
            <w:hideMark/>
          </w:tcPr>
          <w:p w:rsidR="00EF530A" w:rsidRPr="00921ED3" w:rsidRDefault="00EF530A" w:rsidP="003D7227">
            <w:pPr>
              <w:pStyle w:val="aff"/>
            </w:pPr>
            <w:r w:rsidRPr="00921ED3">
              <w:t xml:space="preserve"> ППО3</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версия ППО3</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Ключ лицензии</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Операционный сервис ППО</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val="restart"/>
            <w:shd w:val="clear" w:color="auto" w:fill="auto"/>
            <w:vAlign w:val="center"/>
            <w:hideMark/>
          </w:tcPr>
          <w:p w:rsidR="00EF530A" w:rsidRPr="00921ED3" w:rsidRDefault="00EF530A" w:rsidP="003D7227">
            <w:pPr>
              <w:pStyle w:val="aff"/>
            </w:pPr>
            <w:r w:rsidRPr="00921ED3">
              <w:t>Учетное ПО</w:t>
            </w:r>
          </w:p>
        </w:tc>
        <w:tc>
          <w:tcPr>
            <w:tcW w:w="5348" w:type="dxa"/>
            <w:shd w:val="clear" w:color="auto" w:fill="auto"/>
            <w:vAlign w:val="center"/>
            <w:hideMark/>
          </w:tcPr>
          <w:p w:rsidR="00EF530A" w:rsidRPr="00921ED3" w:rsidRDefault="00EF530A" w:rsidP="003D7227">
            <w:pPr>
              <w:pStyle w:val="aff"/>
            </w:pPr>
            <w:r w:rsidRPr="00921ED3">
              <w:t xml:space="preserve"> ППО4</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версия ППО4</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Ключ лицензии</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Операционный сервис ППО</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val="restart"/>
            <w:shd w:val="clear" w:color="auto" w:fill="auto"/>
            <w:vAlign w:val="center"/>
            <w:hideMark/>
          </w:tcPr>
          <w:p w:rsidR="00EF530A" w:rsidRPr="00921ED3" w:rsidRDefault="00EF530A" w:rsidP="003D7227">
            <w:pPr>
              <w:pStyle w:val="aff"/>
            </w:pPr>
            <w:r w:rsidRPr="00921ED3">
              <w:t>Аналитическое ПО</w:t>
            </w:r>
          </w:p>
        </w:tc>
        <w:tc>
          <w:tcPr>
            <w:tcW w:w="5348" w:type="dxa"/>
            <w:shd w:val="clear" w:color="auto" w:fill="auto"/>
            <w:vAlign w:val="center"/>
            <w:hideMark/>
          </w:tcPr>
          <w:p w:rsidR="00EF530A" w:rsidRPr="00921ED3" w:rsidRDefault="00EF530A" w:rsidP="003D7227">
            <w:pPr>
              <w:pStyle w:val="aff"/>
            </w:pPr>
            <w:r w:rsidRPr="00921ED3">
              <w:t xml:space="preserve"> ППО5</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версия ППО5</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Ключ лицензии</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Операционный сервис ППО</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val="restart"/>
            <w:shd w:val="clear" w:color="auto" w:fill="auto"/>
            <w:vAlign w:val="center"/>
            <w:hideMark/>
          </w:tcPr>
          <w:p w:rsidR="00EF530A" w:rsidRPr="00921ED3" w:rsidRDefault="00EF530A" w:rsidP="003D7227">
            <w:pPr>
              <w:pStyle w:val="aff"/>
            </w:pPr>
            <w:r w:rsidRPr="00921ED3">
              <w:t>Браузер</w:t>
            </w:r>
          </w:p>
        </w:tc>
        <w:tc>
          <w:tcPr>
            <w:tcW w:w="5348" w:type="dxa"/>
            <w:shd w:val="clear" w:color="auto" w:fill="auto"/>
            <w:vAlign w:val="center"/>
            <w:hideMark/>
          </w:tcPr>
          <w:p w:rsidR="00EF530A" w:rsidRPr="00921ED3" w:rsidRDefault="00EF530A" w:rsidP="003D7227">
            <w:pPr>
              <w:pStyle w:val="aff"/>
            </w:pPr>
            <w:r w:rsidRPr="00921ED3">
              <w:t xml:space="preserve"> ППО6</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версия ППО6</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Ключ лицензии</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Операционный сервис ППО</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val="restart"/>
            <w:shd w:val="clear" w:color="auto" w:fill="auto"/>
            <w:vAlign w:val="center"/>
            <w:hideMark/>
          </w:tcPr>
          <w:p w:rsidR="00EF530A" w:rsidRPr="00921ED3" w:rsidRDefault="00EF530A" w:rsidP="003D7227">
            <w:pPr>
              <w:pStyle w:val="aff"/>
            </w:pPr>
            <w:r w:rsidRPr="00921ED3">
              <w:t>Почта</w:t>
            </w:r>
          </w:p>
        </w:tc>
        <w:tc>
          <w:tcPr>
            <w:tcW w:w="5348" w:type="dxa"/>
            <w:shd w:val="clear" w:color="auto" w:fill="auto"/>
            <w:vAlign w:val="center"/>
            <w:hideMark/>
          </w:tcPr>
          <w:p w:rsidR="00EF530A" w:rsidRPr="00921ED3" w:rsidRDefault="00EF530A" w:rsidP="003D7227">
            <w:pPr>
              <w:pStyle w:val="aff"/>
            </w:pPr>
            <w:r w:rsidRPr="00921ED3">
              <w:t xml:space="preserve"> ППО7</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версия ППО7</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Ключ лицензии</w:t>
            </w:r>
          </w:p>
        </w:tc>
      </w:tr>
      <w:tr w:rsidR="00EF530A" w:rsidRPr="00921ED3" w:rsidTr="00FC7F0F">
        <w:trPr>
          <w:trHeight w:val="227"/>
        </w:trPr>
        <w:tc>
          <w:tcPr>
            <w:tcW w:w="1594" w:type="dxa"/>
            <w:vMerge/>
            <w:shd w:val="clear" w:color="auto" w:fill="auto"/>
            <w:vAlign w:val="center"/>
            <w:hideMark/>
          </w:tcPr>
          <w:p w:rsidR="00EF530A" w:rsidRPr="00921ED3" w:rsidRDefault="00EF530A" w:rsidP="003D7227">
            <w:pPr>
              <w:pStyle w:val="aff"/>
            </w:pPr>
          </w:p>
        </w:tc>
        <w:tc>
          <w:tcPr>
            <w:tcW w:w="2429" w:type="dxa"/>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Операционный сервис ППО</w:t>
            </w:r>
          </w:p>
        </w:tc>
      </w:tr>
      <w:tr w:rsidR="00EF530A" w:rsidRPr="00921ED3" w:rsidTr="00FC7F0F">
        <w:trPr>
          <w:trHeight w:val="227"/>
        </w:trPr>
        <w:tc>
          <w:tcPr>
            <w:tcW w:w="4023" w:type="dxa"/>
            <w:gridSpan w:val="2"/>
            <w:vMerge w:val="restart"/>
            <w:shd w:val="clear" w:color="auto" w:fill="auto"/>
            <w:vAlign w:val="center"/>
            <w:hideMark/>
          </w:tcPr>
          <w:p w:rsidR="00EF530A" w:rsidRPr="00921ED3" w:rsidRDefault="00EF530A" w:rsidP="003D7227">
            <w:pPr>
              <w:pStyle w:val="aff"/>
            </w:pPr>
            <w:r w:rsidRPr="00921ED3">
              <w:t>Интерфейс управления</w:t>
            </w:r>
          </w:p>
        </w:tc>
        <w:tc>
          <w:tcPr>
            <w:tcW w:w="5348" w:type="dxa"/>
            <w:shd w:val="clear" w:color="auto" w:fill="auto"/>
            <w:vAlign w:val="center"/>
            <w:hideMark/>
          </w:tcPr>
          <w:p w:rsidR="00EF530A" w:rsidRPr="00921ED3" w:rsidRDefault="00EF530A" w:rsidP="003D7227">
            <w:pPr>
              <w:pStyle w:val="aff"/>
            </w:pPr>
            <w:r w:rsidRPr="00921ED3">
              <w:t>Наличие (Да - Нет)</w:t>
            </w:r>
          </w:p>
        </w:tc>
      </w:tr>
      <w:tr w:rsidR="00EF530A" w:rsidRPr="00921ED3" w:rsidTr="00FC7F0F">
        <w:trPr>
          <w:trHeight w:val="227"/>
        </w:trPr>
        <w:tc>
          <w:tcPr>
            <w:tcW w:w="4023" w:type="dxa"/>
            <w:gridSpan w:val="2"/>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Тип интерфейса</w:t>
            </w:r>
          </w:p>
        </w:tc>
      </w:tr>
      <w:tr w:rsidR="00EF530A" w:rsidRPr="00921ED3" w:rsidTr="00FC7F0F">
        <w:trPr>
          <w:trHeight w:val="227"/>
        </w:trPr>
        <w:tc>
          <w:tcPr>
            <w:tcW w:w="4023" w:type="dxa"/>
            <w:gridSpan w:val="2"/>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IP</w:t>
            </w:r>
          </w:p>
        </w:tc>
      </w:tr>
      <w:tr w:rsidR="00EF530A" w:rsidRPr="00921ED3" w:rsidTr="00FC7F0F">
        <w:trPr>
          <w:trHeight w:val="227"/>
        </w:trPr>
        <w:tc>
          <w:tcPr>
            <w:tcW w:w="4023" w:type="dxa"/>
            <w:gridSpan w:val="2"/>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Маска</w:t>
            </w:r>
          </w:p>
        </w:tc>
      </w:tr>
      <w:tr w:rsidR="00EF530A" w:rsidRPr="00921ED3" w:rsidTr="00FC7F0F">
        <w:trPr>
          <w:trHeight w:val="227"/>
        </w:trPr>
        <w:tc>
          <w:tcPr>
            <w:tcW w:w="4023" w:type="dxa"/>
            <w:gridSpan w:val="2"/>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Шлюз</w:t>
            </w:r>
          </w:p>
        </w:tc>
      </w:tr>
      <w:tr w:rsidR="00EF530A" w:rsidRPr="00921ED3" w:rsidTr="00FC7F0F">
        <w:trPr>
          <w:trHeight w:val="227"/>
        </w:trPr>
        <w:tc>
          <w:tcPr>
            <w:tcW w:w="4023" w:type="dxa"/>
            <w:gridSpan w:val="2"/>
            <w:vMerge/>
            <w:shd w:val="clear" w:color="auto" w:fill="auto"/>
            <w:vAlign w:val="center"/>
            <w:hideMark/>
          </w:tcPr>
          <w:p w:rsidR="00EF530A" w:rsidRPr="00921ED3" w:rsidRDefault="00EF530A" w:rsidP="003D7227">
            <w:pPr>
              <w:pStyle w:val="aff"/>
            </w:pPr>
          </w:p>
        </w:tc>
        <w:tc>
          <w:tcPr>
            <w:tcW w:w="5348" w:type="dxa"/>
            <w:shd w:val="clear" w:color="auto" w:fill="auto"/>
            <w:vAlign w:val="center"/>
            <w:hideMark/>
          </w:tcPr>
          <w:p w:rsidR="00EF530A" w:rsidRPr="00921ED3" w:rsidRDefault="00EF530A" w:rsidP="003D7227">
            <w:pPr>
              <w:pStyle w:val="aff"/>
            </w:pPr>
            <w:r w:rsidRPr="00921ED3">
              <w:t>MAC-адрес</w:t>
            </w:r>
          </w:p>
        </w:tc>
      </w:tr>
    </w:tbl>
    <w:p w:rsidR="003C6717" w:rsidRPr="00921ED3" w:rsidRDefault="00C563D1" w:rsidP="00C563D1">
      <w:pPr>
        <w:pStyle w:val="31"/>
        <w:rPr>
          <w:lang w:val="ru-RU"/>
        </w:rPr>
      </w:pPr>
      <w:bookmarkStart w:id="68" w:name="_Toc375673319"/>
      <w:bookmarkStart w:id="69" w:name="_Toc381775157"/>
      <w:bookmarkStart w:id="70" w:name="_Toc381779657"/>
      <w:r w:rsidRPr="00921ED3">
        <w:rPr>
          <w:lang w:val="ru-RU"/>
        </w:rPr>
        <w:t>Лист « КЭ</w:t>
      </w:r>
      <w:r w:rsidR="003C6717" w:rsidRPr="00921ED3">
        <w:rPr>
          <w:lang w:val="ru-RU"/>
        </w:rPr>
        <w:t>: СХД»</w:t>
      </w:r>
      <w:bookmarkEnd w:id="68"/>
      <w:bookmarkEnd w:id="69"/>
      <w:bookmarkEnd w:id="70"/>
    </w:p>
    <w:tbl>
      <w:tblPr>
        <w:tblW w:w="9371" w:type="dxa"/>
        <w:tblInd w:w="93" w:type="dxa"/>
        <w:tblLook w:val="04A0"/>
      </w:tblPr>
      <w:tblGrid>
        <w:gridCol w:w="1688"/>
        <w:gridCol w:w="2525"/>
        <w:gridCol w:w="5158"/>
      </w:tblGrid>
      <w:tr w:rsidR="003C6717" w:rsidRPr="00921ED3" w:rsidTr="00FC7F0F">
        <w:trPr>
          <w:trHeight w:val="227"/>
        </w:trPr>
        <w:tc>
          <w:tcPr>
            <w:tcW w:w="93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 КЭ</w:t>
            </w:r>
          </w:p>
        </w:tc>
      </w:tr>
      <w:tr w:rsidR="003C6717" w:rsidRPr="00921ED3" w:rsidTr="00FC7F0F">
        <w:trPr>
          <w:trHeight w:val="227"/>
        </w:trPr>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Общие сведения</w:t>
            </w: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Инвентаризационные сведения</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Тип КЭ</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Подтип КЭ</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Назначение</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Операционный сервис</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ИТ-подсистема (по ГК)</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7875F5" w:rsidP="003D7227">
            <w:pPr>
              <w:pStyle w:val="aff"/>
            </w:pPr>
            <w:r>
              <w:t>Производитель</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модель</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Серийный номер</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Парт-номер</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 xml:space="preserve"> (Маркировка) идентификационный номер</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Инвентарный номер (по бухгалтерии)</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Юнит №</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Этаж</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Комната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стойка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Адрес</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Оргструктура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Материальная ответственность</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Администратор</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Статус</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7875F5" w:rsidP="003D7227">
            <w:pPr>
              <w:pStyle w:val="aff"/>
            </w:pPr>
            <w:r>
              <w:t>Ответственный за</w:t>
            </w:r>
            <w:r w:rsidR="003C6717" w:rsidRPr="00921ED3">
              <w:t xml:space="preserve"> систему</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Гарантийные сведения</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Поставщик</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Контракт поставки СВТ</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Контракт поставки Модернизации 1</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Контракт поставки Модернизации 2</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Контракт поставки Модернизации 3</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Наименование согласно контракту</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Срок гарантии поставщика СВТ</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 xml:space="preserve">Срок гарантии поставщика Модернизации 1 </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Срок гарантии поставщика Модернизации 2</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Срок гарантии поставщика Модернизации 3</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контракт, по которому действует гарантия/постгарантия на СВТ</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контракт, по которому действует гарантия/постгарантия на Модернизацию №1</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контракт, по которому действует гарантия/постгарантия на Модернизацию №2</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контракт, по которому действует гарантия/постгарантия на Модернизацию №3</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Год выпуска СВТ</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Год выпуска Модернизации 1</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Год выпуска Модернизации 2</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Год выпуска Модернизации 3</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Счетчик ремонтов</w:t>
            </w:r>
          </w:p>
        </w:tc>
      </w:tr>
      <w:tr w:rsidR="003C6717" w:rsidRPr="00921ED3" w:rsidTr="00FC7F0F">
        <w:trPr>
          <w:trHeight w:val="227"/>
        </w:trPr>
        <w:tc>
          <w:tcPr>
            <w:tcW w:w="421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Аппаратно-технические сведения</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Тип SAN</w:t>
            </w:r>
          </w:p>
        </w:tc>
      </w:tr>
      <w:tr w:rsidR="003C6717" w:rsidRPr="00921ED3" w:rsidTr="00FC7F0F">
        <w:trPr>
          <w:trHeight w:val="227"/>
        </w:trPr>
        <w:tc>
          <w:tcPr>
            <w:tcW w:w="421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Количество LUN</w:t>
            </w:r>
          </w:p>
        </w:tc>
      </w:tr>
      <w:tr w:rsidR="003C6717" w:rsidRPr="00921ED3" w:rsidTr="00FC7F0F">
        <w:trPr>
          <w:trHeight w:val="227"/>
        </w:trPr>
        <w:tc>
          <w:tcPr>
            <w:tcW w:w="421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Тип дисков</w:t>
            </w:r>
          </w:p>
        </w:tc>
      </w:tr>
      <w:tr w:rsidR="003C6717" w:rsidRPr="00921ED3" w:rsidTr="00FC7F0F">
        <w:trPr>
          <w:trHeight w:val="227"/>
        </w:trPr>
        <w:tc>
          <w:tcPr>
            <w:tcW w:w="421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Количество дисков</w:t>
            </w:r>
          </w:p>
        </w:tc>
      </w:tr>
      <w:tr w:rsidR="003C6717" w:rsidRPr="00921ED3" w:rsidTr="00FC7F0F">
        <w:trPr>
          <w:trHeight w:val="227"/>
        </w:trPr>
        <w:tc>
          <w:tcPr>
            <w:tcW w:w="421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Объем дискового пространства</w:t>
            </w:r>
          </w:p>
        </w:tc>
      </w:tr>
      <w:tr w:rsidR="003C6717" w:rsidRPr="00921ED3" w:rsidTr="00FC7F0F">
        <w:trPr>
          <w:trHeight w:val="227"/>
        </w:trPr>
        <w:tc>
          <w:tcPr>
            <w:tcW w:w="421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RAID</w:t>
            </w:r>
          </w:p>
        </w:tc>
      </w:tr>
      <w:tr w:rsidR="003C6717" w:rsidRPr="00921ED3" w:rsidTr="00FC7F0F">
        <w:trPr>
          <w:trHeight w:val="227"/>
        </w:trPr>
        <w:tc>
          <w:tcPr>
            <w:tcW w:w="421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Потребляемая мощность (Вт)</w:t>
            </w:r>
          </w:p>
        </w:tc>
      </w:tr>
      <w:tr w:rsidR="003C6717" w:rsidRPr="00921ED3" w:rsidTr="00FC7F0F">
        <w:trPr>
          <w:trHeight w:val="227"/>
        </w:trPr>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Кабельные Порты</w:t>
            </w: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Медь</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Всего</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Занято</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Оптика</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Всего</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Занято</w:t>
            </w:r>
          </w:p>
        </w:tc>
      </w:tr>
      <w:tr w:rsidR="003C6717" w:rsidRPr="00921ED3" w:rsidTr="00FC7F0F">
        <w:trPr>
          <w:trHeight w:val="227"/>
        </w:trPr>
        <w:tc>
          <w:tcPr>
            <w:tcW w:w="421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Сетевые параметры</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Контур</w:t>
            </w:r>
          </w:p>
        </w:tc>
      </w:tr>
      <w:tr w:rsidR="003C6717" w:rsidRPr="00921ED3" w:rsidTr="00FC7F0F">
        <w:trPr>
          <w:trHeight w:val="227"/>
        </w:trPr>
        <w:tc>
          <w:tcPr>
            <w:tcW w:w="421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Имя хоста</w:t>
            </w:r>
          </w:p>
        </w:tc>
      </w:tr>
      <w:tr w:rsidR="003C6717" w:rsidRPr="00921ED3" w:rsidTr="00FC7F0F">
        <w:trPr>
          <w:trHeight w:val="227"/>
        </w:trPr>
        <w:tc>
          <w:tcPr>
            <w:tcW w:w="421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IP 1</w:t>
            </w:r>
          </w:p>
        </w:tc>
      </w:tr>
      <w:tr w:rsidR="003C6717" w:rsidRPr="00921ED3" w:rsidTr="00FC7F0F">
        <w:trPr>
          <w:trHeight w:val="227"/>
        </w:trPr>
        <w:tc>
          <w:tcPr>
            <w:tcW w:w="421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Маска 1</w:t>
            </w:r>
          </w:p>
        </w:tc>
      </w:tr>
      <w:tr w:rsidR="003C6717" w:rsidRPr="00921ED3" w:rsidTr="00FC7F0F">
        <w:trPr>
          <w:trHeight w:val="227"/>
        </w:trPr>
        <w:tc>
          <w:tcPr>
            <w:tcW w:w="421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Шлюз 1</w:t>
            </w:r>
          </w:p>
        </w:tc>
      </w:tr>
      <w:tr w:rsidR="003C6717" w:rsidRPr="00921ED3" w:rsidTr="00FC7F0F">
        <w:trPr>
          <w:trHeight w:val="227"/>
        </w:trPr>
        <w:tc>
          <w:tcPr>
            <w:tcW w:w="421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MAC-адрес 1</w:t>
            </w:r>
          </w:p>
        </w:tc>
      </w:tr>
      <w:tr w:rsidR="003C6717" w:rsidRPr="00921ED3" w:rsidTr="00FC7F0F">
        <w:trPr>
          <w:trHeight w:val="227"/>
        </w:trPr>
        <w:tc>
          <w:tcPr>
            <w:tcW w:w="421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IP 2</w:t>
            </w:r>
          </w:p>
        </w:tc>
      </w:tr>
      <w:tr w:rsidR="003C6717" w:rsidRPr="00921ED3" w:rsidTr="00FC7F0F">
        <w:trPr>
          <w:trHeight w:val="227"/>
        </w:trPr>
        <w:tc>
          <w:tcPr>
            <w:tcW w:w="421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Маска 2</w:t>
            </w:r>
          </w:p>
        </w:tc>
      </w:tr>
      <w:tr w:rsidR="003C6717" w:rsidRPr="00921ED3" w:rsidTr="00FC7F0F">
        <w:trPr>
          <w:trHeight w:val="227"/>
        </w:trPr>
        <w:tc>
          <w:tcPr>
            <w:tcW w:w="421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Шлюз 2</w:t>
            </w:r>
          </w:p>
        </w:tc>
      </w:tr>
      <w:tr w:rsidR="003C6717" w:rsidRPr="00921ED3" w:rsidTr="00FC7F0F">
        <w:trPr>
          <w:trHeight w:val="227"/>
        </w:trPr>
        <w:tc>
          <w:tcPr>
            <w:tcW w:w="421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MAC-адрес 2</w:t>
            </w:r>
          </w:p>
        </w:tc>
      </w:tr>
      <w:tr w:rsidR="003C6717" w:rsidRPr="00921ED3" w:rsidTr="00FC7F0F">
        <w:trPr>
          <w:trHeight w:val="227"/>
        </w:trPr>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Взаимосвязи</w:t>
            </w: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Порт 1</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Кабельный порт 1 связь порт №</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Имя хоста куда подключен</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Стойка №</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Юнит№</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ID активного сетевого оборудования</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Порт 2</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Кабельный порт 2 связь порт №</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Имя хоста куда подключен</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Стойка №</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Юнит№</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ID активного сетевого оборудования</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Порт FC1</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порт FC1 на порт №</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Стойка №</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Юнит№</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ID FC-оборудования 1</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Пропускная способность канала FC1</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WWN1</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Порт FC2</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порт FC2</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Стойка №</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Юнит№</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ID FC-оборудования 2</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Пропускная способность канала FC2</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WWN2</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Порт FC3</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порт FC 3</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Стойка №</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Юнит№</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ID активного сетевого оборудования</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Пропускная способность канала FC 3</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WWN3</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Порт FC4</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порт FC 4</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Стойка №</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Юнит№</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ID активного сетевого оборудования</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Пропускная способность канала FC 4</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WWN4</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LUN 1</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Имя хоста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IP</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Объем используемого дискового пространства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LUN 2</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Имя хоста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IP</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Объем используемого дискового пространства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LUN 3</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Имя хоста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IP</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Объем используемого дискового пространства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LUN 4</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Имя хоста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IP</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Объем используемого дискового пространства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LUN 5</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Имя хоста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IP</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Объем используемого дискового пространства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LUN 6</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Имя хоста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IP</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Объем используемого дискового пространства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LUN 7</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Имя хоста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IP</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Объем используемого дискового пространства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LUN 8</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Имя хоста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IP</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Объем используемого дискового пространства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LUN 9</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Имя хоста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IP</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Объем используемого дискового пространства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LUN 10</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Имя хоста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IP</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Объем используемого дискового пространства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LUN 11</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Имя хоста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IP</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Объем используемого дискового пространства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LUN 12</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Имя хоста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IP</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Объем используемого дискового пространства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LUN 13</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Имя хоста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IP</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Объем используемого дискового пространства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LUN 14</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Имя хоста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IP</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Объем используемого дискового пространства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LUN 15</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Имя хоста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IP</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Объем используемого дискового пространства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LUN 16</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Имя хоста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IP</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Объем используемого дискового пространства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LUN 17</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Имя хоста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IP</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Объем используемого дискового пространства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LUN 18</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Имя хоста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IP</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Объем используемого дискового пространства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LUN 19</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Имя хоста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IP</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Объем используемого дискового пространства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LUN 20</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Имя хоста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IP</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Объем используемого дискового пространства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LUN 21</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Имя хоста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IP</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Объем используемого дискового пространства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LUN 22</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Имя хоста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IP</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Объем используемого дискового пространства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LUN 23</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Имя хоста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IP</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Объем используемого дискового пространства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LUN 24</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Имя хоста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IP</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Объем используемого дискового пространства</w:t>
            </w:r>
          </w:p>
        </w:tc>
      </w:tr>
      <w:tr w:rsidR="003C6717" w:rsidRPr="00921ED3" w:rsidTr="00FC7F0F">
        <w:trPr>
          <w:trHeight w:val="227"/>
        </w:trPr>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Эл. взаимосвязи</w:t>
            </w: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PDU1</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ID PDU1</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Номер розеткиPDU1</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Стойка №</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PDU2</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ID PDU2</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Номер розетки PDU2</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Стойка №</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PDU3</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ID PDU3</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Номер розеткиPDU3</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Стойка №</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PDU4</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ID PDU4</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Номер розетки PDU4</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Стойка №</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PDU5</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ID PDU5</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Номер розетки PDU5</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Стойка №</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PDU6</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ID PDU6</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Номер розетки PDU6</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Стойка №</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PDU7</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ID PDU7</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Номер розетки PDU7</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Стойка №</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PDU8</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ID PDU8</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Номер розетки PDU8</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Стойка №</w:t>
            </w:r>
          </w:p>
        </w:tc>
      </w:tr>
      <w:tr w:rsidR="003C6717" w:rsidRPr="00921ED3" w:rsidTr="00FC7F0F">
        <w:trPr>
          <w:trHeight w:val="227"/>
        </w:trPr>
        <w:tc>
          <w:tcPr>
            <w:tcW w:w="421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Наличие дополнительных характеристик/устройств (да/нет)</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Соболь</w:t>
            </w:r>
          </w:p>
        </w:tc>
      </w:tr>
      <w:tr w:rsidR="003C6717" w:rsidRPr="00921ED3" w:rsidTr="00FC7F0F">
        <w:trPr>
          <w:trHeight w:val="227"/>
        </w:trPr>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Программное обеспечение</w:t>
            </w: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СПО</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 xml:space="preserve"> СПО</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Версия (номер патча)</w:t>
            </w:r>
          </w:p>
        </w:tc>
      </w:tr>
      <w:tr w:rsidR="003C6717" w:rsidRPr="00921ED3" w:rsidTr="00FC7F0F">
        <w:trPr>
          <w:trHeight w:val="227"/>
        </w:trPr>
        <w:tc>
          <w:tcPr>
            <w:tcW w:w="1688"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Ключ лицензии</w:t>
            </w:r>
          </w:p>
        </w:tc>
      </w:tr>
      <w:tr w:rsidR="003C6717" w:rsidRPr="00921ED3" w:rsidTr="00FC7F0F">
        <w:trPr>
          <w:trHeight w:val="227"/>
        </w:trPr>
        <w:tc>
          <w:tcPr>
            <w:tcW w:w="421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Сервер управления</w:t>
            </w:r>
          </w:p>
        </w:tc>
        <w:tc>
          <w:tcPr>
            <w:tcW w:w="5158"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IP</w:t>
            </w:r>
          </w:p>
        </w:tc>
      </w:tr>
    </w:tbl>
    <w:p w:rsidR="003C6717" w:rsidRPr="00921ED3" w:rsidRDefault="003C6717" w:rsidP="00C563D1">
      <w:pPr>
        <w:pStyle w:val="31"/>
        <w:rPr>
          <w:lang w:val="ru-RU"/>
        </w:rPr>
      </w:pPr>
      <w:bookmarkStart w:id="71" w:name="_Toc375673320"/>
      <w:bookmarkStart w:id="72" w:name="_Toc381775158"/>
      <w:bookmarkStart w:id="73" w:name="_Toc381779658"/>
      <w:r w:rsidRPr="00921ED3">
        <w:rPr>
          <w:lang w:val="ru-RU"/>
        </w:rPr>
        <w:t>Лист «КЭ: Библиотека резервного копирования»</w:t>
      </w:r>
      <w:bookmarkEnd w:id="71"/>
      <w:bookmarkEnd w:id="72"/>
      <w:bookmarkEnd w:id="73"/>
    </w:p>
    <w:tbl>
      <w:tblPr>
        <w:tblW w:w="9371" w:type="dxa"/>
        <w:tblInd w:w="93" w:type="dxa"/>
        <w:tblLook w:val="04A0"/>
      </w:tblPr>
      <w:tblGrid>
        <w:gridCol w:w="1715"/>
        <w:gridCol w:w="2525"/>
        <w:gridCol w:w="5131"/>
      </w:tblGrid>
      <w:tr w:rsidR="003C6717" w:rsidRPr="00921ED3" w:rsidTr="00FC7F0F">
        <w:trPr>
          <w:trHeight w:val="227"/>
        </w:trPr>
        <w:tc>
          <w:tcPr>
            <w:tcW w:w="93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 КЭ</w:t>
            </w:r>
          </w:p>
        </w:tc>
      </w:tr>
      <w:tr w:rsidR="003C6717" w:rsidRPr="00921ED3" w:rsidTr="00FC7F0F">
        <w:trPr>
          <w:trHeight w:val="227"/>
        </w:trPr>
        <w:tc>
          <w:tcPr>
            <w:tcW w:w="171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Общие сведения</w:t>
            </w: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Инвентаризационные сведения</w:t>
            </w: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Тип КЭ</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Подтип КЭ</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Назначение</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Операционный сервис</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ИТ-подсистема (по ГК)</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7875F5" w:rsidP="003D7227">
            <w:pPr>
              <w:pStyle w:val="aff"/>
            </w:pPr>
            <w:r w:rsidRPr="00921ED3">
              <w:t>Производитель</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модель</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Серийный номер</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Парт-номер</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 xml:space="preserve"> (Маркировка) идентификационный номер</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Инвентарный номер (по бухгалтерии)</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Юнит №</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Этаж</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Комната</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стойка</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Адрес</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Оргструктура</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Материальная ответственность</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Администратор</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Статус</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7875F5" w:rsidP="003D7227">
            <w:pPr>
              <w:pStyle w:val="aff"/>
            </w:pPr>
            <w:r>
              <w:t>Ответственный за</w:t>
            </w:r>
            <w:r w:rsidR="003C6717" w:rsidRPr="00921ED3">
              <w:t xml:space="preserve"> систему</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Гарантийные сведения</w:t>
            </w: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Поставщик</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Контракт поставки СВТ</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Контракт поставки Модернизации 1</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Контракт поставки Модернизации 2</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Контракт поставки Модернизации 3</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Наименование согласно контракту</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Срок гарантии поставщика СВТ</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 xml:space="preserve">Срок гарантии поставщика Модернизации 1 </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Срок гарантии поставщика Модернизации 2</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Срок гарантии поставщика Модернизации 3</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контракт, по которому действует гарантия/постгарантия на СВТ</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контракт, по которому действует гарантия/постгарантия на Модернизацию №1</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контракт, по которому действует гарантия/постгарантия на Модернизацию №2</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контракт, по которому действует гарантия/постгарантия на Модернизацию №3</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Год выпуска СВТ</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Год выпуска Модернизации 1</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Год выпуска Модернизации 2</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Год выпуска Модернизации 3</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Счетчик ремонтов</w:t>
            </w:r>
          </w:p>
        </w:tc>
      </w:tr>
      <w:tr w:rsidR="003C6717" w:rsidRPr="00921ED3" w:rsidTr="00FC7F0F">
        <w:trPr>
          <w:trHeight w:val="227"/>
        </w:trPr>
        <w:tc>
          <w:tcPr>
            <w:tcW w:w="42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Аппаратно-технические сведения</w:t>
            </w: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Количество фреймов (пишущих драйвов)</w:t>
            </w:r>
          </w:p>
        </w:tc>
      </w:tr>
      <w:tr w:rsidR="003C6717"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Максимальное количество фреймов (пишущих драйвов)</w:t>
            </w:r>
          </w:p>
        </w:tc>
      </w:tr>
      <w:tr w:rsidR="003C6717"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Тип ленточных накопителей</w:t>
            </w:r>
          </w:p>
        </w:tc>
      </w:tr>
      <w:tr w:rsidR="003C6717"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Количество ленточных накопителей</w:t>
            </w:r>
          </w:p>
        </w:tc>
      </w:tr>
      <w:tr w:rsidR="003C6717"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Максимальная емкость (Тб)</w:t>
            </w:r>
          </w:p>
        </w:tc>
      </w:tr>
      <w:tr w:rsidR="003C6717"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Интерфейс подключения</w:t>
            </w:r>
          </w:p>
        </w:tc>
      </w:tr>
      <w:tr w:rsidR="003C6717"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Потребляемая мощность (Вт)</w:t>
            </w:r>
          </w:p>
        </w:tc>
      </w:tr>
      <w:tr w:rsidR="003C6717" w:rsidRPr="00921ED3" w:rsidTr="00FC7F0F">
        <w:trPr>
          <w:trHeight w:val="227"/>
        </w:trPr>
        <w:tc>
          <w:tcPr>
            <w:tcW w:w="171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Кабельные Порты</w:t>
            </w: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Медь</w:t>
            </w: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Всего</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Занято</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Оптика</w:t>
            </w: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Всего</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Занято</w:t>
            </w:r>
          </w:p>
        </w:tc>
      </w:tr>
      <w:tr w:rsidR="003C6717" w:rsidRPr="00921ED3" w:rsidTr="00FC7F0F">
        <w:trPr>
          <w:trHeight w:val="227"/>
        </w:trPr>
        <w:tc>
          <w:tcPr>
            <w:tcW w:w="42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Сетевые параметры</w:t>
            </w: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Контур</w:t>
            </w:r>
          </w:p>
        </w:tc>
      </w:tr>
      <w:tr w:rsidR="003C6717"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Имя хоста</w:t>
            </w:r>
          </w:p>
        </w:tc>
      </w:tr>
      <w:tr w:rsidR="003C6717"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IP 1</w:t>
            </w:r>
          </w:p>
        </w:tc>
      </w:tr>
      <w:tr w:rsidR="003C6717"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Маска 1</w:t>
            </w:r>
          </w:p>
        </w:tc>
      </w:tr>
      <w:tr w:rsidR="003C6717"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Шлюз 1</w:t>
            </w:r>
          </w:p>
        </w:tc>
      </w:tr>
      <w:tr w:rsidR="003C6717" w:rsidRPr="00921ED3" w:rsidTr="00FC7F0F">
        <w:trPr>
          <w:trHeight w:val="227"/>
        </w:trPr>
        <w:tc>
          <w:tcPr>
            <w:tcW w:w="171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Взаимосвязи</w:t>
            </w: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Порт 1</w:t>
            </w: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Кабельный порт 1 связь порт №</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Имя хоста куда подключен</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Стойка №</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Юнит№</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ID активного сетевого оборудования</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Порт FC1</w:t>
            </w: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порт FC1 на порт №</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Стойка №</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Юнит№</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ID FC-оборудования 1</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Пропускная способность канала FC1</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WWN1</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Порт FC2</w:t>
            </w: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порт FC2</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Стойка №</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Юнит№</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ID FC-оборудования 2</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Пропускная способность канала FC2</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WWN2</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Порт FC3</w:t>
            </w: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порт FC 3</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Стойка №</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Юнит№</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ID активного сетевого оборудования</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Пропускная способность канала FC 3</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WWN3</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Порт FC4</w:t>
            </w: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порт FC 4</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Стойка №</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Юнит№</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ID активного сетевого оборудования</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Пропускная способность канала FC 4</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WWN4</w:t>
            </w:r>
          </w:p>
        </w:tc>
      </w:tr>
      <w:tr w:rsidR="003C6717" w:rsidRPr="00921ED3" w:rsidTr="00FC7F0F">
        <w:trPr>
          <w:trHeight w:val="227"/>
        </w:trPr>
        <w:tc>
          <w:tcPr>
            <w:tcW w:w="171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Эл. взаимосвязи</w:t>
            </w: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PDU1</w:t>
            </w: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ID PDU1</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Номер розеткиPDU1</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Стойка №</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PDU2</w:t>
            </w: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ID PDU2</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Номер розетки PDU2</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Стойка №</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PDU3</w:t>
            </w: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ID PDU3</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Номер розеткиPDU3</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Стойка №</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PDU4</w:t>
            </w: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ID PDU4</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Номер розетки PDU4</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Стойка №</w:t>
            </w:r>
          </w:p>
        </w:tc>
      </w:tr>
      <w:tr w:rsidR="003C6717" w:rsidRPr="00921ED3" w:rsidTr="00FC7F0F">
        <w:trPr>
          <w:trHeight w:val="227"/>
        </w:trPr>
        <w:tc>
          <w:tcPr>
            <w:tcW w:w="171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Программное обеспечение</w:t>
            </w: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СПО</w:t>
            </w: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 xml:space="preserve"> СПО</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Версия (номер патча)</w:t>
            </w:r>
          </w:p>
        </w:tc>
      </w:tr>
      <w:tr w:rsidR="003C6717"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3C6717" w:rsidRPr="00921ED3" w:rsidRDefault="003C6717" w:rsidP="003D7227">
            <w:pPr>
              <w:pStyle w:val="aff"/>
            </w:pPr>
          </w:p>
        </w:tc>
        <w:tc>
          <w:tcPr>
            <w:tcW w:w="5131" w:type="dxa"/>
            <w:tcBorders>
              <w:top w:val="nil"/>
              <w:left w:val="nil"/>
              <w:bottom w:val="single" w:sz="4" w:space="0" w:color="auto"/>
              <w:right w:val="single" w:sz="4" w:space="0" w:color="auto"/>
            </w:tcBorders>
            <w:shd w:val="clear" w:color="auto" w:fill="auto"/>
            <w:vAlign w:val="center"/>
            <w:hideMark/>
          </w:tcPr>
          <w:p w:rsidR="003C6717" w:rsidRPr="00921ED3" w:rsidRDefault="003C6717" w:rsidP="003D7227">
            <w:pPr>
              <w:pStyle w:val="aff"/>
            </w:pPr>
            <w:r w:rsidRPr="00921ED3">
              <w:t>Ключ лицензии</w:t>
            </w:r>
          </w:p>
        </w:tc>
      </w:tr>
    </w:tbl>
    <w:p w:rsidR="00DB1E56" w:rsidRPr="00921ED3" w:rsidRDefault="00DB1E56" w:rsidP="00904631">
      <w:pPr>
        <w:pStyle w:val="31"/>
        <w:rPr>
          <w:lang w:val="ru-RU"/>
        </w:rPr>
      </w:pPr>
      <w:bookmarkStart w:id="74" w:name="_Toc375673321"/>
      <w:bookmarkStart w:id="75" w:name="_Toc381775159"/>
      <w:bookmarkStart w:id="76" w:name="_Toc381779659"/>
      <w:r w:rsidRPr="00921ED3">
        <w:rPr>
          <w:lang w:val="ru-RU"/>
        </w:rPr>
        <w:t>Лист «КЭ: KVM-консоль»</w:t>
      </w:r>
      <w:bookmarkEnd w:id="74"/>
      <w:bookmarkEnd w:id="75"/>
      <w:bookmarkEnd w:id="76"/>
    </w:p>
    <w:tbl>
      <w:tblPr>
        <w:tblW w:w="9087" w:type="dxa"/>
        <w:tblInd w:w="93" w:type="dxa"/>
        <w:tblLook w:val="04A0"/>
      </w:tblPr>
      <w:tblGrid>
        <w:gridCol w:w="1593"/>
        <w:gridCol w:w="2525"/>
        <w:gridCol w:w="4969"/>
      </w:tblGrid>
      <w:tr w:rsidR="00DB1E56" w:rsidRPr="00921ED3" w:rsidTr="00FC7F0F">
        <w:trPr>
          <w:trHeight w:val="227"/>
        </w:trPr>
        <w:tc>
          <w:tcPr>
            <w:tcW w:w="908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 КЭ</w:t>
            </w:r>
          </w:p>
        </w:tc>
      </w:tr>
      <w:tr w:rsidR="00DB1E56" w:rsidRPr="00921ED3" w:rsidTr="00FC7F0F">
        <w:trPr>
          <w:trHeight w:val="227"/>
        </w:trPr>
        <w:tc>
          <w:tcPr>
            <w:tcW w:w="1593"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Общие сведения</w:t>
            </w: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Инвентаризационные сведения</w:t>
            </w:r>
          </w:p>
        </w:tc>
        <w:tc>
          <w:tcPr>
            <w:tcW w:w="4969"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Тип КЭ</w:t>
            </w:r>
          </w:p>
        </w:tc>
      </w:tr>
      <w:tr w:rsidR="00DB1E56" w:rsidRPr="00921ED3" w:rsidTr="00FC7F0F">
        <w:trPr>
          <w:trHeight w:val="227"/>
        </w:trPr>
        <w:tc>
          <w:tcPr>
            <w:tcW w:w="1593"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969"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Подтип КЭ</w:t>
            </w:r>
          </w:p>
        </w:tc>
      </w:tr>
      <w:tr w:rsidR="00DB1E56" w:rsidRPr="00921ED3" w:rsidTr="00FC7F0F">
        <w:trPr>
          <w:trHeight w:val="227"/>
        </w:trPr>
        <w:tc>
          <w:tcPr>
            <w:tcW w:w="1593"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969"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Операционный сервис</w:t>
            </w:r>
          </w:p>
        </w:tc>
      </w:tr>
      <w:tr w:rsidR="00DB1E56" w:rsidRPr="00921ED3" w:rsidTr="00FC7F0F">
        <w:trPr>
          <w:trHeight w:val="227"/>
        </w:trPr>
        <w:tc>
          <w:tcPr>
            <w:tcW w:w="1593"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969"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ИТ-подсистема (по ГК)</w:t>
            </w:r>
          </w:p>
        </w:tc>
      </w:tr>
      <w:tr w:rsidR="00DB1E56" w:rsidRPr="00921ED3" w:rsidTr="00FC7F0F">
        <w:trPr>
          <w:trHeight w:val="227"/>
        </w:trPr>
        <w:tc>
          <w:tcPr>
            <w:tcW w:w="1593"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969" w:type="dxa"/>
            <w:tcBorders>
              <w:top w:val="nil"/>
              <w:left w:val="nil"/>
              <w:bottom w:val="single" w:sz="4" w:space="0" w:color="auto"/>
              <w:right w:val="single" w:sz="4" w:space="0" w:color="auto"/>
            </w:tcBorders>
            <w:shd w:val="clear" w:color="auto" w:fill="auto"/>
            <w:vAlign w:val="center"/>
            <w:hideMark/>
          </w:tcPr>
          <w:p w:rsidR="00DB1E56" w:rsidRPr="00921ED3" w:rsidRDefault="007875F5" w:rsidP="003D7227">
            <w:pPr>
              <w:pStyle w:val="aff"/>
            </w:pPr>
            <w:r>
              <w:t>Производитель</w:t>
            </w:r>
          </w:p>
        </w:tc>
      </w:tr>
      <w:tr w:rsidR="00DB1E56" w:rsidRPr="00921ED3" w:rsidTr="00FC7F0F">
        <w:trPr>
          <w:trHeight w:val="227"/>
        </w:trPr>
        <w:tc>
          <w:tcPr>
            <w:tcW w:w="1593"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969"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модель</w:t>
            </w:r>
          </w:p>
        </w:tc>
      </w:tr>
      <w:tr w:rsidR="00DB1E56" w:rsidRPr="00921ED3" w:rsidTr="00FC7F0F">
        <w:trPr>
          <w:trHeight w:val="227"/>
        </w:trPr>
        <w:tc>
          <w:tcPr>
            <w:tcW w:w="1593"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969"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Серийный номер</w:t>
            </w:r>
          </w:p>
        </w:tc>
      </w:tr>
      <w:tr w:rsidR="00DB1E56" w:rsidRPr="00921ED3" w:rsidTr="00FC7F0F">
        <w:trPr>
          <w:trHeight w:val="227"/>
        </w:trPr>
        <w:tc>
          <w:tcPr>
            <w:tcW w:w="1593"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969"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Парт-номер</w:t>
            </w:r>
          </w:p>
        </w:tc>
      </w:tr>
      <w:tr w:rsidR="00DB1E56" w:rsidRPr="00921ED3" w:rsidTr="00FC7F0F">
        <w:trPr>
          <w:trHeight w:val="227"/>
        </w:trPr>
        <w:tc>
          <w:tcPr>
            <w:tcW w:w="1593"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969"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 xml:space="preserve"> (Маркировка) идентификационный номер</w:t>
            </w:r>
          </w:p>
        </w:tc>
      </w:tr>
      <w:tr w:rsidR="00DB1E56" w:rsidRPr="00921ED3" w:rsidTr="00FC7F0F">
        <w:trPr>
          <w:trHeight w:val="227"/>
        </w:trPr>
        <w:tc>
          <w:tcPr>
            <w:tcW w:w="1593"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969"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Инвентарный номер (по бухгалтерии)</w:t>
            </w:r>
          </w:p>
        </w:tc>
      </w:tr>
      <w:tr w:rsidR="00DB1E56" w:rsidRPr="00921ED3" w:rsidTr="00FC7F0F">
        <w:trPr>
          <w:trHeight w:val="227"/>
        </w:trPr>
        <w:tc>
          <w:tcPr>
            <w:tcW w:w="1593"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969"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Юнит №</w:t>
            </w:r>
          </w:p>
        </w:tc>
      </w:tr>
      <w:tr w:rsidR="00DB1E56" w:rsidRPr="00921ED3" w:rsidTr="00FC7F0F">
        <w:trPr>
          <w:trHeight w:val="227"/>
        </w:trPr>
        <w:tc>
          <w:tcPr>
            <w:tcW w:w="1593"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969"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Этаж</w:t>
            </w:r>
          </w:p>
        </w:tc>
      </w:tr>
      <w:tr w:rsidR="00DB1E56" w:rsidRPr="00921ED3" w:rsidTr="00FC7F0F">
        <w:trPr>
          <w:trHeight w:val="227"/>
        </w:trPr>
        <w:tc>
          <w:tcPr>
            <w:tcW w:w="1593"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969"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Комната</w:t>
            </w:r>
          </w:p>
        </w:tc>
      </w:tr>
      <w:tr w:rsidR="00DB1E56" w:rsidRPr="00921ED3" w:rsidTr="00FC7F0F">
        <w:trPr>
          <w:trHeight w:val="227"/>
        </w:trPr>
        <w:tc>
          <w:tcPr>
            <w:tcW w:w="1593"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969"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стойка</w:t>
            </w:r>
          </w:p>
        </w:tc>
      </w:tr>
      <w:tr w:rsidR="00DB1E56" w:rsidRPr="00921ED3" w:rsidTr="00FC7F0F">
        <w:trPr>
          <w:trHeight w:val="227"/>
        </w:trPr>
        <w:tc>
          <w:tcPr>
            <w:tcW w:w="1593"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969"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Адрес</w:t>
            </w:r>
          </w:p>
        </w:tc>
      </w:tr>
      <w:tr w:rsidR="00DB1E56" w:rsidRPr="00921ED3" w:rsidTr="00FC7F0F">
        <w:trPr>
          <w:trHeight w:val="227"/>
        </w:trPr>
        <w:tc>
          <w:tcPr>
            <w:tcW w:w="1593"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969"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Оргструктура</w:t>
            </w:r>
          </w:p>
        </w:tc>
      </w:tr>
      <w:tr w:rsidR="00DB1E56" w:rsidRPr="00921ED3" w:rsidTr="00FC7F0F">
        <w:trPr>
          <w:trHeight w:val="227"/>
        </w:trPr>
        <w:tc>
          <w:tcPr>
            <w:tcW w:w="1593"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969"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Материальная ответственность</w:t>
            </w:r>
          </w:p>
        </w:tc>
      </w:tr>
      <w:tr w:rsidR="00DB1E56" w:rsidRPr="00921ED3" w:rsidTr="00FC7F0F">
        <w:trPr>
          <w:trHeight w:val="227"/>
        </w:trPr>
        <w:tc>
          <w:tcPr>
            <w:tcW w:w="1593"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969"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Администратор</w:t>
            </w:r>
          </w:p>
        </w:tc>
      </w:tr>
      <w:tr w:rsidR="00DB1E56" w:rsidRPr="00921ED3" w:rsidTr="00FC7F0F">
        <w:trPr>
          <w:trHeight w:val="227"/>
        </w:trPr>
        <w:tc>
          <w:tcPr>
            <w:tcW w:w="1593"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969"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Статус</w:t>
            </w:r>
          </w:p>
        </w:tc>
      </w:tr>
      <w:tr w:rsidR="00DB1E56" w:rsidRPr="00921ED3" w:rsidTr="00FC7F0F">
        <w:trPr>
          <w:trHeight w:val="227"/>
        </w:trPr>
        <w:tc>
          <w:tcPr>
            <w:tcW w:w="1593"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969" w:type="dxa"/>
            <w:tcBorders>
              <w:top w:val="nil"/>
              <w:left w:val="nil"/>
              <w:bottom w:val="single" w:sz="4" w:space="0" w:color="auto"/>
              <w:right w:val="single" w:sz="4" w:space="0" w:color="auto"/>
            </w:tcBorders>
            <w:shd w:val="clear" w:color="auto" w:fill="auto"/>
            <w:vAlign w:val="center"/>
            <w:hideMark/>
          </w:tcPr>
          <w:p w:rsidR="00DB1E56" w:rsidRPr="00921ED3" w:rsidRDefault="007875F5" w:rsidP="003D7227">
            <w:pPr>
              <w:pStyle w:val="aff"/>
            </w:pPr>
            <w:r>
              <w:t>Ответственный за</w:t>
            </w:r>
            <w:r w:rsidR="00DB1E56" w:rsidRPr="00921ED3">
              <w:t xml:space="preserve"> систему</w:t>
            </w:r>
          </w:p>
        </w:tc>
      </w:tr>
      <w:tr w:rsidR="00DB1E56" w:rsidRPr="00921ED3" w:rsidTr="00FC7F0F">
        <w:trPr>
          <w:trHeight w:val="227"/>
        </w:trPr>
        <w:tc>
          <w:tcPr>
            <w:tcW w:w="1593"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Гарантийные сведения</w:t>
            </w:r>
          </w:p>
        </w:tc>
        <w:tc>
          <w:tcPr>
            <w:tcW w:w="4969"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Поставщик</w:t>
            </w:r>
          </w:p>
        </w:tc>
      </w:tr>
      <w:tr w:rsidR="00DB1E56" w:rsidRPr="00921ED3" w:rsidTr="00FC7F0F">
        <w:trPr>
          <w:trHeight w:val="227"/>
        </w:trPr>
        <w:tc>
          <w:tcPr>
            <w:tcW w:w="1593"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969"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Контракт поставки</w:t>
            </w:r>
          </w:p>
        </w:tc>
      </w:tr>
      <w:tr w:rsidR="00DB1E56" w:rsidRPr="00921ED3" w:rsidTr="00FC7F0F">
        <w:trPr>
          <w:trHeight w:val="227"/>
        </w:trPr>
        <w:tc>
          <w:tcPr>
            <w:tcW w:w="1593"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969"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Наименование согласно контракту</w:t>
            </w:r>
          </w:p>
        </w:tc>
      </w:tr>
      <w:tr w:rsidR="00DB1E56" w:rsidRPr="00921ED3" w:rsidTr="00FC7F0F">
        <w:trPr>
          <w:trHeight w:val="227"/>
        </w:trPr>
        <w:tc>
          <w:tcPr>
            <w:tcW w:w="1593"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969"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Срок гарантии поставщика</w:t>
            </w:r>
          </w:p>
        </w:tc>
      </w:tr>
      <w:tr w:rsidR="00DB1E56" w:rsidRPr="00921ED3" w:rsidTr="00FC7F0F">
        <w:trPr>
          <w:trHeight w:val="227"/>
        </w:trPr>
        <w:tc>
          <w:tcPr>
            <w:tcW w:w="1593"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969"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Срок гарантии производителя</w:t>
            </w:r>
          </w:p>
        </w:tc>
      </w:tr>
      <w:tr w:rsidR="00DB1E56" w:rsidRPr="00921ED3" w:rsidTr="00FC7F0F">
        <w:trPr>
          <w:trHeight w:val="227"/>
        </w:trPr>
        <w:tc>
          <w:tcPr>
            <w:tcW w:w="1593"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969"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Год выпуска</w:t>
            </w:r>
          </w:p>
        </w:tc>
      </w:tr>
      <w:tr w:rsidR="00DB1E56" w:rsidRPr="00921ED3" w:rsidTr="00FC7F0F">
        <w:trPr>
          <w:trHeight w:val="227"/>
        </w:trPr>
        <w:tc>
          <w:tcPr>
            <w:tcW w:w="1593"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969"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Счетчик ремонтов</w:t>
            </w:r>
          </w:p>
        </w:tc>
      </w:tr>
      <w:tr w:rsidR="00DB1E56" w:rsidRPr="00921ED3" w:rsidTr="00FC7F0F">
        <w:trPr>
          <w:trHeight w:val="227"/>
        </w:trPr>
        <w:tc>
          <w:tcPr>
            <w:tcW w:w="1593"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969"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Примечание</w:t>
            </w:r>
          </w:p>
        </w:tc>
      </w:tr>
      <w:tr w:rsidR="00DB1E56" w:rsidRPr="00921ED3" w:rsidTr="00FC7F0F">
        <w:trPr>
          <w:trHeight w:val="227"/>
        </w:trPr>
        <w:tc>
          <w:tcPr>
            <w:tcW w:w="41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Аппаратно-технические сведения</w:t>
            </w:r>
          </w:p>
        </w:tc>
        <w:tc>
          <w:tcPr>
            <w:tcW w:w="4969"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Тип итерфейса</w:t>
            </w:r>
          </w:p>
        </w:tc>
      </w:tr>
      <w:tr w:rsidR="00DB1E56" w:rsidRPr="00921ED3" w:rsidTr="00FC7F0F">
        <w:trPr>
          <w:trHeight w:val="227"/>
        </w:trPr>
        <w:tc>
          <w:tcPr>
            <w:tcW w:w="41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969"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Потребляемая мощность (Вт)</w:t>
            </w:r>
          </w:p>
        </w:tc>
      </w:tr>
      <w:tr w:rsidR="00DB1E56" w:rsidRPr="00921ED3" w:rsidTr="00FC7F0F">
        <w:trPr>
          <w:trHeight w:val="227"/>
        </w:trPr>
        <w:tc>
          <w:tcPr>
            <w:tcW w:w="1593"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Кабельные Порты</w:t>
            </w: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Медь</w:t>
            </w:r>
          </w:p>
        </w:tc>
        <w:tc>
          <w:tcPr>
            <w:tcW w:w="4969"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Всего</w:t>
            </w:r>
          </w:p>
        </w:tc>
      </w:tr>
      <w:tr w:rsidR="00DB1E56" w:rsidRPr="00921ED3" w:rsidTr="00FC7F0F">
        <w:trPr>
          <w:trHeight w:val="227"/>
        </w:trPr>
        <w:tc>
          <w:tcPr>
            <w:tcW w:w="1593"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969"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Занято</w:t>
            </w:r>
          </w:p>
        </w:tc>
      </w:tr>
      <w:tr w:rsidR="00DB1E56" w:rsidRPr="00921ED3" w:rsidTr="00FC7F0F">
        <w:trPr>
          <w:trHeight w:val="227"/>
        </w:trPr>
        <w:tc>
          <w:tcPr>
            <w:tcW w:w="1593"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Эл. взаимосвязи</w:t>
            </w: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PDU1</w:t>
            </w:r>
          </w:p>
        </w:tc>
        <w:tc>
          <w:tcPr>
            <w:tcW w:w="4969"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ID PDU1</w:t>
            </w:r>
          </w:p>
        </w:tc>
      </w:tr>
      <w:tr w:rsidR="00DB1E56" w:rsidRPr="00921ED3" w:rsidTr="00FC7F0F">
        <w:trPr>
          <w:trHeight w:val="227"/>
        </w:trPr>
        <w:tc>
          <w:tcPr>
            <w:tcW w:w="1593"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969"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Номер розеткиPDU1</w:t>
            </w:r>
          </w:p>
        </w:tc>
      </w:tr>
      <w:tr w:rsidR="00DB1E56" w:rsidRPr="00921ED3" w:rsidTr="00FC7F0F">
        <w:trPr>
          <w:trHeight w:val="227"/>
        </w:trPr>
        <w:tc>
          <w:tcPr>
            <w:tcW w:w="1593"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969"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Стойка №</w:t>
            </w:r>
          </w:p>
        </w:tc>
      </w:tr>
    </w:tbl>
    <w:p w:rsidR="00DB1E56" w:rsidRPr="00921ED3" w:rsidRDefault="00DB1E56" w:rsidP="006F23F1">
      <w:pPr>
        <w:pStyle w:val="31"/>
        <w:rPr>
          <w:lang w:val="ru-RU"/>
        </w:rPr>
      </w:pPr>
      <w:bookmarkStart w:id="77" w:name="_Toc375673322"/>
      <w:bookmarkStart w:id="78" w:name="_Toc381775160"/>
      <w:bookmarkStart w:id="79" w:name="_Toc381779660"/>
      <w:r w:rsidRPr="00921ED3">
        <w:rPr>
          <w:lang w:val="ru-RU"/>
        </w:rPr>
        <w:t>Лист «КЭ: Коммутатор (switch)»</w:t>
      </w:r>
      <w:bookmarkEnd w:id="77"/>
      <w:bookmarkEnd w:id="78"/>
      <w:bookmarkEnd w:id="79"/>
    </w:p>
    <w:tbl>
      <w:tblPr>
        <w:tblW w:w="9087" w:type="dxa"/>
        <w:tblInd w:w="93" w:type="dxa"/>
        <w:tblLook w:val="04A0"/>
      </w:tblPr>
      <w:tblGrid>
        <w:gridCol w:w="1596"/>
        <w:gridCol w:w="2344"/>
        <w:gridCol w:w="5147"/>
      </w:tblGrid>
      <w:tr w:rsidR="00DB1E56" w:rsidRPr="00921ED3" w:rsidTr="00FC7F0F">
        <w:trPr>
          <w:trHeight w:val="227"/>
        </w:trPr>
        <w:tc>
          <w:tcPr>
            <w:tcW w:w="908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bookmarkStart w:id="80" w:name="O_28840"/>
            <w:bookmarkStart w:id="81" w:name="O_28841"/>
            <w:bookmarkEnd w:id="80"/>
            <w:bookmarkEnd w:id="81"/>
            <w:r w:rsidRPr="00921ED3">
              <w:t>№ КЭ</w:t>
            </w:r>
          </w:p>
        </w:tc>
      </w:tr>
      <w:tr w:rsidR="00DB1E56" w:rsidRPr="00921ED3" w:rsidTr="00FC7F0F">
        <w:trPr>
          <w:trHeight w:val="227"/>
        </w:trPr>
        <w:tc>
          <w:tcPr>
            <w:tcW w:w="1596"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Общие сведения</w:t>
            </w:r>
          </w:p>
        </w:tc>
        <w:tc>
          <w:tcPr>
            <w:tcW w:w="2344"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Инвентаризационные сведения</w:t>
            </w:r>
          </w:p>
        </w:tc>
        <w:tc>
          <w:tcPr>
            <w:tcW w:w="51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Тип КЭ</w:t>
            </w:r>
          </w:p>
        </w:tc>
      </w:tr>
      <w:tr w:rsidR="00DB1E56" w:rsidRPr="00921ED3" w:rsidTr="00FC7F0F">
        <w:trPr>
          <w:trHeight w:val="227"/>
        </w:trPr>
        <w:tc>
          <w:tcPr>
            <w:tcW w:w="1596"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1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Подтип КЭ</w:t>
            </w:r>
          </w:p>
        </w:tc>
      </w:tr>
      <w:tr w:rsidR="00DB1E56" w:rsidRPr="00921ED3" w:rsidTr="00FC7F0F">
        <w:trPr>
          <w:trHeight w:val="227"/>
        </w:trPr>
        <w:tc>
          <w:tcPr>
            <w:tcW w:w="1596"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1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Операционный сервис</w:t>
            </w:r>
          </w:p>
        </w:tc>
      </w:tr>
      <w:tr w:rsidR="00DB1E56" w:rsidRPr="00921ED3" w:rsidTr="00FC7F0F">
        <w:trPr>
          <w:trHeight w:val="227"/>
        </w:trPr>
        <w:tc>
          <w:tcPr>
            <w:tcW w:w="1596"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1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ИТ-подсистема (по ГК)</w:t>
            </w:r>
          </w:p>
        </w:tc>
      </w:tr>
      <w:tr w:rsidR="00DB1E56" w:rsidRPr="00921ED3" w:rsidTr="00FC7F0F">
        <w:trPr>
          <w:trHeight w:val="227"/>
        </w:trPr>
        <w:tc>
          <w:tcPr>
            <w:tcW w:w="1596"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147" w:type="dxa"/>
            <w:tcBorders>
              <w:top w:val="nil"/>
              <w:left w:val="nil"/>
              <w:bottom w:val="single" w:sz="4" w:space="0" w:color="auto"/>
              <w:right w:val="single" w:sz="4" w:space="0" w:color="auto"/>
            </w:tcBorders>
            <w:shd w:val="clear" w:color="auto" w:fill="auto"/>
            <w:vAlign w:val="center"/>
            <w:hideMark/>
          </w:tcPr>
          <w:p w:rsidR="00DB1E56" w:rsidRPr="00921ED3" w:rsidRDefault="007875F5" w:rsidP="003D7227">
            <w:pPr>
              <w:pStyle w:val="aff"/>
            </w:pPr>
            <w:r>
              <w:t>Производитель</w:t>
            </w:r>
          </w:p>
        </w:tc>
      </w:tr>
      <w:tr w:rsidR="00DB1E56" w:rsidRPr="00921ED3" w:rsidTr="00FC7F0F">
        <w:trPr>
          <w:trHeight w:val="227"/>
        </w:trPr>
        <w:tc>
          <w:tcPr>
            <w:tcW w:w="1596"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1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модель</w:t>
            </w:r>
          </w:p>
        </w:tc>
      </w:tr>
      <w:tr w:rsidR="00DB1E56" w:rsidRPr="00921ED3" w:rsidTr="00FC7F0F">
        <w:trPr>
          <w:trHeight w:val="227"/>
        </w:trPr>
        <w:tc>
          <w:tcPr>
            <w:tcW w:w="1596"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1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Серийный номер</w:t>
            </w:r>
          </w:p>
        </w:tc>
      </w:tr>
      <w:tr w:rsidR="00DB1E56" w:rsidRPr="00921ED3" w:rsidTr="00FC7F0F">
        <w:trPr>
          <w:trHeight w:val="227"/>
        </w:trPr>
        <w:tc>
          <w:tcPr>
            <w:tcW w:w="1596"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1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Парт-номер</w:t>
            </w:r>
          </w:p>
        </w:tc>
      </w:tr>
      <w:tr w:rsidR="00DB1E56" w:rsidRPr="00921ED3" w:rsidTr="00FC7F0F">
        <w:trPr>
          <w:trHeight w:val="227"/>
        </w:trPr>
        <w:tc>
          <w:tcPr>
            <w:tcW w:w="1596"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1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 xml:space="preserve"> (Маркировка) идентификационный номер</w:t>
            </w:r>
          </w:p>
        </w:tc>
      </w:tr>
      <w:tr w:rsidR="00DB1E56" w:rsidRPr="00921ED3" w:rsidTr="00FC7F0F">
        <w:trPr>
          <w:trHeight w:val="227"/>
        </w:trPr>
        <w:tc>
          <w:tcPr>
            <w:tcW w:w="1596"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1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Инвентарный номер (по бухгалтерии)</w:t>
            </w:r>
          </w:p>
        </w:tc>
      </w:tr>
      <w:tr w:rsidR="00DB1E56" w:rsidRPr="00921ED3" w:rsidTr="00FC7F0F">
        <w:trPr>
          <w:trHeight w:val="227"/>
        </w:trPr>
        <w:tc>
          <w:tcPr>
            <w:tcW w:w="1596"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1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Юнит №</w:t>
            </w:r>
          </w:p>
        </w:tc>
      </w:tr>
      <w:tr w:rsidR="00DB1E56" w:rsidRPr="00921ED3" w:rsidTr="00FC7F0F">
        <w:trPr>
          <w:trHeight w:val="227"/>
        </w:trPr>
        <w:tc>
          <w:tcPr>
            <w:tcW w:w="1596"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1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Этаж</w:t>
            </w:r>
          </w:p>
        </w:tc>
      </w:tr>
      <w:tr w:rsidR="00DB1E56" w:rsidRPr="00921ED3" w:rsidTr="00FC7F0F">
        <w:trPr>
          <w:trHeight w:val="227"/>
        </w:trPr>
        <w:tc>
          <w:tcPr>
            <w:tcW w:w="1596"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1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Комната</w:t>
            </w:r>
          </w:p>
        </w:tc>
      </w:tr>
      <w:tr w:rsidR="00DB1E56" w:rsidRPr="00921ED3" w:rsidTr="00FC7F0F">
        <w:trPr>
          <w:trHeight w:val="227"/>
        </w:trPr>
        <w:tc>
          <w:tcPr>
            <w:tcW w:w="1596"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1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стойка</w:t>
            </w:r>
          </w:p>
        </w:tc>
      </w:tr>
      <w:tr w:rsidR="00DB1E56" w:rsidRPr="00921ED3" w:rsidTr="00FC7F0F">
        <w:trPr>
          <w:trHeight w:val="227"/>
        </w:trPr>
        <w:tc>
          <w:tcPr>
            <w:tcW w:w="1596"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1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Адрес</w:t>
            </w:r>
          </w:p>
        </w:tc>
      </w:tr>
      <w:tr w:rsidR="00DB1E56" w:rsidRPr="00921ED3" w:rsidTr="00FC7F0F">
        <w:trPr>
          <w:trHeight w:val="227"/>
        </w:trPr>
        <w:tc>
          <w:tcPr>
            <w:tcW w:w="1596"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1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Оргструктура</w:t>
            </w:r>
          </w:p>
        </w:tc>
      </w:tr>
      <w:tr w:rsidR="00DB1E56" w:rsidRPr="00921ED3" w:rsidTr="00FC7F0F">
        <w:trPr>
          <w:trHeight w:val="227"/>
        </w:trPr>
        <w:tc>
          <w:tcPr>
            <w:tcW w:w="1596"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1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Материальная ответственность</w:t>
            </w:r>
          </w:p>
        </w:tc>
      </w:tr>
      <w:tr w:rsidR="00DB1E56" w:rsidRPr="00921ED3" w:rsidTr="00FC7F0F">
        <w:trPr>
          <w:trHeight w:val="227"/>
        </w:trPr>
        <w:tc>
          <w:tcPr>
            <w:tcW w:w="1596"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1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Администратор</w:t>
            </w:r>
          </w:p>
        </w:tc>
      </w:tr>
      <w:tr w:rsidR="00DB1E56" w:rsidRPr="00921ED3" w:rsidTr="00FC7F0F">
        <w:trPr>
          <w:trHeight w:val="227"/>
        </w:trPr>
        <w:tc>
          <w:tcPr>
            <w:tcW w:w="1596"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1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Статус</w:t>
            </w:r>
          </w:p>
        </w:tc>
      </w:tr>
      <w:tr w:rsidR="00DB1E56" w:rsidRPr="00921ED3" w:rsidTr="00FC7F0F">
        <w:trPr>
          <w:trHeight w:val="227"/>
        </w:trPr>
        <w:tc>
          <w:tcPr>
            <w:tcW w:w="1596"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147" w:type="dxa"/>
            <w:tcBorders>
              <w:top w:val="nil"/>
              <w:left w:val="nil"/>
              <w:bottom w:val="single" w:sz="4" w:space="0" w:color="auto"/>
              <w:right w:val="single" w:sz="4" w:space="0" w:color="auto"/>
            </w:tcBorders>
            <w:shd w:val="clear" w:color="auto" w:fill="auto"/>
            <w:vAlign w:val="center"/>
            <w:hideMark/>
          </w:tcPr>
          <w:p w:rsidR="00DB1E56" w:rsidRPr="00921ED3" w:rsidRDefault="007875F5" w:rsidP="003D7227">
            <w:pPr>
              <w:pStyle w:val="aff"/>
            </w:pPr>
            <w:r>
              <w:t>Ответственный за</w:t>
            </w:r>
            <w:r w:rsidR="00DB1E56" w:rsidRPr="00921ED3">
              <w:t xml:space="preserve"> систему</w:t>
            </w:r>
          </w:p>
        </w:tc>
      </w:tr>
      <w:tr w:rsidR="00DB1E56" w:rsidRPr="00921ED3" w:rsidTr="00FC7F0F">
        <w:trPr>
          <w:trHeight w:val="227"/>
        </w:trPr>
        <w:tc>
          <w:tcPr>
            <w:tcW w:w="1596"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Гарантийные сведения</w:t>
            </w:r>
          </w:p>
        </w:tc>
        <w:tc>
          <w:tcPr>
            <w:tcW w:w="51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Поставщик</w:t>
            </w:r>
          </w:p>
        </w:tc>
      </w:tr>
      <w:tr w:rsidR="00DB1E56" w:rsidRPr="00921ED3" w:rsidTr="00FC7F0F">
        <w:trPr>
          <w:trHeight w:val="227"/>
        </w:trPr>
        <w:tc>
          <w:tcPr>
            <w:tcW w:w="1596"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1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Контракт поставки</w:t>
            </w:r>
          </w:p>
        </w:tc>
      </w:tr>
      <w:tr w:rsidR="00DB1E56" w:rsidRPr="00921ED3" w:rsidTr="00FC7F0F">
        <w:trPr>
          <w:trHeight w:val="227"/>
        </w:trPr>
        <w:tc>
          <w:tcPr>
            <w:tcW w:w="1596"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1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Наименование согласно контракту</w:t>
            </w:r>
          </w:p>
        </w:tc>
      </w:tr>
      <w:tr w:rsidR="00DB1E56" w:rsidRPr="00921ED3" w:rsidTr="00FC7F0F">
        <w:trPr>
          <w:trHeight w:val="227"/>
        </w:trPr>
        <w:tc>
          <w:tcPr>
            <w:tcW w:w="1596"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1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Срок гарантии поставщика</w:t>
            </w:r>
          </w:p>
        </w:tc>
      </w:tr>
      <w:tr w:rsidR="00DB1E56" w:rsidRPr="00921ED3" w:rsidTr="00FC7F0F">
        <w:trPr>
          <w:trHeight w:val="227"/>
        </w:trPr>
        <w:tc>
          <w:tcPr>
            <w:tcW w:w="1596"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1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Срок гарантии производителя</w:t>
            </w:r>
          </w:p>
        </w:tc>
      </w:tr>
      <w:tr w:rsidR="00DB1E56" w:rsidRPr="00921ED3" w:rsidTr="00FC7F0F">
        <w:trPr>
          <w:trHeight w:val="227"/>
        </w:trPr>
        <w:tc>
          <w:tcPr>
            <w:tcW w:w="1596"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1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Год выпуска</w:t>
            </w:r>
          </w:p>
        </w:tc>
      </w:tr>
      <w:tr w:rsidR="00DB1E56" w:rsidRPr="00921ED3" w:rsidTr="00FC7F0F">
        <w:trPr>
          <w:trHeight w:val="227"/>
        </w:trPr>
        <w:tc>
          <w:tcPr>
            <w:tcW w:w="1596"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1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Счетчик ремонтов</w:t>
            </w:r>
          </w:p>
        </w:tc>
      </w:tr>
      <w:tr w:rsidR="00DB1E56" w:rsidRPr="00921ED3" w:rsidTr="00FC7F0F">
        <w:trPr>
          <w:trHeight w:val="227"/>
        </w:trPr>
        <w:tc>
          <w:tcPr>
            <w:tcW w:w="1596"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1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Примечание</w:t>
            </w:r>
          </w:p>
        </w:tc>
      </w:tr>
      <w:tr w:rsidR="00DB1E56" w:rsidRPr="00921ED3" w:rsidTr="00FC7F0F">
        <w:trPr>
          <w:trHeight w:val="227"/>
        </w:trPr>
        <w:tc>
          <w:tcPr>
            <w:tcW w:w="39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Аппаратно-технические сведения</w:t>
            </w:r>
          </w:p>
        </w:tc>
        <w:tc>
          <w:tcPr>
            <w:tcW w:w="51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 xml:space="preserve">Тип </w:t>
            </w:r>
            <w:r w:rsidR="007875F5" w:rsidRPr="00921ED3">
              <w:t>интерфейса</w:t>
            </w:r>
          </w:p>
        </w:tc>
      </w:tr>
      <w:tr w:rsidR="00DB1E56" w:rsidRPr="00921ED3" w:rsidTr="00FC7F0F">
        <w:trPr>
          <w:trHeight w:val="227"/>
        </w:trPr>
        <w:tc>
          <w:tcPr>
            <w:tcW w:w="39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1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Потребляемая мощность (Вт)</w:t>
            </w:r>
          </w:p>
        </w:tc>
      </w:tr>
      <w:tr w:rsidR="00DB1E56" w:rsidRPr="00921ED3" w:rsidTr="00FC7F0F">
        <w:trPr>
          <w:trHeight w:val="227"/>
        </w:trPr>
        <w:tc>
          <w:tcPr>
            <w:tcW w:w="1596"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Кабельные Порты</w:t>
            </w:r>
          </w:p>
        </w:tc>
        <w:tc>
          <w:tcPr>
            <w:tcW w:w="2344"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Медь</w:t>
            </w:r>
          </w:p>
        </w:tc>
        <w:tc>
          <w:tcPr>
            <w:tcW w:w="51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Всего</w:t>
            </w:r>
          </w:p>
        </w:tc>
      </w:tr>
      <w:tr w:rsidR="00DB1E56" w:rsidRPr="00921ED3" w:rsidTr="00FC7F0F">
        <w:trPr>
          <w:trHeight w:val="227"/>
        </w:trPr>
        <w:tc>
          <w:tcPr>
            <w:tcW w:w="1596"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1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Занято</w:t>
            </w:r>
          </w:p>
        </w:tc>
      </w:tr>
      <w:tr w:rsidR="00DB1E56" w:rsidRPr="00921ED3" w:rsidTr="00FC7F0F">
        <w:trPr>
          <w:trHeight w:val="227"/>
        </w:trPr>
        <w:tc>
          <w:tcPr>
            <w:tcW w:w="1596" w:type="dxa"/>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Взаимосвязи</w:t>
            </w:r>
          </w:p>
        </w:tc>
        <w:tc>
          <w:tcPr>
            <w:tcW w:w="2344"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 </w:t>
            </w:r>
          </w:p>
        </w:tc>
        <w:tc>
          <w:tcPr>
            <w:tcW w:w="51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Сотрудник</w:t>
            </w:r>
          </w:p>
        </w:tc>
      </w:tr>
      <w:tr w:rsidR="00DB1E56" w:rsidRPr="00921ED3" w:rsidTr="00FC7F0F">
        <w:trPr>
          <w:trHeight w:val="227"/>
        </w:trPr>
        <w:tc>
          <w:tcPr>
            <w:tcW w:w="1596"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Эл. взаимосвязи</w:t>
            </w:r>
          </w:p>
        </w:tc>
        <w:tc>
          <w:tcPr>
            <w:tcW w:w="2344"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PDU1</w:t>
            </w:r>
          </w:p>
        </w:tc>
        <w:tc>
          <w:tcPr>
            <w:tcW w:w="51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ID PDU1</w:t>
            </w:r>
          </w:p>
        </w:tc>
      </w:tr>
      <w:tr w:rsidR="00DB1E56" w:rsidRPr="00921ED3" w:rsidTr="00FC7F0F">
        <w:trPr>
          <w:trHeight w:val="227"/>
        </w:trPr>
        <w:tc>
          <w:tcPr>
            <w:tcW w:w="1596"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1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Номер розеткиPDU1</w:t>
            </w:r>
          </w:p>
        </w:tc>
      </w:tr>
      <w:tr w:rsidR="00DB1E56" w:rsidRPr="00921ED3" w:rsidTr="00FC7F0F">
        <w:trPr>
          <w:trHeight w:val="227"/>
        </w:trPr>
        <w:tc>
          <w:tcPr>
            <w:tcW w:w="1596"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1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Стойка №</w:t>
            </w:r>
          </w:p>
        </w:tc>
      </w:tr>
    </w:tbl>
    <w:p w:rsidR="00DB1E56" w:rsidRPr="00921ED3" w:rsidRDefault="00DB1E56" w:rsidP="006F23F1">
      <w:pPr>
        <w:pStyle w:val="31"/>
        <w:rPr>
          <w:lang w:val="ru-RU"/>
        </w:rPr>
      </w:pPr>
      <w:bookmarkStart w:id="82" w:name="_Toc375673323"/>
      <w:bookmarkStart w:id="83" w:name="_Toc381775161"/>
      <w:bookmarkStart w:id="84" w:name="_Toc381779661"/>
      <w:r w:rsidRPr="00921ED3">
        <w:rPr>
          <w:lang w:val="ru-RU"/>
        </w:rPr>
        <w:t>Лист «КЭ: Маршрутизатор (router)»</w:t>
      </w:r>
      <w:bookmarkEnd w:id="82"/>
      <w:bookmarkEnd w:id="83"/>
      <w:bookmarkEnd w:id="84"/>
    </w:p>
    <w:tbl>
      <w:tblPr>
        <w:tblW w:w="9087" w:type="dxa"/>
        <w:tblInd w:w="93" w:type="dxa"/>
        <w:tblLook w:val="04A0"/>
      </w:tblPr>
      <w:tblGrid>
        <w:gridCol w:w="1665"/>
        <w:gridCol w:w="2344"/>
        <w:gridCol w:w="5078"/>
      </w:tblGrid>
      <w:tr w:rsidR="00DB1E56" w:rsidRPr="00921ED3" w:rsidTr="00FC7F0F">
        <w:trPr>
          <w:trHeight w:val="227"/>
        </w:trPr>
        <w:tc>
          <w:tcPr>
            <w:tcW w:w="908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 КЭ</w:t>
            </w:r>
          </w:p>
        </w:tc>
      </w:tr>
      <w:tr w:rsidR="00DB1E56" w:rsidRPr="00921ED3" w:rsidTr="00FC7F0F">
        <w:trPr>
          <w:trHeight w:val="227"/>
        </w:trPr>
        <w:tc>
          <w:tcPr>
            <w:tcW w:w="1665"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Общие сведения</w:t>
            </w:r>
          </w:p>
        </w:tc>
        <w:tc>
          <w:tcPr>
            <w:tcW w:w="2344"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Инвентаризационные сведения</w:t>
            </w: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Тип КЭ</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Подтип КЭ</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Назначение</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Операционный сервис</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ИТ-подсистема (по ГК)</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7875F5" w:rsidP="003D7227">
            <w:pPr>
              <w:pStyle w:val="aff"/>
            </w:pPr>
            <w:r>
              <w:t>Производитель</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модель</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Серийный номер</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Парт-номер</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 xml:space="preserve"> (Маркировка) идентификационный номер</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Инвентарный номер (по бухгалтерии)</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Юнит №</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Этаж</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Комната</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стойка</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Адрес</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Оргструктура</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Материальная ответственность</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Администратор</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Статус</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7875F5" w:rsidP="003D7227">
            <w:pPr>
              <w:pStyle w:val="aff"/>
            </w:pPr>
            <w:r>
              <w:t>Ответственный за</w:t>
            </w:r>
            <w:r w:rsidR="00DB1E56" w:rsidRPr="00921ED3">
              <w:t xml:space="preserve"> систему</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Гарантийные сведения</w:t>
            </w: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Поставщик</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Контракт поставки</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Наименование согласно контракту</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Срок гарантии поставщика</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Срок гарантии производителя</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Год выпуска</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Счетчик ремонтов</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Примечание</w:t>
            </w:r>
          </w:p>
        </w:tc>
      </w:tr>
      <w:tr w:rsidR="00DB1E56" w:rsidRPr="00921ED3" w:rsidTr="00FC7F0F">
        <w:trPr>
          <w:trHeight w:val="227"/>
        </w:trPr>
        <w:tc>
          <w:tcPr>
            <w:tcW w:w="40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Аппаратно-технические сведения</w:t>
            </w: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Потребляемая мощность (Вт)</w:t>
            </w:r>
          </w:p>
        </w:tc>
      </w:tr>
      <w:tr w:rsidR="00DB1E56" w:rsidRPr="00921ED3" w:rsidTr="00FC7F0F">
        <w:trPr>
          <w:trHeight w:val="227"/>
        </w:trPr>
        <w:tc>
          <w:tcPr>
            <w:tcW w:w="1665"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Кабельные Порты</w:t>
            </w:r>
          </w:p>
        </w:tc>
        <w:tc>
          <w:tcPr>
            <w:tcW w:w="2344"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Медь</w:t>
            </w: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Всего</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Занято</w:t>
            </w:r>
          </w:p>
        </w:tc>
      </w:tr>
      <w:tr w:rsidR="00DB1E56" w:rsidRPr="00921ED3" w:rsidTr="00FC7F0F">
        <w:trPr>
          <w:trHeight w:val="227"/>
        </w:trPr>
        <w:tc>
          <w:tcPr>
            <w:tcW w:w="40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Сетевые параметры</w:t>
            </w: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Контур</w:t>
            </w:r>
          </w:p>
        </w:tc>
      </w:tr>
      <w:tr w:rsidR="00DB1E56" w:rsidRPr="00921ED3" w:rsidTr="00FC7F0F">
        <w:trPr>
          <w:trHeight w:val="227"/>
        </w:trPr>
        <w:tc>
          <w:tcPr>
            <w:tcW w:w="400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Имя хоста</w:t>
            </w:r>
          </w:p>
        </w:tc>
      </w:tr>
      <w:tr w:rsidR="00DB1E56" w:rsidRPr="00921ED3" w:rsidTr="00FC7F0F">
        <w:trPr>
          <w:trHeight w:val="227"/>
        </w:trPr>
        <w:tc>
          <w:tcPr>
            <w:tcW w:w="400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IP 1</w:t>
            </w:r>
          </w:p>
        </w:tc>
      </w:tr>
      <w:tr w:rsidR="00DB1E56" w:rsidRPr="00921ED3" w:rsidTr="00FC7F0F">
        <w:trPr>
          <w:trHeight w:val="227"/>
        </w:trPr>
        <w:tc>
          <w:tcPr>
            <w:tcW w:w="400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Маска 1</w:t>
            </w:r>
          </w:p>
        </w:tc>
      </w:tr>
      <w:tr w:rsidR="00DB1E56" w:rsidRPr="00921ED3" w:rsidTr="00FC7F0F">
        <w:trPr>
          <w:trHeight w:val="227"/>
        </w:trPr>
        <w:tc>
          <w:tcPr>
            <w:tcW w:w="400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Шлюз 1</w:t>
            </w:r>
          </w:p>
        </w:tc>
      </w:tr>
      <w:tr w:rsidR="00DB1E56" w:rsidRPr="00921ED3" w:rsidTr="00FC7F0F">
        <w:trPr>
          <w:trHeight w:val="227"/>
        </w:trPr>
        <w:tc>
          <w:tcPr>
            <w:tcW w:w="400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MAC-адрес 1</w:t>
            </w:r>
          </w:p>
        </w:tc>
      </w:tr>
      <w:tr w:rsidR="00DB1E56" w:rsidRPr="00921ED3" w:rsidTr="00FC7F0F">
        <w:trPr>
          <w:trHeight w:val="227"/>
        </w:trPr>
        <w:tc>
          <w:tcPr>
            <w:tcW w:w="400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IP 2</w:t>
            </w:r>
          </w:p>
        </w:tc>
      </w:tr>
      <w:tr w:rsidR="00DB1E56" w:rsidRPr="00921ED3" w:rsidTr="00FC7F0F">
        <w:trPr>
          <w:trHeight w:val="227"/>
        </w:trPr>
        <w:tc>
          <w:tcPr>
            <w:tcW w:w="400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Маска 2</w:t>
            </w:r>
          </w:p>
        </w:tc>
      </w:tr>
      <w:tr w:rsidR="00DB1E56" w:rsidRPr="00921ED3" w:rsidTr="00FC7F0F">
        <w:trPr>
          <w:trHeight w:val="227"/>
        </w:trPr>
        <w:tc>
          <w:tcPr>
            <w:tcW w:w="400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Шлюз 2</w:t>
            </w:r>
          </w:p>
        </w:tc>
      </w:tr>
      <w:tr w:rsidR="00DB1E56" w:rsidRPr="00921ED3" w:rsidTr="00FC7F0F">
        <w:trPr>
          <w:trHeight w:val="227"/>
        </w:trPr>
        <w:tc>
          <w:tcPr>
            <w:tcW w:w="400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MAC-адрес 2</w:t>
            </w:r>
          </w:p>
        </w:tc>
      </w:tr>
      <w:tr w:rsidR="00DB1E56" w:rsidRPr="00921ED3" w:rsidTr="00FC7F0F">
        <w:trPr>
          <w:trHeight w:val="227"/>
        </w:trPr>
        <w:tc>
          <w:tcPr>
            <w:tcW w:w="1665"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Взаимосвязи</w:t>
            </w:r>
          </w:p>
        </w:tc>
        <w:tc>
          <w:tcPr>
            <w:tcW w:w="2344"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 </w:t>
            </w: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1</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2</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3</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4</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5</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6</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7</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8</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9</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10</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11</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12</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13</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14</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15</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16</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17</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18</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19</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20</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21</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22</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23</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24</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25</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26</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27</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28</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29</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30</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31</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32</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33</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34</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35</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36</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37</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38</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39</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40</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41</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42</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43</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44</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45</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46</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47</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48</w:t>
            </w:r>
          </w:p>
        </w:tc>
      </w:tr>
      <w:tr w:rsidR="00DB1E56" w:rsidRPr="00921ED3" w:rsidTr="00FC7F0F">
        <w:trPr>
          <w:trHeight w:val="227"/>
        </w:trPr>
        <w:tc>
          <w:tcPr>
            <w:tcW w:w="1665"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Эл. взаимосвязи</w:t>
            </w:r>
          </w:p>
        </w:tc>
        <w:tc>
          <w:tcPr>
            <w:tcW w:w="2344"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PDU1</w:t>
            </w: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ID PDU1</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Номер розеткиPDU1</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Стойка №</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PDU2</w:t>
            </w: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ID PDU2</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Номер розетки PDU2</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Стойка №</w:t>
            </w:r>
          </w:p>
        </w:tc>
      </w:tr>
      <w:tr w:rsidR="00DB1E56" w:rsidRPr="00921ED3" w:rsidTr="00FC7F0F">
        <w:trPr>
          <w:trHeight w:val="227"/>
        </w:trPr>
        <w:tc>
          <w:tcPr>
            <w:tcW w:w="1665"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Программное обеспечение</w:t>
            </w:r>
          </w:p>
        </w:tc>
        <w:tc>
          <w:tcPr>
            <w:tcW w:w="2344"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СПО</w:t>
            </w: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 xml:space="preserve"> СПО</w:t>
            </w:r>
          </w:p>
        </w:tc>
      </w:tr>
      <w:tr w:rsidR="00DB1E56" w:rsidRPr="00921ED3" w:rsidTr="00FC7F0F">
        <w:trPr>
          <w:trHeight w:val="227"/>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344"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5078"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Версия IOS</w:t>
            </w:r>
          </w:p>
        </w:tc>
      </w:tr>
    </w:tbl>
    <w:p w:rsidR="00DB1E56" w:rsidRPr="00921ED3" w:rsidRDefault="00DB1E56" w:rsidP="006F23F1">
      <w:pPr>
        <w:pStyle w:val="31"/>
        <w:rPr>
          <w:lang w:val="ru-RU"/>
        </w:rPr>
      </w:pPr>
      <w:bookmarkStart w:id="85" w:name="_Toc375673324"/>
      <w:bookmarkStart w:id="86" w:name="_Toc381775162"/>
      <w:bookmarkStart w:id="87" w:name="_Toc381779662"/>
      <w:r w:rsidRPr="00921ED3">
        <w:rPr>
          <w:lang w:val="ru-RU"/>
        </w:rPr>
        <w:t>Лист «КЭ: Межсетевойэкран»</w:t>
      </w:r>
      <w:bookmarkEnd w:id="85"/>
      <w:bookmarkEnd w:id="86"/>
      <w:bookmarkEnd w:id="87"/>
    </w:p>
    <w:tbl>
      <w:tblPr>
        <w:tblW w:w="9087" w:type="dxa"/>
        <w:tblInd w:w="93" w:type="dxa"/>
        <w:tblLook w:val="04A0"/>
      </w:tblPr>
      <w:tblGrid>
        <w:gridCol w:w="1715"/>
        <w:gridCol w:w="2525"/>
        <w:gridCol w:w="4847"/>
      </w:tblGrid>
      <w:tr w:rsidR="00DB1E56" w:rsidRPr="00921ED3" w:rsidTr="00FC7F0F">
        <w:trPr>
          <w:trHeight w:val="227"/>
        </w:trPr>
        <w:tc>
          <w:tcPr>
            <w:tcW w:w="908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 КЭ</w:t>
            </w:r>
          </w:p>
        </w:tc>
      </w:tr>
      <w:tr w:rsidR="00DB1E56" w:rsidRPr="00921ED3" w:rsidTr="00FC7F0F">
        <w:trPr>
          <w:trHeight w:val="227"/>
        </w:trPr>
        <w:tc>
          <w:tcPr>
            <w:tcW w:w="1715"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Общие сведения</w:t>
            </w: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Инвентаризационные сведения</w:t>
            </w: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Тип КЭ</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Подтип КЭ</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Название</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Операционный сервис</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ИТ-подсистема (по ГК)</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7875F5" w:rsidP="003D7227">
            <w:pPr>
              <w:pStyle w:val="aff"/>
            </w:pPr>
            <w:r w:rsidRPr="00921ED3">
              <w:t>Производитель</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модель</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Серийный номер</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Парт-номер</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 xml:space="preserve"> (Маркировка) идентификационный номер</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Инвентарный номер (по бухгалтерии)</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Юнит №</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Этаж</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Комната</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стойка</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Адрес</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Оргструктура</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Материальная ответственность</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Администратор</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Статус</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Ответственный</w:t>
            </w:r>
            <w:r w:rsidR="007875F5">
              <w:t xml:space="preserve"> </w:t>
            </w:r>
            <w:r w:rsidRPr="00921ED3">
              <w:t>за систему</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Гарантийные сведения</w:t>
            </w: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Поставщик</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Контракт поставки</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Наименование согласно контракту</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Срок гарантии поставщика</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Срок гарантии производителя</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Год выпуска</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Счетчик ремонтов</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Примечание</w:t>
            </w:r>
          </w:p>
        </w:tc>
      </w:tr>
      <w:tr w:rsidR="00DB1E56" w:rsidRPr="00921ED3" w:rsidTr="00FC7F0F">
        <w:trPr>
          <w:trHeight w:val="227"/>
        </w:trPr>
        <w:tc>
          <w:tcPr>
            <w:tcW w:w="4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Аппаратно-технические сведения</w:t>
            </w: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Потребляемая мощность (Вт)</w:t>
            </w:r>
          </w:p>
        </w:tc>
      </w:tr>
      <w:tr w:rsidR="00DB1E56" w:rsidRPr="00921ED3" w:rsidTr="00FC7F0F">
        <w:trPr>
          <w:trHeight w:val="227"/>
        </w:trPr>
        <w:tc>
          <w:tcPr>
            <w:tcW w:w="1715"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Кабельные Порты</w:t>
            </w: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Медь</w:t>
            </w: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Всего</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Занято</w:t>
            </w:r>
          </w:p>
        </w:tc>
      </w:tr>
      <w:tr w:rsidR="00DB1E56" w:rsidRPr="00921ED3" w:rsidTr="00FC7F0F">
        <w:trPr>
          <w:trHeight w:val="227"/>
        </w:trPr>
        <w:tc>
          <w:tcPr>
            <w:tcW w:w="42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Сетевые параметры</w:t>
            </w: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Контур</w:t>
            </w:r>
          </w:p>
        </w:tc>
      </w:tr>
      <w:tr w:rsidR="00DB1E56"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Имя хоста</w:t>
            </w:r>
          </w:p>
        </w:tc>
      </w:tr>
      <w:tr w:rsidR="00DB1E56"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IP 1</w:t>
            </w:r>
          </w:p>
        </w:tc>
      </w:tr>
      <w:tr w:rsidR="00DB1E56"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Маска 1</w:t>
            </w:r>
          </w:p>
        </w:tc>
      </w:tr>
      <w:tr w:rsidR="00DB1E56"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Шлюз 1</w:t>
            </w:r>
          </w:p>
        </w:tc>
      </w:tr>
      <w:tr w:rsidR="00DB1E56"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MAC-адрес 1</w:t>
            </w:r>
          </w:p>
        </w:tc>
      </w:tr>
      <w:tr w:rsidR="00DB1E56"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IP 2</w:t>
            </w:r>
          </w:p>
        </w:tc>
      </w:tr>
      <w:tr w:rsidR="00DB1E56"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Маска 2</w:t>
            </w:r>
          </w:p>
        </w:tc>
      </w:tr>
      <w:tr w:rsidR="00DB1E56"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Шлюз 2</w:t>
            </w:r>
          </w:p>
        </w:tc>
      </w:tr>
      <w:tr w:rsidR="00DB1E56"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MAC-адрес 2</w:t>
            </w:r>
          </w:p>
        </w:tc>
      </w:tr>
      <w:tr w:rsidR="00DB1E56"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IP 3</w:t>
            </w:r>
          </w:p>
        </w:tc>
      </w:tr>
      <w:tr w:rsidR="00DB1E56"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Маска 3</w:t>
            </w:r>
          </w:p>
        </w:tc>
      </w:tr>
      <w:tr w:rsidR="00DB1E56"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Шлюз 3</w:t>
            </w:r>
          </w:p>
        </w:tc>
      </w:tr>
      <w:tr w:rsidR="00DB1E56"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MAC-адрес 3</w:t>
            </w:r>
          </w:p>
        </w:tc>
      </w:tr>
      <w:tr w:rsidR="00DB1E56"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IP 4</w:t>
            </w:r>
          </w:p>
        </w:tc>
      </w:tr>
      <w:tr w:rsidR="00DB1E56"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Маска 4</w:t>
            </w:r>
          </w:p>
        </w:tc>
      </w:tr>
      <w:tr w:rsidR="00DB1E56"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Шлюз 4</w:t>
            </w:r>
          </w:p>
        </w:tc>
      </w:tr>
      <w:tr w:rsidR="00DB1E56"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MAC-адрес 4</w:t>
            </w:r>
          </w:p>
        </w:tc>
      </w:tr>
      <w:tr w:rsidR="00DB1E56" w:rsidRPr="00921ED3" w:rsidTr="00FC7F0F">
        <w:trPr>
          <w:trHeight w:val="227"/>
        </w:trPr>
        <w:tc>
          <w:tcPr>
            <w:tcW w:w="1715"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Взаимосвязи</w:t>
            </w: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Порт 1</w:t>
            </w: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Кабельный порт 1 связь порт №</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Имя хоста куда подключен</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Стойка №</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Юнит№</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ID активного сетевого оборудования</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Контур</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Порт 2</w:t>
            </w: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(ID)</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Контур</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Порт 3</w:t>
            </w: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(ID)</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Контур</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Порт 4</w:t>
            </w: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(ID)</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Контур</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Порт 5</w:t>
            </w: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(ID)</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Контур</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Порт 6</w:t>
            </w: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(ID)</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Контур</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Порт 7</w:t>
            </w: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Сетевой порт (ID)</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Контур</w:t>
            </w:r>
          </w:p>
        </w:tc>
      </w:tr>
      <w:tr w:rsidR="00DB1E56" w:rsidRPr="00921ED3" w:rsidTr="00FC7F0F">
        <w:trPr>
          <w:trHeight w:val="227"/>
        </w:trPr>
        <w:tc>
          <w:tcPr>
            <w:tcW w:w="1715"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Эл. взаимосвязи</w:t>
            </w: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PDU1</w:t>
            </w: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ID PDU1</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Номер розеткиPDU1</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Стойка №</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PDU2</w:t>
            </w: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ID PDU2</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Номер розетки PDU2</w:t>
            </w:r>
          </w:p>
        </w:tc>
      </w:tr>
      <w:tr w:rsidR="00DB1E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DB1E56" w:rsidRPr="00921ED3" w:rsidRDefault="00DB1E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DB1E56" w:rsidRPr="00921ED3" w:rsidRDefault="00DB1E56" w:rsidP="003D7227">
            <w:pPr>
              <w:pStyle w:val="aff"/>
            </w:pPr>
            <w:r w:rsidRPr="00921ED3">
              <w:t>Стойка №</w:t>
            </w:r>
          </w:p>
        </w:tc>
      </w:tr>
    </w:tbl>
    <w:p w:rsidR="007A6458" w:rsidRPr="00921ED3" w:rsidRDefault="007A6458" w:rsidP="006F23F1">
      <w:pPr>
        <w:pStyle w:val="31"/>
        <w:rPr>
          <w:lang w:val="ru-RU"/>
        </w:rPr>
      </w:pPr>
      <w:bookmarkStart w:id="88" w:name="_Toc375673325"/>
      <w:bookmarkStart w:id="89" w:name="_Toc381775163"/>
      <w:bookmarkStart w:id="90" w:name="_Toc381779663"/>
      <w:r w:rsidRPr="00921ED3">
        <w:rPr>
          <w:lang w:val="ru-RU"/>
        </w:rPr>
        <w:t>Лист «КЭ: SAN switch»</w:t>
      </w:r>
      <w:bookmarkEnd w:id="88"/>
      <w:bookmarkEnd w:id="89"/>
      <w:bookmarkEnd w:id="90"/>
    </w:p>
    <w:tbl>
      <w:tblPr>
        <w:tblW w:w="9087" w:type="dxa"/>
        <w:tblInd w:w="93" w:type="dxa"/>
        <w:tblLook w:val="04A0"/>
      </w:tblPr>
      <w:tblGrid>
        <w:gridCol w:w="1711"/>
        <w:gridCol w:w="2429"/>
        <w:gridCol w:w="4947"/>
      </w:tblGrid>
      <w:tr w:rsidR="007A6458" w:rsidRPr="00921ED3" w:rsidTr="00FC7F0F">
        <w:trPr>
          <w:trHeight w:val="227"/>
        </w:trPr>
        <w:tc>
          <w:tcPr>
            <w:tcW w:w="908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 КЭ</w:t>
            </w:r>
          </w:p>
        </w:tc>
      </w:tr>
      <w:tr w:rsidR="007A6458" w:rsidRPr="00921ED3" w:rsidTr="00FC7F0F">
        <w:trPr>
          <w:trHeight w:val="227"/>
        </w:trPr>
        <w:tc>
          <w:tcPr>
            <w:tcW w:w="1711" w:type="dxa"/>
            <w:vMerge w:val="restart"/>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Общие сведения</w:t>
            </w:r>
          </w:p>
        </w:tc>
        <w:tc>
          <w:tcPr>
            <w:tcW w:w="2429" w:type="dxa"/>
            <w:vMerge w:val="restart"/>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Инвентаризационные сведения</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Тип КЭ</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Подтип КЭ</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Операционный сервис</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ИТ-подсистема (по ГК)</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875F5" w:rsidP="003D7227">
            <w:pPr>
              <w:pStyle w:val="aff"/>
            </w:pPr>
            <w:r w:rsidRPr="00921ED3">
              <w:t>Производитель</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модель</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Серийный номер</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Парт-номер</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 xml:space="preserve"> (Маркировка) идентификационный номер</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Инвентарный номер (по бухгалтерии)</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Юнит №</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Этаж</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Комната</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стойка</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Адрес</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Оргструктура</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Материальная ответственность</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Администратор</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Статус</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Ответственный</w:t>
            </w:r>
            <w:r w:rsidR="007875F5">
              <w:t xml:space="preserve"> </w:t>
            </w:r>
            <w:r w:rsidRPr="00921ED3">
              <w:t>за систему</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val="restart"/>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Гарантийные сведения</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Поставщик</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Контракт поставки</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Наименование согласно контракту</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Срок гарантии поставщика</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Срок гарантии производителя</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Год выпуска</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Счетчик ремонтов</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Примечание</w:t>
            </w:r>
          </w:p>
        </w:tc>
      </w:tr>
      <w:tr w:rsidR="007A6458" w:rsidRPr="00921ED3" w:rsidTr="00FC7F0F">
        <w:trPr>
          <w:trHeight w:val="227"/>
        </w:trPr>
        <w:tc>
          <w:tcPr>
            <w:tcW w:w="4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Аппаратно-технические сведения</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Потребляемая мощность (Вт)</w:t>
            </w:r>
          </w:p>
        </w:tc>
      </w:tr>
      <w:tr w:rsidR="007A6458" w:rsidRPr="00921ED3" w:rsidTr="00FC7F0F">
        <w:trPr>
          <w:trHeight w:val="227"/>
        </w:trPr>
        <w:tc>
          <w:tcPr>
            <w:tcW w:w="1711" w:type="dxa"/>
            <w:vMerge w:val="restart"/>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Кабельные Порты</w:t>
            </w:r>
          </w:p>
        </w:tc>
        <w:tc>
          <w:tcPr>
            <w:tcW w:w="2429" w:type="dxa"/>
            <w:vMerge w:val="restart"/>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Медь</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Всего</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Занято</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val="restart"/>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Оптика</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Всего</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Занято</w:t>
            </w:r>
          </w:p>
        </w:tc>
      </w:tr>
      <w:tr w:rsidR="007A6458" w:rsidRPr="00921ED3" w:rsidTr="00FC7F0F">
        <w:trPr>
          <w:trHeight w:val="227"/>
        </w:trPr>
        <w:tc>
          <w:tcPr>
            <w:tcW w:w="41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Сетевые параметры</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Контур</w:t>
            </w:r>
          </w:p>
        </w:tc>
      </w:tr>
      <w:tr w:rsidR="007A6458" w:rsidRPr="00921ED3" w:rsidTr="00FC7F0F">
        <w:trPr>
          <w:trHeight w:val="227"/>
        </w:trPr>
        <w:tc>
          <w:tcPr>
            <w:tcW w:w="41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Имя хоста</w:t>
            </w:r>
          </w:p>
        </w:tc>
      </w:tr>
      <w:tr w:rsidR="007A6458" w:rsidRPr="00921ED3" w:rsidTr="00FC7F0F">
        <w:trPr>
          <w:trHeight w:val="227"/>
        </w:trPr>
        <w:tc>
          <w:tcPr>
            <w:tcW w:w="41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IP 1</w:t>
            </w:r>
          </w:p>
        </w:tc>
      </w:tr>
      <w:tr w:rsidR="007A6458" w:rsidRPr="00921ED3" w:rsidTr="00FC7F0F">
        <w:trPr>
          <w:trHeight w:val="227"/>
        </w:trPr>
        <w:tc>
          <w:tcPr>
            <w:tcW w:w="41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Маска 1</w:t>
            </w:r>
          </w:p>
        </w:tc>
      </w:tr>
      <w:tr w:rsidR="007A6458" w:rsidRPr="00921ED3" w:rsidTr="00FC7F0F">
        <w:trPr>
          <w:trHeight w:val="227"/>
        </w:trPr>
        <w:tc>
          <w:tcPr>
            <w:tcW w:w="41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Шлюз 1</w:t>
            </w:r>
          </w:p>
        </w:tc>
      </w:tr>
      <w:tr w:rsidR="007A6458" w:rsidRPr="00921ED3" w:rsidTr="00FC7F0F">
        <w:trPr>
          <w:trHeight w:val="227"/>
        </w:trPr>
        <w:tc>
          <w:tcPr>
            <w:tcW w:w="41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MAC-адрес 1</w:t>
            </w:r>
          </w:p>
        </w:tc>
      </w:tr>
      <w:tr w:rsidR="007A6458" w:rsidRPr="00921ED3" w:rsidTr="00FC7F0F">
        <w:trPr>
          <w:trHeight w:val="227"/>
        </w:trPr>
        <w:tc>
          <w:tcPr>
            <w:tcW w:w="41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IP 2</w:t>
            </w:r>
          </w:p>
        </w:tc>
      </w:tr>
      <w:tr w:rsidR="007A6458" w:rsidRPr="00921ED3" w:rsidTr="00FC7F0F">
        <w:trPr>
          <w:trHeight w:val="227"/>
        </w:trPr>
        <w:tc>
          <w:tcPr>
            <w:tcW w:w="41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Маска 2</w:t>
            </w:r>
          </w:p>
        </w:tc>
      </w:tr>
      <w:tr w:rsidR="007A6458" w:rsidRPr="00921ED3" w:rsidTr="00FC7F0F">
        <w:trPr>
          <w:trHeight w:val="227"/>
        </w:trPr>
        <w:tc>
          <w:tcPr>
            <w:tcW w:w="41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Шлюз 2</w:t>
            </w:r>
          </w:p>
        </w:tc>
      </w:tr>
      <w:tr w:rsidR="007A6458" w:rsidRPr="00921ED3" w:rsidTr="00FC7F0F">
        <w:trPr>
          <w:trHeight w:val="227"/>
        </w:trPr>
        <w:tc>
          <w:tcPr>
            <w:tcW w:w="41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MAC-адрес 2</w:t>
            </w:r>
          </w:p>
        </w:tc>
      </w:tr>
      <w:tr w:rsidR="007A6458" w:rsidRPr="00921ED3" w:rsidTr="00FC7F0F">
        <w:trPr>
          <w:trHeight w:val="227"/>
        </w:trPr>
        <w:tc>
          <w:tcPr>
            <w:tcW w:w="1711" w:type="dxa"/>
            <w:vMerge w:val="restart"/>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Взаимосвязи</w:t>
            </w:r>
          </w:p>
        </w:tc>
        <w:tc>
          <w:tcPr>
            <w:tcW w:w="2429" w:type="dxa"/>
            <w:vMerge w:val="restart"/>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1</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Кабельный порт 1 связь порт №</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Имя хоста куда подключен</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Стойка №</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Юнит№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ID активного сетевого оборудования</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2</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3</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4</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5</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6</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7</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8</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9</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10</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11</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12</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13</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14</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15</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16</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17</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18</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19</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20</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21</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22</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23</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24</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25</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26</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27</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28</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29</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30</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31</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32</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33</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34</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35</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36</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37</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38</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39</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40</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41</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42</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43</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44</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45</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46</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47</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Порт 48</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w:t>
            </w:r>
          </w:p>
        </w:tc>
      </w:tr>
      <w:tr w:rsidR="007A6458" w:rsidRPr="00921ED3" w:rsidTr="00FC7F0F">
        <w:trPr>
          <w:trHeight w:val="227"/>
        </w:trPr>
        <w:tc>
          <w:tcPr>
            <w:tcW w:w="1711" w:type="dxa"/>
            <w:vMerge w:val="restart"/>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Эл. взаимосвязи</w:t>
            </w:r>
          </w:p>
        </w:tc>
        <w:tc>
          <w:tcPr>
            <w:tcW w:w="2429" w:type="dxa"/>
            <w:vMerge w:val="restart"/>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PDU1</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ID PDU1</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Номер розеткиPDU1</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Стойка №</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val="restart"/>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PDU2</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ID (№ КЭ) PDU2</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Номер розетки PDU2</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Стойка №</w:t>
            </w:r>
          </w:p>
        </w:tc>
      </w:tr>
      <w:tr w:rsidR="007A6458" w:rsidRPr="00921ED3" w:rsidTr="00FC7F0F">
        <w:trPr>
          <w:trHeight w:val="227"/>
        </w:trPr>
        <w:tc>
          <w:tcPr>
            <w:tcW w:w="1711" w:type="dxa"/>
            <w:vMerge w:val="restart"/>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Программное обеспечение</w:t>
            </w:r>
          </w:p>
        </w:tc>
        <w:tc>
          <w:tcPr>
            <w:tcW w:w="2429" w:type="dxa"/>
            <w:vMerge w:val="restart"/>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СПО</w:t>
            </w: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 xml:space="preserve"> СПО</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Версия IOS</w:t>
            </w:r>
          </w:p>
        </w:tc>
      </w:tr>
      <w:tr w:rsidR="007A6458" w:rsidRPr="00921ED3" w:rsidTr="00FC7F0F">
        <w:trPr>
          <w:trHeight w:val="227"/>
        </w:trPr>
        <w:tc>
          <w:tcPr>
            <w:tcW w:w="1711"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4947"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Agent</w:t>
            </w:r>
          </w:p>
        </w:tc>
      </w:tr>
    </w:tbl>
    <w:p w:rsidR="007A6458" w:rsidRPr="00921ED3" w:rsidRDefault="007A6458" w:rsidP="006F23F1">
      <w:pPr>
        <w:pStyle w:val="31"/>
        <w:rPr>
          <w:lang w:val="ru-RU"/>
        </w:rPr>
      </w:pPr>
      <w:bookmarkStart w:id="91" w:name="_Toc375673326"/>
      <w:bookmarkStart w:id="92" w:name="_Toc381775164"/>
      <w:bookmarkStart w:id="93" w:name="_Toc381779664"/>
      <w:r w:rsidRPr="00921ED3">
        <w:rPr>
          <w:lang w:val="ru-RU"/>
        </w:rPr>
        <w:t>Лист «КЭ: Модем»</w:t>
      </w:r>
      <w:bookmarkEnd w:id="91"/>
      <w:bookmarkEnd w:id="92"/>
      <w:bookmarkEnd w:id="93"/>
    </w:p>
    <w:tbl>
      <w:tblPr>
        <w:tblW w:w="9087" w:type="dxa"/>
        <w:tblInd w:w="93" w:type="dxa"/>
        <w:tblLook w:val="04A0"/>
      </w:tblPr>
      <w:tblGrid>
        <w:gridCol w:w="1594"/>
        <w:gridCol w:w="2429"/>
        <w:gridCol w:w="5064"/>
      </w:tblGrid>
      <w:tr w:rsidR="007A6458" w:rsidRPr="00921ED3" w:rsidTr="00FC7F0F">
        <w:trPr>
          <w:trHeight w:val="227"/>
        </w:trPr>
        <w:tc>
          <w:tcPr>
            <w:tcW w:w="908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 КЭ</w:t>
            </w:r>
          </w:p>
        </w:tc>
      </w:tr>
      <w:tr w:rsidR="007A6458" w:rsidRPr="00921ED3" w:rsidTr="00FC7F0F">
        <w:trPr>
          <w:trHeight w:val="227"/>
        </w:trPr>
        <w:tc>
          <w:tcPr>
            <w:tcW w:w="1594" w:type="dxa"/>
            <w:vMerge w:val="restart"/>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Общие сведения</w:t>
            </w:r>
          </w:p>
        </w:tc>
        <w:tc>
          <w:tcPr>
            <w:tcW w:w="2429" w:type="dxa"/>
            <w:vMerge w:val="restart"/>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Инвентаризационные сведения</w:t>
            </w: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Тип КЭ</w:t>
            </w:r>
          </w:p>
        </w:tc>
      </w:tr>
      <w:tr w:rsidR="007A6458" w:rsidRPr="00921ED3" w:rsidTr="00FC7F0F">
        <w:trPr>
          <w:trHeight w:val="227"/>
        </w:trPr>
        <w:tc>
          <w:tcPr>
            <w:tcW w:w="1594"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Подтип КЭ</w:t>
            </w:r>
          </w:p>
        </w:tc>
      </w:tr>
      <w:tr w:rsidR="007A6458" w:rsidRPr="00921ED3" w:rsidTr="00FC7F0F">
        <w:trPr>
          <w:trHeight w:val="227"/>
        </w:trPr>
        <w:tc>
          <w:tcPr>
            <w:tcW w:w="1594"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Операционный сервис</w:t>
            </w:r>
          </w:p>
        </w:tc>
      </w:tr>
      <w:tr w:rsidR="007A6458" w:rsidRPr="00921ED3" w:rsidTr="00FC7F0F">
        <w:trPr>
          <w:trHeight w:val="227"/>
        </w:trPr>
        <w:tc>
          <w:tcPr>
            <w:tcW w:w="1594"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ИТ-подсистема (по ГК)</w:t>
            </w:r>
          </w:p>
        </w:tc>
      </w:tr>
      <w:tr w:rsidR="007A6458" w:rsidRPr="00921ED3" w:rsidTr="00FC7F0F">
        <w:trPr>
          <w:trHeight w:val="227"/>
        </w:trPr>
        <w:tc>
          <w:tcPr>
            <w:tcW w:w="1594"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875F5" w:rsidP="003D7227">
            <w:pPr>
              <w:pStyle w:val="aff"/>
            </w:pPr>
            <w:r>
              <w:t>Производитель</w:t>
            </w:r>
          </w:p>
        </w:tc>
      </w:tr>
      <w:tr w:rsidR="007A6458" w:rsidRPr="00921ED3" w:rsidTr="00FC7F0F">
        <w:trPr>
          <w:trHeight w:val="227"/>
        </w:trPr>
        <w:tc>
          <w:tcPr>
            <w:tcW w:w="1594"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модель</w:t>
            </w:r>
          </w:p>
        </w:tc>
      </w:tr>
      <w:tr w:rsidR="007A6458" w:rsidRPr="00921ED3" w:rsidTr="00FC7F0F">
        <w:trPr>
          <w:trHeight w:val="227"/>
        </w:trPr>
        <w:tc>
          <w:tcPr>
            <w:tcW w:w="1594"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Серийный номер</w:t>
            </w:r>
          </w:p>
        </w:tc>
      </w:tr>
      <w:tr w:rsidR="007A6458" w:rsidRPr="00921ED3" w:rsidTr="00FC7F0F">
        <w:trPr>
          <w:trHeight w:val="227"/>
        </w:trPr>
        <w:tc>
          <w:tcPr>
            <w:tcW w:w="1594"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Парт-номер</w:t>
            </w:r>
          </w:p>
        </w:tc>
      </w:tr>
      <w:tr w:rsidR="007A6458" w:rsidRPr="00921ED3" w:rsidTr="00FC7F0F">
        <w:trPr>
          <w:trHeight w:val="227"/>
        </w:trPr>
        <w:tc>
          <w:tcPr>
            <w:tcW w:w="1594"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 xml:space="preserve"> (Маркировка) идентификационный номер</w:t>
            </w:r>
          </w:p>
        </w:tc>
      </w:tr>
      <w:tr w:rsidR="007A6458" w:rsidRPr="00921ED3" w:rsidTr="00FC7F0F">
        <w:trPr>
          <w:trHeight w:val="227"/>
        </w:trPr>
        <w:tc>
          <w:tcPr>
            <w:tcW w:w="1594"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Инвентарный номер (по бухгалтерии)</w:t>
            </w:r>
          </w:p>
        </w:tc>
      </w:tr>
      <w:tr w:rsidR="007A6458" w:rsidRPr="00921ED3" w:rsidTr="00FC7F0F">
        <w:trPr>
          <w:trHeight w:val="227"/>
        </w:trPr>
        <w:tc>
          <w:tcPr>
            <w:tcW w:w="1594"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Юнит №</w:t>
            </w:r>
          </w:p>
        </w:tc>
      </w:tr>
      <w:tr w:rsidR="007A6458" w:rsidRPr="00921ED3" w:rsidTr="00FC7F0F">
        <w:trPr>
          <w:trHeight w:val="227"/>
        </w:trPr>
        <w:tc>
          <w:tcPr>
            <w:tcW w:w="1594"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Этаж</w:t>
            </w:r>
          </w:p>
        </w:tc>
      </w:tr>
      <w:tr w:rsidR="007A6458" w:rsidRPr="00921ED3" w:rsidTr="00FC7F0F">
        <w:trPr>
          <w:trHeight w:val="227"/>
        </w:trPr>
        <w:tc>
          <w:tcPr>
            <w:tcW w:w="1594"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Комната</w:t>
            </w:r>
          </w:p>
        </w:tc>
      </w:tr>
      <w:tr w:rsidR="007A6458" w:rsidRPr="00921ED3" w:rsidTr="00FC7F0F">
        <w:trPr>
          <w:trHeight w:val="227"/>
        </w:trPr>
        <w:tc>
          <w:tcPr>
            <w:tcW w:w="1594"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стойка</w:t>
            </w:r>
          </w:p>
        </w:tc>
      </w:tr>
      <w:tr w:rsidR="007A6458" w:rsidRPr="00921ED3" w:rsidTr="00FC7F0F">
        <w:trPr>
          <w:trHeight w:val="227"/>
        </w:trPr>
        <w:tc>
          <w:tcPr>
            <w:tcW w:w="1594"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Адрес</w:t>
            </w:r>
          </w:p>
        </w:tc>
      </w:tr>
      <w:tr w:rsidR="007A6458" w:rsidRPr="00921ED3" w:rsidTr="00FC7F0F">
        <w:trPr>
          <w:trHeight w:val="227"/>
        </w:trPr>
        <w:tc>
          <w:tcPr>
            <w:tcW w:w="1594"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Оргструктура</w:t>
            </w:r>
          </w:p>
        </w:tc>
      </w:tr>
      <w:tr w:rsidR="007A6458" w:rsidRPr="00921ED3" w:rsidTr="00FC7F0F">
        <w:trPr>
          <w:trHeight w:val="227"/>
        </w:trPr>
        <w:tc>
          <w:tcPr>
            <w:tcW w:w="1594"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Материальная ответственность</w:t>
            </w:r>
          </w:p>
        </w:tc>
      </w:tr>
      <w:tr w:rsidR="007A6458" w:rsidRPr="00921ED3" w:rsidTr="00FC7F0F">
        <w:trPr>
          <w:trHeight w:val="227"/>
        </w:trPr>
        <w:tc>
          <w:tcPr>
            <w:tcW w:w="1594"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Администратор</w:t>
            </w:r>
          </w:p>
        </w:tc>
      </w:tr>
      <w:tr w:rsidR="007A6458" w:rsidRPr="00921ED3" w:rsidTr="00FC7F0F">
        <w:trPr>
          <w:trHeight w:val="227"/>
        </w:trPr>
        <w:tc>
          <w:tcPr>
            <w:tcW w:w="1594"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Статус</w:t>
            </w:r>
          </w:p>
        </w:tc>
      </w:tr>
      <w:tr w:rsidR="007A6458" w:rsidRPr="00921ED3" w:rsidTr="00FC7F0F">
        <w:trPr>
          <w:trHeight w:val="227"/>
        </w:trPr>
        <w:tc>
          <w:tcPr>
            <w:tcW w:w="1594"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875F5" w:rsidP="003D7227">
            <w:pPr>
              <w:pStyle w:val="aff"/>
            </w:pPr>
            <w:r>
              <w:t>Ответственный за</w:t>
            </w:r>
            <w:r w:rsidR="007A6458" w:rsidRPr="00921ED3">
              <w:t xml:space="preserve"> систему</w:t>
            </w:r>
          </w:p>
        </w:tc>
      </w:tr>
      <w:tr w:rsidR="007A6458" w:rsidRPr="00921ED3" w:rsidTr="00FC7F0F">
        <w:trPr>
          <w:trHeight w:val="227"/>
        </w:trPr>
        <w:tc>
          <w:tcPr>
            <w:tcW w:w="1594"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val="restart"/>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Гарантийные сведения</w:t>
            </w: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Поставщик</w:t>
            </w:r>
          </w:p>
        </w:tc>
      </w:tr>
      <w:tr w:rsidR="007A6458" w:rsidRPr="00921ED3" w:rsidTr="00FC7F0F">
        <w:trPr>
          <w:trHeight w:val="227"/>
        </w:trPr>
        <w:tc>
          <w:tcPr>
            <w:tcW w:w="1594"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Контракт поставки</w:t>
            </w:r>
          </w:p>
        </w:tc>
      </w:tr>
      <w:tr w:rsidR="007A6458" w:rsidRPr="00921ED3" w:rsidTr="00FC7F0F">
        <w:trPr>
          <w:trHeight w:val="227"/>
        </w:trPr>
        <w:tc>
          <w:tcPr>
            <w:tcW w:w="1594"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Наименование согласно контракту</w:t>
            </w:r>
          </w:p>
        </w:tc>
      </w:tr>
      <w:tr w:rsidR="007A6458" w:rsidRPr="00921ED3" w:rsidTr="00FC7F0F">
        <w:trPr>
          <w:trHeight w:val="227"/>
        </w:trPr>
        <w:tc>
          <w:tcPr>
            <w:tcW w:w="1594"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Срок гарантии поставщика</w:t>
            </w:r>
          </w:p>
        </w:tc>
      </w:tr>
      <w:tr w:rsidR="007A6458" w:rsidRPr="00921ED3" w:rsidTr="00FC7F0F">
        <w:trPr>
          <w:trHeight w:val="227"/>
        </w:trPr>
        <w:tc>
          <w:tcPr>
            <w:tcW w:w="1594"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Срок гарантии производителя</w:t>
            </w:r>
          </w:p>
        </w:tc>
      </w:tr>
      <w:tr w:rsidR="007A6458" w:rsidRPr="00921ED3" w:rsidTr="00FC7F0F">
        <w:trPr>
          <w:trHeight w:val="227"/>
        </w:trPr>
        <w:tc>
          <w:tcPr>
            <w:tcW w:w="1594"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Год выпуска</w:t>
            </w:r>
          </w:p>
        </w:tc>
      </w:tr>
      <w:tr w:rsidR="007A6458" w:rsidRPr="00921ED3" w:rsidTr="00FC7F0F">
        <w:trPr>
          <w:trHeight w:val="227"/>
        </w:trPr>
        <w:tc>
          <w:tcPr>
            <w:tcW w:w="1594"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Счетчик ремонтов</w:t>
            </w:r>
          </w:p>
        </w:tc>
      </w:tr>
      <w:tr w:rsidR="007A6458" w:rsidRPr="00921ED3" w:rsidTr="00FC7F0F">
        <w:trPr>
          <w:trHeight w:val="227"/>
        </w:trPr>
        <w:tc>
          <w:tcPr>
            <w:tcW w:w="1594"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Примечание</w:t>
            </w:r>
          </w:p>
        </w:tc>
      </w:tr>
      <w:tr w:rsidR="007A6458" w:rsidRPr="00921ED3" w:rsidTr="00FC7F0F">
        <w:trPr>
          <w:trHeight w:val="227"/>
        </w:trPr>
        <w:tc>
          <w:tcPr>
            <w:tcW w:w="402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Аппаратно-технические сведения</w:t>
            </w: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Тип модема</w:t>
            </w:r>
          </w:p>
        </w:tc>
      </w:tr>
      <w:tr w:rsidR="007A6458" w:rsidRPr="00921ED3" w:rsidTr="00FC7F0F">
        <w:trPr>
          <w:trHeight w:val="227"/>
        </w:trPr>
        <w:tc>
          <w:tcPr>
            <w:tcW w:w="402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Потребляемая мощность (Вт)</w:t>
            </w:r>
          </w:p>
        </w:tc>
      </w:tr>
      <w:tr w:rsidR="007A6458" w:rsidRPr="00921ED3" w:rsidTr="00FC7F0F">
        <w:trPr>
          <w:trHeight w:val="227"/>
        </w:trPr>
        <w:tc>
          <w:tcPr>
            <w:tcW w:w="1594" w:type="dxa"/>
            <w:vMerge w:val="restart"/>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Кабельные Порты</w:t>
            </w:r>
          </w:p>
        </w:tc>
        <w:tc>
          <w:tcPr>
            <w:tcW w:w="2429" w:type="dxa"/>
            <w:vMerge w:val="restart"/>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Медь</w:t>
            </w: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Всего</w:t>
            </w:r>
          </w:p>
        </w:tc>
      </w:tr>
      <w:tr w:rsidR="007A6458" w:rsidRPr="00921ED3" w:rsidTr="00FC7F0F">
        <w:trPr>
          <w:trHeight w:val="227"/>
        </w:trPr>
        <w:tc>
          <w:tcPr>
            <w:tcW w:w="1594"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Занято</w:t>
            </w:r>
          </w:p>
        </w:tc>
      </w:tr>
      <w:tr w:rsidR="007A6458" w:rsidRPr="00921ED3" w:rsidTr="00FC7F0F">
        <w:trPr>
          <w:trHeight w:val="227"/>
        </w:trPr>
        <w:tc>
          <w:tcPr>
            <w:tcW w:w="402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Сетевые параметры</w:t>
            </w: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Контур</w:t>
            </w:r>
          </w:p>
        </w:tc>
      </w:tr>
      <w:tr w:rsidR="007A6458" w:rsidRPr="00921ED3" w:rsidTr="00FC7F0F">
        <w:trPr>
          <w:trHeight w:val="227"/>
        </w:trPr>
        <w:tc>
          <w:tcPr>
            <w:tcW w:w="402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Имя хоста</w:t>
            </w:r>
          </w:p>
        </w:tc>
      </w:tr>
      <w:tr w:rsidR="007A6458" w:rsidRPr="00921ED3" w:rsidTr="00FC7F0F">
        <w:trPr>
          <w:trHeight w:val="227"/>
        </w:trPr>
        <w:tc>
          <w:tcPr>
            <w:tcW w:w="402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IP 1</w:t>
            </w:r>
          </w:p>
        </w:tc>
      </w:tr>
      <w:tr w:rsidR="007A6458" w:rsidRPr="00921ED3" w:rsidTr="00FC7F0F">
        <w:trPr>
          <w:trHeight w:val="227"/>
        </w:trPr>
        <w:tc>
          <w:tcPr>
            <w:tcW w:w="402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Маска 1</w:t>
            </w:r>
          </w:p>
        </w:tc>
      </w:tr>
      <w:tr w:rsidR="007A6458" w:rsidRPr="00921ED3" w:rsidTr="00FC7F0F">
        <w:trPr>
          <w:trHeight w:val="227"/>
        </w:trPr>
        <w:tc>
          <w:tcPr>
            <w:tcW w:w="402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Шлюз 1</w:t>
            </w:r>
          </w:p>
        </w:tc>
      </w:tr>
      <w:tr w:rsidR="007A6458" w:rsidRPr="00921ED3" w:rsidTr="00FC7F0F">
        <w:trPr>
          <w:trHeight w:val="227"/>
        </w:trPr>
        <w:tc>
          <w:tcPr>
            <w:tcW w:w="402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MAC-адрес 1</w:t>
            </w:r>
          </w:p>
        </w:tc>
      </w:tr>
      <w:tr w:rsidR="007A6458" w:rsidRPr="00921ED3" w:rsidTr="00FC7F0F">
        <w:trPr>
          <w:trHeight w:val="227"/>
        </w:trPr>
        <w:tc>
          <w:tcPr>
            <w:tcW w:w="402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IP 2</w:t>
            </w:r>
          </w:p>
        </w:tc>
      </w:tr>
      <w:tr w:rsidR="007A6458" w:rsidRPr="00921ED3" w:rsidTr="00FC7F0F">
        <w:trPr>
          <w:trHeight w:val="227"/>
        </w:trPr>
        <w:tc>
          <w:tcPr>
            <w:tcW w:w="402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Маска 2</w:t>
            </w:r>
          </w:p>
        </w:tc>
      </w:tr>
      <w:tr w:rsidR="007A6458" w:rsidRPr="00921ED3" w:rsidTr="00FC7F0F">
        <w:trPr>
          <w:trHeight w:val="227"/>
        </w:trPr>
        <w:tc>
          <w:tcPr>
            <w:tcW w:w="402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Шлюз 2</w:t>
            </w:r>
          </w:p>
        </w:tc>
      </w:tr>
      <w:tr w:rsidR="007A6458" w:rsidRPr="00921ED3" w:rsidTr="00FC7F0F">
        <w:trPr>
          <w:trHeight w:val="227"/>
        </w:trPr>
        <w:tc>
          <w:tcPr>
            <w:tcW w:w="402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MAC-адрес 2</w:t>
            </w:r>
          </w:p>
        </w:tc>
      </w:tr>
      <w:tr w:rsidR="007A6458" w:rsidRPr="00921ED3" w:rsidTr="00FC7F0F">
        <w:trPr>
          <w:trHeight w:val="227"/>
        </w:trPr>
        <w:tc>
          <w:tcPr>
            <w:tcW w:w="1594" w:type="dxa"/>
            <w:vMerge w:val="restart"/>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Взаимосвязи</w:t>
            </w:r>
          </w:p>
        </w:tc>
        <w:tc>
          <w:tcPr>
            <w:tcW w:w="7493" w:type="dxa"/>
            <w:gridSpan w:val="2"/>
            <w:tcBorders>
              <w:top w:val="single" w:sz="4" w:space="0" w:color="auto"/>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 1</w:t>
            </w:r>
          </w:p>
        </w:tc>
      </w:tr>
      <w:tr w:rsidR="007A6458" w:rsidRPr="00921ED3" w:rsidTr="00FC7F0F">
        <w:trPr>
          <w:trHeight w:val="227"/>
        </w:trPr>
        <w:tc>
          <w:tcPr>
            <w:tcW w:w="1594"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7493" w:type="dxa"/>
            <w:gridSpan w:val="2"/>
            <w:tcBorders>
              <w:top w:val="single" w:sz="4" w:space="0" w:color="auto"/>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 2</w:t>
            </w:r>
          </w:p>
        </w:tc>
      </w:tr>
      <w:tr w:rsidR="007A6458" w:rsidRPr="00921ED3" w:rsidTr="00FC7F0F">
        <w:trPr>
          <w:trHeight w:val="227"/>
        </w:trPr>
        <w:tc>
          <w:tcPr>
            <w:tcW w:w="1594"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7493" w:type="dxa"/>
            <w:gridSpan w:val="2"/>
            <w:tcBorders>
              <w:top w:val="single" w:sz="4" w:space="0" w:color="auto"/>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 3</w:t>
            </w:r>
          </w:p>
        </w:tc>
      </w:tr>
      <w:tr w:rsidR="007A6458" w:rsidRPr="00921ED3" w:rsidTr="00FC7F0F">
        <w:trPr>
          <w:trHeight w:val="227"/>
        </w:trPr>
        <w:tc>
          <w:tcPr>
            <w:tcW w:w="1594"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7493" w:type="dxa"/>
            <w:gridSpan w:val="2"/>
            <w:tcBorders>
              <w:top w:val="single" w:sz="4" w:space="0" w:color="auto"/>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 4</w:t>
            </w:r>
          </w:p>
        </w:tc>
      </w:tr>
      <w:tr w:rsidR="007A6458" w:rsidRPr="00921ED3" w:rsidTr="00FC7F0F">
        <w:trPr>
          <w:trHeight w:val="227"/>
        </w:trPr>
        <w:tc>
          <w:tcPr>
            <w:tcW w:w="1594"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7493" w:type="dxa"/>
            <w:gridSpan w:val="2"/>
            <w:tcBorders>
              <w:top w:val="single" w:sz="4" w:space="0" w:color="auto"/>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 5</w:t>
            </w:r>
          </w:p>
        </w:tc>
      </w:tr>
      <w:tr w:rsidR="007A6458" w:rsidRPr="00921ED3" w:rsidTr="00FC7F0F">
        <w:trPr>
          <w:trHeight w:val="227"/>
        </w:trPr>
        <w:tc>
          <w:tcPr>
            <w:tcW w:w="1594"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7493" w:type="dxa"/>
            <w:gridSpan w:val="2"/>
            <w:tcBorders>
              <w:top w:val="single" w:sz="4" w:space="0" w:color="auto"/>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 6</w:t>
            </w:r>
          </w:p>
        </w:tc>
      </w:tr>
      <w:tr w:rsidR="007A6458" w:rsidRPr="00921ED3" w:rsidTr="00FC7F0F">
        <w:trPr>
          <w:trHeight w:val="227"/>
        </w:trPr>
        <w:tc>
          <w:tcPr>
            <w:tcW w:w="1594"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7493" w:type="dxa"/>
            <w:gridSpan w:val="2"/>
            <w:tcBorders>
              <w:top w:val="single" w:sz="4" w:space="0" w:color="auto"/>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 7</w:t>
            </w:r>
          </w:p>
        </w:tc>
      </w:tr>
      <w:tr w:rsidR="007A6458" w:rsidRPr="00921ED3" w:rsidTr="00FC7F0F">
        <w:trPr>
          <w:trHeight w:val="227"/>
        </w:trPr>
        <w:tc>
          <w:tcPr>
            <w:tcW w:w="1594"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7493" w:type="dxa"/>
            <w:gridSpan w:val="2"/>
            <w:tcBorders>
              <w:top w:val="single" w:sz="4" w:space="0" w:color="auto"/>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Сетевой порт 8</w:t>
            </w:r>
          </w:p>
        </w:tc>
      </w:tr>
      <w:tr w:rsidR="007A6458" w:rsidRPr="00921ED3" w:rsidTr="00FC7F0F">
        <w:trPr>
          <w:trHeight w:val="227"/>
        </w:trPr>
        <w:tc>
          <w:tcPr>
            <w:tcW w:w="1594" w:type="dxa"/>
            <w:vMerge w:val="restart"/>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Эл. взаимосвязи</w:t>
            </w:r>
          </w:p>
        </w:tc>
        <w:tc>
          <w:tcPr>
            <w:tcW w:w="2429" w:type="dxa"/>
            <w:vMerge w:val="restart"/>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PDU1</w:t>
            </w: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ID PDU1</w:t>
            </w:r>
          </w:p>
        </w:tc>
      </w:tr>
      <w:tr w:rsidR="007A6458" w:rsidRPr="00921ED3" w:rsidTr="00FC7F0F">
        <w:trPr>
          <w:trHeight w:val="227"/>
        </w:trPr>
        <w:tc>
          <w:tcPr>
            <w:tcW w:w="1594"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Номер розеткиPDU1</w:t>
            </w:r>
          </w:p>
        </w:tc>
      </w:tr>
      <w:tr w:rsidR="007A6458" w:rsidRPr="00921ED3" w:rsidTr="00FC7F0F">
        <w:trPr>
          <w:trHeight w:val="227"/>
        </w:trPr>
        <w:tc>
          <w:tcPr>
            <w:tcW w:w="1594"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7A6458" w:rsidRPr="00921ED3" w:rsidRDefault="007A6458" w:rsidP="003D7227">
            <w:pPr>
              <w:pStyle w:val="aff"/>
            </w:pPr>
          </w:p>
        </w:tc>
        <w:tc>
          <w:tcPr>
            <w:tcW w:w="5064" w:type="dxa"/>
            <w:tcBorders>
              <w:top w:val="nil"/>
              <w:left w:val="nil"/>
              <w:bottom w:val="single" w:sz="4" w:space="0" w:color="auto"/>
              <w:right w:val="single" w:sz="4" w:space="0" w:color="auto"/>
            </w:tcBorders>
            <w:shd w:val="clear" w:color="auto" w:fill="auto"/>
            <w:vAlign w:val="center"/>
            <w:hideMark/>
          </w:tcPr>
          <w:p w:rsidR="007A6458" w:rsidRPr="00921ED3" w:rsidRDefault="007A6458" w:rsidP="003D7227">
            <w:pPr>
              <w:pStyle w:val="aff"/>
            </w:pPr>
            <w:r w:rsidRPr="00921ED3">
              <w:t>Стойка №</w:t>
            </w:r>
          </w:p>
        </w:tc>
      </w:tr>
    </w:tbl>
    <w:p w:rsidR="002F5856" w:rsidRPr="00921ED3" w:rsidRDefault="002F5856" w:rsidP="006F23F1">
      <w:pPr>
        <w:pStyle w:val="31"/>
        <w:rPr>
          <w:lang w:val="ru-RU"/>
        </w:rPr>
      </w:pPr>
      <w:bookmarkStart w:id="94" w:name="_Toc375673327"/>
      <w:bookmarkStart w:id="95" w:name="_Toc381775165"/>
      <w:bookmarkStart w:id="96" w:name="_Toc381779665"/>
      <w:r w:rsidRPr="00921ED3">
        <w:rPr>
          <w:lang w:val="ru-RU"/>
        </w:rPr>
        <w:t>Лист «КЭ: Спам-фильтр»</w:t>
      </w:r>
      <w:bookmarkEnd w:id="94"/>
      <w:bookmarkEnd w:id="95"/>
      <w:bookmarkEnd w:id="96"/>
    </w:p>
    <w:tbl>
      <w:tblPr>
        <w:tblW w:w="9087" w:type="dxa"/>
        <w:tblInd w:w="93" w:type="dxa"/>
        <w:tblLook w:val="04A0"/>
      </w:tblPr>
      <w:tblGrid>
        <w:gridCol w:w="1715"/>
        <w:gridCol w:w="2525"/>
        <w:gridCol w:w="4847"/>
      </w:tblGrid>
      <w:tr w:rsidR="002F5856" w:rsidRPr="00921ED3" w:rsidTr="00FC7F0F">
        <w:trPr>
          <w:trHeight w:val="227"/>
        </w:trPr>
        <w:tc>
          <w:tcPr>
            <w:tcW w:w="908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bookmarkStart w:id="97" w:name="O_28850"/>
            <w:bookmarkEnd w:id="97"/>
            <w:r w:rsidRPr="00921ED3">
              <w:t>№ КЭ</w:t>
            </w:r>
          </w:p>
        </w:tc>
      </w:tr>
      <w:tr w:rsidR="002F5856" w:rsidRPr="00921ED3" w:rsidTr="00FC7F0F">
        <w:trPr>
          <w:trHeight w:val="227"/>
        </w:trPr>
        <w:tc>
          <w:tcPr>
            <w:tcW w:w="1715" w:type="dxa"/>
            <w:vMerge w:val="restart"/>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Общие сведения</w:t>
            </w: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Инвентаризационные сведения</w:t>
            </w: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Тип КЭ</w:t>
            </w:r>
          </w:p>
        </w:tc>
      </w:tr>
      <w:tr w:rsidR="002F58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Подтип КЭ</w:t>
            </w:r>
          </w:p>
        </w:tc>
      </w:tr>
      <w:tr w:rsidR="002F58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Операционный сервис</w:t>
            </w:r>
          </w:p>
        </w:tc>
      </w:tr>
      <w:tr w:rsidR="002F58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ИТ-подсистема (по ГК)</w:t>
            </w:r>
          </w:p>
        </w:tc>
      </w:tr>
      <w:tr w:rsidR="002F58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7875F5" w:rsidP="003D7227">
            <w:pPr>
              <w:pStyle w:val="aff"/>
            </w:pPr>
            <w:r w:rsidRPr="00921ED3">
              <w:t>Производитель</w:t>
            </w:r>
          </w:p>
        </w:tc>
      </w:tr>
      <w:tr w:rsidR="002F58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модель</w:t>
            </w:r>
          </w:p>
        </w:tc>
      </w:tr>
      <w:tr w:rsidR="002F58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Серийный номер</w:t>
            </w:r>
          </w:p>
        </w:tc>
      </w:tr>
      <w:tr w:rsidR="002F58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Парт-номер</w:t>
            </w:r>
          </w:p>
        </w:tc>
      </w:tr>
      <w:tr w:rsidR="002F58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 xml:space="preserve"> (Маркировка) идентификационный номер</w:t>
            </w:r>
          </w:p>
        </w:tc>
      </w:tr>
      <w:tr w:rsidR="002F58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Инвентарный номер (по бухгалтерии)</w:t>
            </w:r>
          </w:p>
        </w:tc>
      </w:tr>
      <w:tr w:rsidR="002F58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Юнит №</w:t>
            </w:r>
          </w:p>
        </w:tc>
      </w:tr>
      <w:tr w:rsidR="002F58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Этаж</w:t>
            </w:r>
          </w:p>
        </w:tc>
      </w:tr>
      <w:tr w:rsidR="002F58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Комната</w:t>
            </w:r>
          </w:p>
        </w:tc>
      </w:tr>
      <w:tr w:rsidR="002F58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стойка</w:t>
            </w:r>
          </w:p>
        </w:tc>
      </w:tr>
      <w:tr w:rsidR="002F58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Адрес</w:t>
            </w:r>
          </w:p>
        </w:tc>
      </w:tr>
      <w:tr w:rsidR="002F58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Оргструктура</w:t>
            </w:r>
          </w:p>
        </w:tc>
      </w:tr>
      <w:tr w:rsidR="002F58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Материальная ответственность</w:t>
            </w:r>
          </w:p>
        </w:tc>
      </w:tr>
      <w:tr w:rsidR="002F58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Администратор</w:t>
            </w:r>
          </w:p>
        </w:tc>
      </w:tr>
      <w:tr w:rsidR="002F58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Статус</w:t>
            </w:r>
          </w:p>
        </w:tc>
      </w:tr>
      <w:tr w:rsidR="002F58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Ответственный</w:t>
            </w:r>
            <w:r w:rsidR="007875F5">
              <w:t xml:space="preserve"> </w:t>
            </w:r>
            <w:r w:rsidRPr="00921ED3">
              <w:t>за систему</w:t>
            </w:r>
          </w:p>
        </w:tc>
      </w:tr>
      <w:tr w:rsidR="002F58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Гарантийные сведения</w:t>
            </w: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Поставщик</w:t>
            </w:r>
          </w:p>
        </w:tc>
      </w:tr>
      <w:tr w:rsidR="002F58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Контракт поставки</w:t>
            </w:r>
          </w:p>
        </w:tc>
      </w:tr>
      <w:tr w:rsidR="002F58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Наименование согласно контракту</w:t>
            </w:r>
          </w:p>
        </w:tc>
      </w:tr>
      <w:tr w:rsidR="002F58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Срок гарантии поставщика</w:t>
            </w:r>
          </w:p>
        </w:tc>
      </w:tr>
      <w:tr w:rsidR="002F58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Срок гарантии производителя</w:t>
            </w:r>
          </w:p>
        </w:tc>
      </w:tr>
      <w:tr w:rsidR="002F58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Год выпуска</w:t>
            </w:r>
          </w:p>
        </w:tc>
      </w:tr>
      <w:tr w:rsidR="002F58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Счетчик ремонтов</w:t>
            </w:r>
          </w:p>
        </w:tc>
      </w:tr>
      <w:tr w:rsidR="002F58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Примечание</w:t>
            </w:r>
          </w:p>
        </w:tc>
      </w:tr>
      <w:tr w:rsidR="002F5856" w:rsidRPr="00921ED3" w:rsidTr="00FC7F0F">
        <w:trPr>
          <w:trHeight w:val="227"/>
        </w:trPr>
        <w:tc>
          <w:tcPr>
            <w:tcW w:w="4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Аппаратно-технические сведения</w:t>
            </w: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Потребляемая мощность (Вт)</w:t>
            </w:r>
          </w:p>
        </w:tc>
      </w:tr>
      <w:tr w:rsidR="002F5856" w:rsidRPr="00921ED3" w:rsidTr="00FC7F0F">
        <w:trPr>
          <w:trHeight w:val="227"/>
        </w:trPr>
        <w:tc>
          <w:tcPr>
            <w:tcW w:w="1715" w:type="dxa"/>
            <w:vMerge w:val="restart"/>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Кабельные Порты</w:t>
            </w: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Медь</w:t>
            </w: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Всего</w:t>
            </w:r>
          </w:p>
        </w:tc>
      </w:tr>
      <w:tr w:rsidR="002F58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Занято</w:t>
            </w:r>
          </w:p>
        </w:tc>
      </w:tr>
      <w:tr w:rsidR="002F5856" w:rsidRPr="00921ED3" w:rsidTr="00FC7F0F">
        <w:trPr>
          <w:trHeight w:val="227"/>
        </w:trPr>
        <w:tc>
          <w:tcPr>
            <w:tcW w:w="42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Сетевые параметры</w:t>
            </w: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Контур</w:t>
            </w:r>
          </w:p>
        </w:tc>
      </w:tr>
      <w:tr w:rsidR="002F5856"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Имя хоста</w:t>
            </w:r>
          </w:p>
        </w:tc>
      </w:tr>
      <w:tr w:rsidR="002F5856"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IP 1</w:t>
            </w:r>
          </w:p>
        </w:tc>
      </w:tr>
      <w:tr w:rsidR="002F5856"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Маска 1</w:t>
            </w:r>
          </w:p>
        </w:tc>
      </w:tr>
      <w:tr w:rsidR="002F5856"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Шлюз 1</w:t>
            </w:r>
          </w:p>
        </w:tc>
      </w:tr>
      <w:tr w:rsidR="002F5856" w:rsidRPr="00921ED3" w:rsidTr="00FC7F0F">
        <w:trPr>
          <w:trHeight w:val="227"/>
        </w:trPr>
        <w:tc>
          <w:tcPr>
            <w:tcW w:w="1715" w:type="dxa"/>
            <w:vMerge w:val="restart"/>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Взаимосвязи</w:t>
            </w: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Порт 1</w:t>
            </w: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Кабельный порт 1 связь порт №</w:t>
            </w:r>
          </w:p>
        </w:tc>
      </w:tr>
      <w:tr w:rsidR="002F58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Имя хоста куда подключен</w:t>
            </w:r>
          </w:p>
        </w:tc>
      </w:tr>
      <w:tr w:rsidR="002F58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Стойка №</w:t>
            </w:r>
          </w:p>
        </w:tc>
      </w:tr>
      <w:tr w:rsidR="002F58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Юнит№</w:t>
            </w:r>
          </w:p>
        </w:tc>
      </w:tr>
      <w:tr w:rsidR="002F58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ID активного сетевого оборудования</w:t>
            </w:r>
          </w:p>
        </w:tc>
      </w:tr>
      <w:tr w:rsidR="002F5856" w:rsidRPr="00921ED3" w:rsidTr="00FC7F0F">
        <w:trPr>
          <w:trHeight w:val="227"/>
        </w:trPr>
        <w:tc>
          <w:tcPr>
            <w:tcW w:w="1715" w:type="dxa"/>
            <w:vMerge w:val="restart"/>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Эл. взаимосвязи</w:t>
            </w:r>
          </w:p>
        </w:tc>
        <w:tc>
          <w:tcPr>
            <w:tcW w:w="2525" w:type="dxa"/>
            <w:vMerge w:val="restart"/>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PDU1</w:t>
            </w: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ID PDU1</w:t>
            </w:r>
          </w:p>
        </w:tc>
      </w:tr>
      <w:tr w:rsidR="002F58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Номер розеткиPDU1</w:t>
            </w:r>
          </w:p>
        </w:tc>
      </w:tr>
      <w:tr w:rsidR="002F5856" w:rsidRPr="00921ED3" w:rsidTr="00FC7F0F">
        <w:trPr>
          <w:trHeight w:val="227"/>
        </w:trPr>
        <w:tc>
          <w:tcPr>
            <w:tcW w:w="171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525"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Стойка №</w:t>
            </w:r>
          </w:p>
        </w:tc>
      </w:tr>
      <w:tr w:rsidR="002F5856" w:rsidRPr="00921ED3" w:rsidTr="00FC7F0F">
        <w:trPr>
          <w:trHeight w:val="227"/>
        </w:trPr>
        <w:tc>
          <w:tcPr>
            <w:tcW w:w="908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Версия ППО</w:t>
            </w:r>
          </w:p>
        </w:tc>
      </w:tr>
      <w:tr w:rsidR="002F5856" w:rsidRPr="00921ED3" w:rsidTr="00FC7F0F">
        <w:trPr>
          <w:trHeight w:val="227"/>
        </w:trPr>
        <w:tc>
          <w:tcPr>
            <w:tcW w:w="42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Модуль обслуживания почтовых серверов</w:t>
            </w: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Наличие модуля</w:t>
            </w:r>
          </w:p>
        </w:tc>
      </w:tr>
      <w:tr w:rsidR="002F5856"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Поддержка POP3</w:t>
            </w:r>
          </w:p>
        </w:tc>
      </w:tr>
      <w:tr w:rsidR="002F5856"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Поддержка SMTP</w:t>
            </w:r>
          </w:p>
        </w:tc>
      </w:tr>
      <w:tr w:rsidR="002F5856"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Поддержка IMAP</w:t>
            </w:r>
          </w:p>
        </w:tc>
      </w:tr>
      <w:tr w:rsidR="002F5856"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Поддержка HTTP</w:t>
            </w:r>
          </w:p>
        </w:tc>
      </w:tr>
      <w:tr w:rsidR="002F5856" w:rsidRPr="00921ED3" w:rsidTr="00FC7F0F">
        <w:trPr>
          <w:trHeight w:val="227"/>
        </w:trPr>
        <w:tc>
          <w:tcPr>
            <w:tcW w:w="42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Модуль обслуживания web-серверов</w:t>
            </w: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Наличие модуля</w:t>
            </w:r>
          </w:p>
        </w:tc>
      </w:tr>
      <w:tr w:rsidR="002F5856"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Поддержка IIS</w:t>
            </w:r>
          </w:p>
        </w:tc>
      </w:tr>
      <w:tr w:rsidR="002F5856"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Поддержка Apache</w:t>
            </w:r>
          </w:p>
        </w:tc>
      </w:tr>
      <w:tr w:rsidR="002F5856"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Поддержка nginx</w:t>
            </w:r>
          </w:p>
        </w:tc>
      </w:tr>
      <w:tr w:rsidR="002F5856"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Поддержка GWS</w:t>
            </w:r>
          </w:p>
        </w:tc>
      </w:tr>
      <w:tr w:rsidR="002F5856"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Поддержка lighttpd</w:t>
            </w:r>
          </w:p>
        </w:tc>
      </w:tr>
      <w:tr w:rsidR="002F5856" w:rsidRPr="00921ED3" w:rsidTr="00FC7F0F">
        <w:trPr>
          <w:trHeight w:val="227"/>
        </w:trPr>
        <w:tc>
          <w:tcPr>
            <w:tcW w:w="42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Поддержка семейства OS</w:t>
            </w: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Windows</w:t>
            </w:r>
          </w:p>
        </w:tc>
      </w:tr>
      <w:tr w:rsidR="002F5856"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Unix</w:t>
            </w:r>
          </w:p>
        </w:tc>
      </w:tr>
      <w:tr w:rsidR="002F5856"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Linux</w:t>
            </w:r>
          </w:p>
        </w:tc>
      </w:tr>
      <w:tr w:rsidR="002F5856" w:rsidRPr="00921ED3" w:rsidTr="00FC7F0F">
        <w:trPr>
          <w:trHeight w:val="227"/>
        </w:trPr>
        <w:tc>
          <w:tcPr>
            <w:tcW w:w="42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4847"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NetWare</w:t>
            </w:r>
          </w:p>
        </w:tc>
      </w:tr>
      <w:tr w:rsidR="002F5856" w:rsidRPr="00921ED3" w:rsidTr="00FC7F0F">
        <w:trPr>
          <w:trHeight w:val="227"/>
        </w:trPr>
        <w:tc>
          <w:tcPr>
            <w:tcW w:w="908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Принадлежность к активному сетевому оборудованию</w:t>
            </w:r>
          </w:p>
        </w:tc>
      </w:tr>
    </w:tbl>
    <w:p w:rsidR="002F5856" w:rsidRPr="00921ED3" w:rsidRDefault="002F5856" w:rsidP="0062543C"/>
    <w:p w:rsidR="002F5856" w:rsidRPr="00921ED3" w:rsidRDefault="002F5856" w:rsidP="006F23F1">
      <w:pPr>
        <w:pStyle w:val="31"/>
        <w:rPr>
          <w:lang w:val="ru-RU"/>
        </w:rPr>
      </w:pPr>
      <w:bookmarkStart w:id="98" w:name="_Toc375673328"/>
      <w:bookmarkStart w:id="99" w:name="_Toc381775166"/>
      <w:bookmarkStart w:id="100" w:name="_Toc381779666"/>
      <w:r w:rsidRPr="00921ED3">
        <w:rPr>
          <w:lang w:val="ru-RU"/>
        </w:rPr>
        <w:t>Лист «КЭ: Крипто-шлюз»</w:t>
      </w:r>
      <w:bookmarkEnd w:id="98"/>
      <w:bookmarkEnd w:id="99"/>
      <w:bookmarkEnd w:id="100"/>
    </w:p>
    <w:tbl>
      <w:tblPr>
        <w:tblW w:w="9087" w:type="dxa"/>
        <w:tblInd w:w="93" w:type="dxa"/>
        <w:shd w:val="clear" w:color="auto" w:fill="FFFFFF" w:themeFill="background1"/>
        <w:tblLook w:val="04A0"/>
      </w:tblPr>
      <w:tblGrid>
        <w:gridCol w:w="1663"/>
        <w:gridCol w:w="2429"/>
        <w:gridCol w:w="4995"/>
      </w:tblGrid>
      <w:tr w:rsidR="002F5856" w:rsidRPr="00921ED3" w:rsidTr="00FC7F0F">
        <w:trPr>
          <w:trHeight w:val="227"/>
        </w:trPr>
        <w:tc>
          <w:tcPr>
            <w:tcW w:w="908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 КЭ</w:t>
            </w:r>
          </w:p>
        </w:tc>
      </w:tr>
      <w:tr w:rsidR="002F5856" w:rsidRPr="00921ED3" w:rsidTr="00FC7F0F">
        <w:trPr>
          <w:trHeight w:val="227"/>
        </w:trPr>
        <w:tc>
          <w:tcPr>
            <w:tcW w:w="1663"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Общие сведения</w:t>
            </w:r>
          </w:p>
        </w:tc>
        <w:tc>
          <w:tcPr>
            <w:tcW w:w="2429"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Инвентаризационные сведения</w:t>
            </w: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Тип КЭ</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Подтип КЭ</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Операционный сервис</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ИТ-подсистема (по ГК)</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7875F5" w:rsidP="003D7227">
            <w:pPr>
              <w:pStyle w:val="aff"/>
            </w:pPr>
            <w:r>
              <w:t>Производитель</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модель</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Серийный номер</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Парт-номер</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 xml:space="preserve"> (Маркировка) идентификационный номер</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Инвентарный номер (по бухгалтерии)</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Юнит №</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Этаж</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Комната</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стойка</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Адрес</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Оргструктура</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Материальная ответственность</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Администратор</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Статус</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Ответственный</w:t>
            </w:r>
            <w:r w:rsidR="007875F5">
              <w:t xml:space="preserve"> </w:t>
            </w:r>
            <w:r w:rsidRPr="00921ED3">
              <w:t>за систему</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Гарантийные сведения</w:t>
            </w: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Поставщик</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Контракт поставки</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Наименование согласно контракту</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Срок гарантии поставщика</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Срок гарантии производителя</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Год выпуска</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Счетчик ремонтов</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Примечание</w:t>
            </w:r>
          </w:p>
        </w:tc>
      </w:tr>
      <w:tr w:rsidR="002F5856" w:rsidRPr="00921ED3" w:rsidTr="00FC7F0F">
        <w:trPr>
          <w:trHeight w:val="227"/>
        </w:trPr>
        <w:tc>
          <w:tcPr>
            <w:tcW w:w="40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Аппаратно-технические сведения</w:t>
            </w: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Потребляемая мощность (Вт)</w:t>
            </w:r>
          </w:p>
        </w:tc>
      </w:tr>
      <w:tr w:rsidR="002F5856" w:rsidRPr="00921ED3" w:rsidTr="00FC7F0F">
        <w:trPr>
          <w:trHeight w:val="227"/>
        </w:trPr>
        <w:tc>
          <w:tcPr>
            <w:tcW w:w="1663"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Кабельные Порты</w:t>
            </w:r>
          </w:p>
        </w:tc>
        <w:tc>
          <w:tcPr>
            <w:tcW w:w="2429"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Медь</w:t>
            </w: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Всего</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Занято</w:t>
            </w:r>
          </w:p>
        </w:tc>
      </w:tr>
      <w:tr w:rsidR="002F5856" w:rsidRPr="00921ED3" w:rsidTr="00FC7F0F">
        <w:trPr>
          <w:trHeight w:val="227"/>
        </w:trPr>
        <w:tc>
          <w:tcPr>
            <w:tcW w:w="4092"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Сетевые параметры</w:t>
            </w: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Контур</w:t>
            </w:r>
          </w:p>
        </w:tc>
      </w:tr>
      <w:tr w:rsidR="002F5856" w:rsidRPr="00921ED3" w:rsidTr="00FC7F0F">
        <w:trPr>
          <w:trHeight w:val="227"/>
        </w:trPr>
        <w:tc>
          <w:tcPr>
            <w:tcW w:w="4092"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Имя хоста</w:t>
            </w:r>
          </w:p>
        </w:tc>
      </w:tr>
      <w:tr w:rsidR="002F5856" w:rsidRPr="00921ED3" w:rsidTr="00FC7F0F">
        <w:trPr>
          <w:trHeight w:val="227"/>
        </w:trPr>
        <w:tc>
          <w:tcPr>
            <w:tcW w:w="4092"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IP 1</w:t>
            </w:r>
          </w:p>
        </w:tc>
      </w:tr>
      <w:tr w:rsidR="002F5856" w:rsidRPr="00921ED3" w:rsidTr="00FC7F0F">
        <w:trPr>
          <w:trHeight w:val="227"/>
        </w:trPr>
        <w:tc>
          <w:tcPr>
            <w:tcW w:w="4092"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Маска 1</w:t>
            </w:r>
          </w:p>
        </w:tc>
      </w:tr>
      <w:tr w:rsidR="002F5856" w:rsidRPr="00921ED3" w:rsidTr="00FC7F0F">
        <w:trPr>
          <w:trHeight w:val="227"/>
        </w:trPr>
        <w:tc>
          <w:tcPr>
            <w:tcW w:w="4092"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Шлюз 1</w:t>
            </w:r>
          </w:p>
        </w:tc>
      </w:tr>
      <w:tr w:rsidR="002F5856" w:rsidRPr="00921ED3" w:rsidTr="00FC7F0F">
        <w:trPr>
          <w:trHeight w:val="227"/>
        </w:trPr>
        <w:tc>
          <w:tcPr>
            <w:tcW w:w="4092"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MAC-адрес 1</w:t>
            </w:r>
          </w:p>
        </w:tc>
      </w:tr>
      <w:tr w:rsidR="002F5856" w:rsidRPr="00921ED3" w:rsidTr="00FC7F0F">
        <w:trPr>
          <w:trHeight w:val="227"/>
        </w:trPr>
        <w:tc>
          <w:tcPr>
            <w:tcW w:w="4092"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IP 2</w:t>
            </w:r>
          </w:p>
        </w:tc>
      </w:tr>
      <w:tr w:rsidR="002F5856" w:rsidRPr="00921ED3" w:rsidTr="00FC7F0F">
        <w:trPr>
          <w:trHeight w:val="227"/>
        </w:trPr>
        <w:tc>
          <w:tcPr>
            <w:tcW w:w="4092"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Маска 2</w:t>
            </w:r>
          </w:p>
        </w:tc>
      </w:tr>
      <w:tr w:rsidR="002F5856" w:rsidRPr="00921ED3" w:rsidTr="00FC7F0F">
        <w:trPr>
          <w:trHeight w:val="227"/>
        </w:trPr>
        <w:tc>
          <w:tcPr>
            <w:tcW w:w="4092"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Шлюз 2</w:t>
            </w:r>
          </w:p>
        </w:tc>
      </w:tr>
      <w:tr w:rsidR="002F5856" w:rsidRPr="00921ED3" w:rsidTr="00FC7F0F">
        <w:trPr>
          <w:trHeight w:val="227"/>
        </w:trPr>
        <w:tc>
          <w:tcPr>
            <w:tcW w:w="4092"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MAC-адрес 2</w:t>
            </w:r>
          </w:p>
        </w:tc>
      </w:tr>
      <w:tr w:rsidR="002F5856" w:rsidRPr="00921ED3" w:rsidTr="00FC7F0F">
        <w:trPr>
          <w:trHeight w:val="227"/>
        </w:trPr>
        <w:tc>
          <w:tcPr>
            <w:tcW w:w="1663"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Взаимосвязи</w:t>
            </w:r>
          </w:p>
        </w:tc>
        <w:tc>
          <w:tcPr>
            <w:tcW w:w="2429"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Порт 1</w:t>
            </w: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Кабельный порт 1 связь порт №</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Имя хоста куда подключен</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Стойка №</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Юнит№</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ID активного сетевого оборудования</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Порт 2</w:t>
            </w: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Кабельный порт 2 связь порт №</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Имя хоста куда подключен</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Стойка №</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Юнит№</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ID активного сетевого оборудования</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3</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4</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5</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6</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7</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8</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9</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10</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11</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12</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13</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14</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15</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16</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17</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18</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19</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20</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21</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22</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23</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24</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25</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26</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27</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28</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29</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30</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31</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32</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33</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34</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35</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36</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37</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38</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39</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40</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41</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42</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43</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44</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45</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46</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47</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Сетевой порт 48</w:t>
            </w:r>
          </w:p>
        </w:tc>
      </w:tr>
      <w:tr w:rsidR="002F5856" w:rsidRPr="00921ED3" w:rsidTr="00FC7F0F">
        <w:trPr>
          <w:trHeight w:val="227"/>
        </w:trPr>
        <w:tc>
          <w:tcPr>
            <w:tcW w:w="1663"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Эл. взаимосвязи</w:t>
            </w:r>
          </w:p>
        </w:tc>
        <w:tc>
          <w:tcPr>
            <w:tcW w:w="2429"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PDU1</w:t>
            </w: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ID PDU1</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Номер розеткиPDU1</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Стойка №</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PDU2</w:t>
            </w: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ID PDU2</w:t>
            </w:r>
          </w:p>
        </w:tc>
      </w:tr>
      <w:tr w:rsidR="002F5856" w:rsidRPr="00921ED3" w:rsidTr="00FC7F0F">
        <w:trPr>
          <w:trHeight w:val="227"/>
        </w:trPr>
        <w:tc>
          <w:tcPr>
            <w:tcW w:w="1663"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Программное обеспечение</w:t>
            </w:r>
          </w:p>
        </w:tc>
        <w:tc>
          <w:tcPr>
            <w:tcW w:w="2429"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СПО</w:t>
            </w: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СПО</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СПО</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4995"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Версия IOS</w:t>
            </w:r>
          </w:p>
        </w:tc>
      </w:tr>
      <w:tr w:rsidR="002F5856" w:rsidRPr="00921ED3" w:rsidTr="00FC7F0F">
        <w:trPr>
          <w:trHeight w:val="227"/>
        </w:trPr>
        <w:tc>
          <w:tcPr>
            <w:tcW w:w="1663"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Наличие лицензий</w:t>
            </w: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ФСБ РФ</w:t>
            </w:r>
          </w:p>
        </w:tc>
      </w:tr>
      <w:tr w:rsidR="002F5856" w:rsidRPr="00921ED3" w:rsidTr="00FC7F0F">
        <w:trPr>
          <w:trHeight w:val="227"/>
        </w:trPr>
        <w:tc>
          <w:tcPr>
            <w:tcW w:w="166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742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ФСТЭК РФ</w:t>
            </w:r>
          </w:p>
        </w:tc>
      </w:tr>
    </w:tbl>
    <w:p w:rsidR="002F5856" w:rsidRPr="00921ED3" w:rsidRDefault="002F5856" w:rsidP="006F23F1">
      <w:pPr>
        <w:pStyle w:val="31"/>
        <w:rPr>
          <w:lang w:val="ru-RU"/>
        </w:rPr>
      </w:pPr>
      <w:bookmarkStart w:id="101" w:name="_Toc375673329"/>
      <w:bookmarkStart w:id="102" w:name="_Toc381775167"/>
      <w:bookmarkStart w:id="103" w:name="_Toc381779667"/>
      <w:r w:rsidRPr="00921ED3">
        <w:rPr>
          <w:lang w:val="ru-RU"/>
        </w:rPr>
        <w:t>Лист «КЭ: Принтер»</w:t>
      </w:r>
      <w:bookmarkEnd w:id="101"/>
      <w:bookmarkEnd w:id="102"/>
      <w:bookmarkEnd w:id="103"/>
    </w:p>
    <w:tbl>
      <w:tblPr>
        <w:tblW w:w="9087" w:type="dxa"/>
        <w:tblInd w:w="93" w:type="dxa"/>
        <w:shd w:val="clear" w:color="auto" w:fill="FFFFFF" w:themeFill="background1"/>
        <w:tblLook w:val="04A0"/>
      </w:tblPr>
      <w:tblGrid>
        <w:gridCol w:w="1269"/>
        <w:gridCol w:w="2429"/>
        <w:gridCol w:w="5389"/>
      </w:tblGrid>
      <w:tr w:rsidR="002F5856" w:rsidRPr="00921ED3" w:rsidTr="00FC7F0F">
        <w:trPr>
          <w:trHeight w:val="227"/>
        </w:trPr>
        <w:tc>
          <w:tcPr>
            <w:tcW w:w="908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 КЭ</w:t>
            </w:r>
          </w:p>
        </w:tc>
      </w:tr>
      <w:tr w:rsidR="002F5856" w:rsidRPr="00921ED3" w:rsidTr="00FC7F0F">
        <w:trPr>
          <w:trHeight w:val="227"/>
        </w:trPr>
        <w:tc>
          <w:tcPr>
            <w:tcW w:w="1269" w:type="dxa"/>
            <w:vMerge w:val="restart"/>
            <w:tcBorders>
              <w:top w:val="nil"/>
              <w:left w:val="single" w:sz="4" w:space="0" w:color="auto"/>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Общие сведения</w:t>
            </w:r>
          </w:p>
        </w:tc>
        <w:tc>
          <w:tcPr>
            <w:tcW w:w="2429" w:type="dxa"/>
            <w:vMerge w:val="restart"/>
            <w:tcBorders>
              <w:top w:val="nil"/>
              <w:left w:val="single" w:sz="4" w:space="0" w:color="auto"/>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Инвентаризационные сведения</w:t>
            </w:r>
          </w:p>
        </w:tc>
        <w:tc>
          <w:tcPr>
            <w:tcW w:w="5389" w:type="dxa"/>
            <w:tcBorders>
              <w:top w:val="nil"/>
              <w:left w:val="nil"/>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Тип КЭ</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Подтип КЭ</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Операционный сервис</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ИТ-подсистема (по ГК)</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bottom"/>
            <w:hideMark/>
          </w:tcPr>
          <w:p w:rsidR="002F5856" w:rsidRPr="00921ED3" w:rsidRDefault="007875F5" w:rsidP="003D7227">
            <w:pPr>
              <w:pStyle w:val="aff"/>
            </w:pPr>
            <w:r>
              <w:t>Производитель</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модель</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Серийный номер</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Парт-номер</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 xml:space="preserve"> (Маркировка) идентификационный номер</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Инвентарный номер (по бухгалтерии)</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 места</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Этаж</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Комната</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стойка</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Адрес</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Оргструктура</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Материальная ответственность</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Администратор</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Статус</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bottom"/>
            <w:hideMark/>
          </w:tcPr>
          <w:p w:rsidR="002F5856" w:rsidRPr="00921ED3" w:rsidRDefault="007875F5" w:rsidP="003D7227">
            <w:pPr>
              <w:pStyle w:val="aff"/>
            </w:pPr>
            <w:r>
              <w:t>Ответственный за</w:t>
            </w:r>
            <w:r w:rsidR="002F5856" w:rsidRPr="00921ED3">
              <w:t xml:space="preserve"> систему</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val="restart"/>
            <w:tcBorders>
              <w:top w:val="nil"/>
              <w:left w:val="single" w:sz="4" w:space="0" w:color="auto"/>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Гарантийные сведения</w:t>
            </w:r>
          </w:p>
        </w:tc>
        <w:tc>
          <w:tcPr>
            <w:tcW w:w="5389" w:type="dxa"/>
            <w:tcBorders>
              <w:top w:val="nil"/>
              <w:left w:val="nil"/>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Поставщик</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Контракт поставки</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Наименование согласно контракту</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Срок гарантии поставщика</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Срок гарантии производителя</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Год выпуска</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Счетчик ремонтов</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Примечание</w:t>
            </w:r>
          </w:p>
        </w:tc>
      </w:tr>
      <w:tr w:rsidR="002F5856" w:rsidRPr="00921ED3" w:rsidTr="00FC7F0F">
        <w:trPr>
          <w:trHeight w:val="227"/>
        </w:trPr>
        <w:tc>
          <w:tcPr>
            <w:tcW w:w="3698"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Взаимосвязи</w:t>
            </w:r>
          </w:p>
        </w:tc>
        <w:tc>
          <w:tcPr>
            <w:tcW w:w="5389" w:type="dxa"/>
            <w:tcBorders>
              <w:top w:val="nil"/>
              <w:left w:val="nil"/>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Сотрудник</w:t>
            </w:r>
          </w:p>
        </w:tc>
      </w:tr>
      <w:tr w:rsidR="002F5856" w:rsidRPr="00921ED3" w:rsidTr="00FC7F0F">
        <w:trPr>
          <w:trHeight w:val="227"/>
        </w:trPr>
        <w:tc>
          <w:tcPr>
            <w:tcW w:w="3698"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Сетевая розетка</w:t>
            </w:r>
          </w:p>
        </w:tc>
      </w:tr>
      <w:tr w:rsidR="002F5856" w:rsidRPr="00921ED3" w:rsidTr="00FC7F0F">
        <w:trPr>
          <w:trHeight w:val="227"/>
        </w:trPr>
        <w:tc>
          <w:tcPr>
            <w:tcW w:w="3698"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Контур</w:t>
            </w:r>
          </w:p>
        </w:tc>
      </w:tr>
      <w:tr w:rsidR="002F5856" w:rsidRPr="00921ED3" w:rsidTr="00FC7F0F">
        <w:trPr>
          <w:trHeight w:val="227"/>
        </w:trPr>
        <w:tc>
          <w:tcPr>
            <w:tcW w:w="3698"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Аппаратно-технические сведения</w:t>
            </w:r>
          </w:p>
        </w:tc>
        <w:tc>
          <w:tcPr>
            <w:tcW w:w="5389" w:type="dxa"/>
            <w:tcBorders>
              <w:top w:val="nil"/>
              <w:left w:val="nil"/>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Тип принтера</w:t>
            </w:r>
          </w:p>
        </w:tc>
      </w:tr>
      <w:tr w:rsidR="002F5856" w:rsidRPr="00921ED3" w:rsidTr="00FC7F0F">
        <w:trPr>
          <w:trHeight w:val="227"/>
        </w:trPr>
        <w:tc>
          <w:tcPr>
            <w:tcW w:w="3698"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Формат</w:t>
            </w:r>
          </w:p>
        </w:tc>
      </w:tr>
      <w:tr w:rsidR="002F5856" w:rsidRPr="00921ED3" w:rsidTr="00FC7F0F">
        <w:trPr>
          <w:trHeight w:val="227"/>
        </w:trPr>
        <w:tc>
          <w:tcPr>
            <w:tcW w:w="3698"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Тип цвета печати</w:t>
            </w:r>
          </w:p>
        </w:tc>
      </w:tr>
      <w:tr w:rsidR="002F5856" w:rsidRPr="00921ED3" w:rsidTr="00FC7F0F">
        <w:trPr>
          <w:trHeight w:val="227"/>
        </w:trPr>
        <w:tc>
          <w:tcPr>
            <w:tcW w:w="3698"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Наличие дополнительных характеристик/устройств</w:t>
            </w:r>
          </w:p>
        </w:tc>
        <w:tc>
          <w:tcPr>
            <w:tcW w:w="5389" w:type="dxa"/>
            <w:tcBorders>
              <w:top w:val="nil"/>
              <w:left w:val="nil"/>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Сетевой/локальный</w:t>
            </w:r>
          </w:p>
        </w:tc>
      </w:tr>
      <w:tr w:rsidR="002F5856" w:rsidRPr="00921ED3" w:rsidTr="00FC7F0F">
        <w:trPr>
          <w:trHeight w:val="227"/>
        </w:trPr>
        <w:tc>
          <w:tcPr>
            <w:tcW w:w="3698"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IP</w:t>
            </w:r>
          </w:p>
        </w:tc>
      </w:tr>
      <w:tr w:rsidR="002F5856" w:rsidRPr="00921ED3" w:rsidTr="00FC7F0F">
        <w:trPr>
          <w:trHeight w:val="227"/>
        </w:trPr>
        <w:tc>
          <w:tcPr>
            <w:tcW w:w="3698"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Сетевое имя</w:t>
            </w:r>
          </w:p>
        </w:tc>
      </w:tr>
      <w:tr w:rsidR="002F5856" w:rsidRPr="00921ED3" w:rsidTr="00FC7F0F">
        <w:trPr>
          <w:trHeight w:val="227"/>
        </w:trPr>
        <w:tc>
          <w:tcPr>
            <w:tcW w:w="908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Тип печки</w:t>
            </w:r>
          </w:p>
        </w:tc>
      </w:tr>
      <w:tr w:rsidR="002F5856" w:rsidRPr="00921ED3" w:rsidTr="00FC7F0F">
        <w:trPr>
          <w:trHeight w:val="227"/>
        </w:trPr>
        <w:tc>
          <w:tcPr>
            <w:tcW w:w="908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Тип картриджа</w:t>
            </w:r>
          </w:p>
        </w:tc>
      </w:tr>
      <w:tr w:rsidR="002F5856" w:rsidRPr="00921ED3" w:rsidTr="00FC7F0F">
        <w:trPr>
          <w:trHeight w:val="227"/>
        </w:trPr>
        <w:tc>
          <w:tcPr>
            <w:tcW w:w="908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Тип ленты</w:t>
            </w:r>
          </w:p>
        </w:tc>
      </w:tr>
      <w:tr w:rsidR="002F5856" w:rsidRPr="00921ED3" w:rsidTr="00FC7F0F">
        <w:trPr>
          <w:trHeight w:val="227"/>
        </w:trPr>
        <w:tc>
          <w:tcPr>
            <w:tcW w:w="126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2F5856" w:rsidRPr="00921ED3" w:rsidRDefault="002F5856" w:rsidP="003D7227">
            <w:pPr>
              <w:pStyle w:val="aff"/>
            </w:pPr>
            <w:r w:rsidRPr="00921ED3">
              <w:t> </w:t>
            </w:r>
          </w:p>
        </w:tc>
        <w:tc>
          <w:tcPr>
            <w:tcW w:w="2429" w:type="dxa"/>
            <w:tcBorders>
              <w:top w:val="nil"/>
              <w:left w:val="nil"/>
              <w:bottom w:val="single" w:sz="4" w:space="0" w:color="auto"/>
              <w:right w:val="single" w:sz="4" w:space="0" w:color="auto"/>
            </w:tcBorders>
            <w:shd w:val="clear" w:color="auto" w:fill="FFFFFF" w:themeFill="background1"/>
            <w:noWrap/>
            <w:vAlign w:val="bottom"/>
            <w:hideMark/>
          </w:tcPr>
          <w:p w:rsidR="002F5856" w:rsidRPr="00921ED3" w:rsidRDefault="002F5856" w:rsidP="003D7227">
            <w:pPr>
              <w:pStyle w:val="aff"/>
            </w:pPr>
            <w:r w:rsidRPr="00921ED3">
              <w:t> </w:t>
            </w:r>
          </w:p>
        </w:tc>
        <w:tc>
          <w:tcPr>
            <w:tcW w:w="5389" w:type="dxa"/>
            <w:tcBorders>
              <w:top w:val="nil"/>
              <w:left w:val="nil"/>
              <w:bottom w:val="single" w:sz="4" w:space="0" w:color="auto"/>
              <w:right w:val="single" w:sz="4" w:space="0" w:color="auto"/>
            </w:tcBorders>
            <w:shd w:val="clear" w:color="auto" w:fill="FFFFFF" w:themeFill="background1"/>
            <w:vAlign w:val="bottom"/>
            <w:hideMark/>
          </w:tcPr>
          <w:p w:rsidR="002F5856" w:rsidRPr="00921ED3" w:rsidRDefault="002F5856" w:rsidP="003D7227">
            <w:pPr>
              <w:pStyle w:val="aff"/>
            </w:pPr>
            <w:r w:rsidRPr="00921ED3">
              <w:t>Номер ВТС</w:t>
            </w:r>
          </w:p>
        </w:tc>
      </w:tr>
    </w:tbl>
    <w:p w:rsidR="002F5856" w:rsidRPr="00921ED3" w:rsidRDefault="002F5856" w:rsidP="006F23F1">
      <w:pPr>
        <w:pStyle w:val="31"/>
        <w:rPr>
          <w:lang w:val="ru-RU"/>
        </w:rPr>
      </w:pPr>
      <w:bookmarkStart w:id="104" w:name="_Toc375673330"/>
      <w:bookmarkStart w:id="105" w:name="_Toc381775168"/>
      <w:bookmarkStart w:id="106" w:name="_Toc381779668"/>
      <w:r w:rsidRPr="00921ED3">
        <w:rPr>
          <w:lang w:val="ru-RU"/>
        </w:rPr>
        <w:t>Лист «КЭ: Сканер»</w:t>
      </w:r>
      <w:bookmarkEnd w:id="104"/>
      <w:bookmarkEnd w:id="105"/>
      <w:bookmarkEnd w:id="106"/>
    </w:p>
    <w:tbl>
      <w:tblPr>
        <w:tblW w:w="9087" w:type="dxa"/>
        <w:tblInd w:w="93" w:type="dxa"/>
        <w:shd w:val="clear" w:color="auto" w:fill="FFFFFF" w:themeFill="background1"/>
        <w:tblLook w:val="04A0"/>
      </w:tblPr>
      <w:tblGrid>
        <w:gridCol w:w="1269"/>
        <w:gridCol w:w="2429"/>
        <w:gridCol w:w="5389"/>
      </w:tblGrid>
      <w:tr w:rsidR="002F5856" w:rsidRPr="00921ED3" w:rsidTr="00FC7F0F">
        <w:trPr>
          <w:trHeight w:val="227"/>
        </w:trPr>
        <w:tc>
          <w:tcPr>
            <w:tcW w:w="908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 КЭ</w:t>
            </w:r>
          </w:p>
        </w:tc>
      </w:tr>
      <w:tr w:rsidR="002F5856" w:rsidRPr="00921ED3" w:rsidTr="00FC7F0F">
        <w:trPr>
          <w:trHeight w:val="227"/>
        </w:trPr>
        <w:tc>
          <w:tcPr>
            <w:tcW w:w="1269"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Общие сведения</w:t>
            </w:r>
          </w:p>
        </w:tc>
        <w:tc>
          <w:tcPr>
            <w:tcW w:w="2429"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Инвентаризационные сведения</w:t>
            </w:r>
          </w:p>
        </w:tc>
        <w:tc>
          <w:tcPr>
            <w:tcW w:w="5389"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Тип КЭ</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Подтип КЭ</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Операционный сервис</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ИТ-подсистема (по ГК)</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7875F5" w:rsidP="003D7227">
            <w:pPr>
              <w:pStyle w:val="aff"/>
            </w:pPr>
            <w:r>
              <w:t>Производитель</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модель</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Серийный номер</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Парт-номер</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 xml:space="preserve"> (Маркировка) идентификационный номер</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Инвентарный номер (по бухгалтерии)</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 места</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Этаж</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Комната</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стойка</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Адрес</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Оргструктура</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Материальная ответственность</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Администратор</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Статус</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7875F5" w:rsidP="003D7227">
            <w:pPr>
              <w:pStyle w:val="aff"/>
            </w:pPr>
            <w:r>
              <w:t>Ответственный за</w:t>
            </w:r>
            <w:r w:rsidR="002F5856" w:rsidRPr="00921ED3">
              <w:t xml:space="preserve"> систему</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Гарантийные сведения</w:t>
            </w:r>
          </w:p>
        </w:tc>
        <w:tc>
          <w:tcPr>
            <w:tcW w:w="5389"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Поставщик</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Контракт поставки</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Наименование согласно контракту</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Срок гарантии поставщика</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Срок гарантии производителя</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Год выпуска</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Счетчик ремонтов</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Примечание</w:t>
            </w:r>
          </w:p>
        </w:tc>
      </w:tr>
      <w:tr w:rsidR="002F5856" w:rsidRPr="00921ED3" w:rsidTr="00FC7F0F">
        <w:trPr>
          <w:trHeight w:val="227"/>
        </w:trPr>
        <w:tc>
          <w:tcPr>
            <w:tcW w:w="3698"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Взаимосвязи</w:t>
            </w:r>
          </w:p>
        </w:tc>
        <w:tc>
          <w:tcPr>
            <w:tcW w:w="5389"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Сотрудник</w:t>
            </w:r>
          </w:p>
        </w:tc>
      </w:tr>
      <w:tr w:rsidR="002F5856" w:rsidRPr="00921ED3" w:rsidTr="00FC7F0F">
        <w:trPr>
          <w:trHeight w:val="227"/>
        </w:trPr>
        <w:tc>
          <w:tcPr>
            <w:tcW w:w="3698"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Контур</w:t>
            </w:r>
          </w:p>
        </w:tc>
      </w:tr>
      <w:tr w:rsidR="002F5856" w:rsidRPr="00921ED3" w:rsidTr="00FC7F0F">
        <w:trPr>
          <w:trHeight w:val="227"/>
        </w:trPr>
        <w:tc>
          <w:tcPr>
            <w:tcW w:w="3698"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Аппаратно-технические сведения</w:t>
            </w:r>
          </w:p>
        </w:tc>
        <w:tc>
          <w:tcPr>
            <w:tcW w:w="5389"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Тип сканера</w:t>
            </w:r>
          </w:p>
        </w:tc>
      </w:tr>
      <w:tr w:rsidR="002F5856" w:rsidRPr="00921ED3" w:rsidTr="00FC7F0F">
        <w:trPr>
          <w:trHeight w:val="227"/>
        </w:trPr>
        <w:tc>
          <w:tcPr>
            <w:tcW w:w="3698"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Формат</w:t>
            </w:r>
          </w:p>
        </w:tc>
      </w:tr>
      <w:tr w:rsidR="002F5856" w:rsidRPr="00921ED3" w:rsidTr="00FC7F0F">
        <w:trPr>
          <w:trHeight w:val="227"/>
        </w:trPr>
        <w:tc>
          <w:tcPr>
            <w:tcW w:w="3698"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pPr>
            <w:r w:rsidRPr="00921ED3">
              <w:t>Разрешение (dpi)</w:t>
            </w:r>
          </w:p>
        </w:tc>
      </w:tr>
      <w:tr w:rsidR="002F5856" w:rsidRPr="00921ED3" w:rsidTr="00FC7F0F">
        <w:trPr>
          <w:trHeight w:val="227"/>
        </w:trPr>
        <w:tc>
          <w:tcPr>
            <w:tcW w:w="126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F5856" w:rsidRPr="00921ED3" w:rsidRDefault="002F5856" w:rsidP="003D7227">
            <w:pPr>
              <w:pStyle w:val="aff"/>
            </w:pPr>
            <w:r w:rsidRPr="00921ED3">
              <w:t> </w:t>
            </w:r>
          </w:p>
        </w:tc>
        <w:tc>
          <w:tcPr>
            <w:tcW w:w="2429" w:type="dxa"/>
            <w:tcBorders>
              <w:top w:val="nil"/>
              <w:left w:val="nil"/>
              <w:bottom w:val="single" w:sz="4" w:space="0" w:color="auto"/>
              <w:right w:val="single" w:sz="4" w:space="0" w:color="auto"/>
            </w:tcBorders>
            <w:shd w:val="clear" w:color="auto" w:fill="FFFFFF" w:themeFill="background1"/>
            <w:noWrap/>
            <w:vAlign w:val="center"/>
            <w:hideMark/>
          </w:tcPr>
          <w:p w:rsidR="002F5856" w:rsidRPr="00921ED3" w:rsidRDefault="002F5856" w:rsidP="003D7227">
            <w:pPr>
              <w:pStyle w:val="aff"/>
            </w:pPr>
            <w:r w:rsidRPr="00921ED3">
              <w:t> </w:t>
            </w:r>
          </w:p>
        </w:tc>
        <w:tc>
          <w:tcPr>
            <w:tcW w:w="5389" w:type="dxa"/>
            <w:tcBorders>
              <w:top w:val="nil"/>
              <w:left w:val="nil"/>
              <w:bottom w:val="single" w:sz="4" w:space="0" w:color="auto"/>
              <w:right w:val="single" w:sz="4" w:space="0" w:color="auto"/>
            </w:tcBorders>
            <w:shd w:val="clear" w:color="auto" w:fill="FFFFFF" w:themeFill="background1"/>
            <w:vAlign w:val="center"/>
            <w:hideMark/>
          </w:tcPr>
          <w:p w:rsidR="002F5856" w:rsidRPr="00921ED3" w:rsidRDefault="002F5856" w:rsidP="003D7227">
            <w:pPr>
              <w:pStyle w:val="aff"/>
              <w:rPr>
                <w:color w:val="FFFFFF" w:themeColor="background1"/>
              </w:rPr>
            </w:pPr>
            <w:r w:rsidRPr="00921ED3">
              <w:t>Номер ВТС</w:t>
            </w:r>
          </w:p>
        </w:tc>
      </w:tr>
    </w:tbl>
    <w:p w:rsidR="00524CC9" w:rsidRPr="00921ED3" w:rsidRDefault="00524CC9">
      <w:pPr>
        <w:spacing w:after="0" w:line="240" w:lineRule="auto"/>
        <w:rPr>
          <w:b/>
          <w:iCs/>
          <w:kern w:val="28"/>
          <w:sz w:val="28"/>
          <w:szCs w:val="24"/>
        </w:rPr>
      </w:pPr>
      <w:bookmarkStart w:id="107" w:name="_Toc375673331"/>
      <w:bookmarkStart w:id="108" w:name="_Toc381775169"/>
      <w:bookmarkStart w:id="109" w:name="_Toc381779669"/>
      <w:r w:rsidRPr="00921ED3">
        <w:br w:type="page"/>
      </w:r>
    </w:p>
    <w:p w:rsidR="002F5856" w:rsidRPr="00921ED3" w:rsidRDefault="002F5856" w:rsidP="006F23F1">
      <w:pPr>
        <w:pStyle w:val="31"/>
        <w:rPr>
          <w:lang w:val="ru-RU"/>
        </w:rPr>
      </w:pPr>
      <w:r w:rsidRPr="00921ED3">
        <w:rPr>
          <w:lang w:val="ru-RU"/>
        </w:rPr>
        <w:t>Лист «КЭ: МФУ»</w:t>
      </w:r>
      <w:bookmarkEnd w:id="107"/>
      <w:bookmarkEnd w:id="108"/>
      <w:bookmarkEnd w:id="109"/>
    </w:p>
    <w:tbl>
      <w:tblPr>
        <w:tblW w:w="9087" w:type="dxa"/>
        <w:tblInd w:w="93" w:type="dxa"/>
        <w:tblLook w:val="04A0"/>
      </w:tblPr>
      <w:tblGrid>
        <w:gridCol w:w="1269"/>
        <w:gridCol w:w="2429"/>
        <w:gridCol w:w="5389"/>
      </w:tblGrid>
      <w:tr w:rsidR="002F5856" w:rsidRPr="00921ED3" w:rsidTr="00FC7F0F">
        <w:trPr>
          <w:trHeight w:val="227"/>
        </w:trPr>
        <w:tc>
          <w:tcPr>
            <w:tcW w:w="908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bookmarkStart w:id="110" w:name="O_28858"/>
            <w:bookmarkEnd w:id="110"/>
            <w:r w:rsidRPr="00921ED3">
              <w:t>№ КЭ</w:t>
            </w:r>
          </w:p>
        </w:tc>
      </w:tr>
      <w:tr w:rsidR="002F5856" w:rsidRPr="00921ED3" w:rsidTr="00FC7F0F">
        <w:trPr>
          <w:trHeight w:val="227"/>
        </w:trPr>
        <w:tc>
          <w:tcPr>
            <w:tcW w:w="1269" w:type="dxa"/>
            <w:vMerge w:val="restart"/>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Общие сведения</w:t>
            </w:r>
          </w:p>
        </w:tc>
        <w:tc>
          <w:tcPr>
            <w:tcW w:w="2429" w:type="dxa"/>
            <w:vMerge w:val="restart"/>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Инвентаризационные сведения</w:t>
            </w: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Тип КЭ</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Подтип КЭ</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Операционный сервис</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ИТ-подсистема (по ГК)</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7875F5" w:rsidP="003D7227">
            <w:pPr>
              <w:pStyle w:val="aff"/>
            </w:pPr>
            <w:r>
              <w:t>Производитель</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модель</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Серийный номер</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Парт-номер</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 xml:space="preserve"> (Маркировка) идентификационный номер</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Инвентарный номер (по бухгалтерии)</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 места</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Этаж</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Комната</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стойка</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Адрес</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Оргструктура</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Материальная ответственность</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Администратор</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Статус</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7875F5" w:rsidP="003D7227">
            <w:pPr>
              <w:pStyle w:val="aff"/>
            </w:pPr>
            <w:r>
              <w:t>Ответственный за</w:t>
            </w:r>
            <w:r w:rsidR="002F5856" w:rsidRPr="00921ED3">
              <w:t xml:space="preserve"> систему</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val="restart"/>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Гарантийные сведения</w:t>
            </w: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Поставщик</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Контракт поставки</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Наименование согласно контракту</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Срок гарантии поставщика</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Срок гарантии производителя</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Год выпуска</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Счетчик ремонтов</w:t>
            </w:r>
          </w:p>
        </w:tc>
      </w:tr>
      <w:tr w:rsidR="002F5856" w:rsidRPr="00921ED3" w:rsidTr="00FC7F0F">
        <w:trPr>
          <w:trHeight w:val="227"/>
        </w:trPr>
        <w:tc>
          <w:tcPr>
            <w:tcW w:w="126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Примечание</w:t>
            </w:r>
          </w:p>
        </w:tc>
      </w:tr>
      <w:tr w:rsidR="002F5856" w:rsidRPr="00921ED3" w:rsidTr="00FC7F0F">
        <w:trPr>
          <w:trHeight w:val="227"/>
        </w:trPr>
        <w:tc>
          <w:tcPr>
            <w:tcW w:w="369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Взаимосвязи</w:t>
            </w: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Сотрудник</w:t>
            </w:r>
          </w:p>
        </w:tc>
      </w:tr>
      <w:tr w:rsidR="002F5856" w:rsidRPr="00921ED3" w:rsidTr="00FC7F0F">
        <w:trPr>
          <w:trHeight w:val="227"/>
        </w:trPr>
        <w:tc>
          <w:tcPr>
            <w:tcW w:w="369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Сетевая розетка</w:t>
            </w:r>
          </w:p>
        </w:tc>
      </w:tr>
      <w:tr w:rsidR="002F5856" w:rsidRPr="00921ED3" w:rsidTr="00FC7F0F">
        <w:trPr>
          <w:trHeight w:val="227"/>
        </w:trPr>
        <w:tc>
          <w:tcPr>
            <w:tcW w:w="369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Контур</w:t>
            </w:r>
          </w:p>
        </w:tc>
      </w:tr>
      <w:tr w:rsidR="002F5856" w:rsidRPr="00921ED3" w:rsidTr="00FC7F0F">
        <w:trPr>
          <w:trHeight w:val="227"/>
        </w:trPr>
        <w:tc>
          <w:tcPr>
            <w:tcW w:w="369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Аппаратно-технические сведения</w:t>
            </w: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Формат</w:t>
            </w:r>
          </w:p>
        </w:tc>
      </w:tr>
      <w:tr w:rsidR="002F5856" w:rsidRPr="00921ED3" w:rsidTr="00FC7F0F">
        <w:trPr>
          <w:trHeight w:val="227"/>
        </w:trPr>
        <w:tc>
          <w:tcPr>
            <w:tcW w:w="369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Тип цвета печати</w:t>
            </w:r>
          </w:p>
        </w:tc>
      </w:tr>
      <w:tr w:rsidR="002F5856" w:rsidRPr="00921ED3" w:rsidTr="00FC7F0F">
        <w:trPr>
          <w:trHeight w:val="227"/>
        </w:trPr>
        <w:tc>
          <w:tcPr>
            <w:tcW w:w="369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Разрешение печати (dpi)</w:t>
            </w:r>
          </w:p>
        </w:tc>
      </w:tr>
      <w:tr w:rsidR="002F5856" w:rsidRPr="00921ED3" w:rsidTr="00FC7F0F">
        <w:trPr>
          <w:trHeight w:val="227"/>
        </w:trPr>
        <w:tc>
          <w:tcPr>
            <w:tcW w:w="369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Разрешение копирования/сканирования (dpi)</w:t>
            </w:r>
          </w:p>
        </w:tc>
      </w:tr>
      <w:tr w:rsidR="002F5856" w:rsidRPr="00921ED3" w:rsidTr="00FC7F0F">
        <w:trPr>
          <w:trHeight w:val="227"/>
        </w:trPr>
        <w:tc>
          <w:tcPr>
            <w:tcW w:w="369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Тип цвета копирования</w:t>
            </w:r>
          </w:p>
        </w:tc>
      </w:tr>
      <w:tr w:rsidR="002F5856" w:rsidRPr="00921ED3" w:rsidTr="00FC7F0F">
        <w:trPr>
          <w:trHeight w:val="227"/>
        </w:trPr>
        <w:tc>
          <w:tcPr>
            <w:tcW w:w="369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Наличие дополнительных характеристик/устройств</w:t>
            </w: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Сетевой/локальный</w:t>
            </w:r>
          </w:p>
        </w:tc>
      </w:tr>
      <w:tr w:rsidR="002F5856" w:rsidRPr="00921ED3" w:rsidTr="00FC7F0F">
        <w:trPr>
          <w:trHeight w:val="227"/>
        </w:trPr>
        <w:tc>
          <w:tcPr>
            <w:tcW w:w="369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IP</w:t>
            </w:r>
          </w:p>
        </w:tc>
      </w:tr>
      <w:tr w:rsidR="002F5856" w:rsidRPr="00921ED3" w:rsidTr="00FC7F0F">
        <w:trPr>
          <w:trHeight w:val="227"/>
        </w:trPr>
        <w:tc>
          <w:tcPr>
            <w:tcW w:w="369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Сетевое имя</w:t>
            </w:r>
          </w:p>
        </w:tc>
      </w:tr>
      <w:tr w:rsidR="002F5856" w:rsidRPr="00921ED3" w:rsidTr="00FC7F0F">
        <w:trPr>
          <w:trHeight w:val="227"/>
        </w:trPr>
        <w:tc>
          <w:tcPr>
            <w:tcW w:w="1269" w:type="dxa"/>
            <w:tcBorders>
              <w:top w:val="nil"/>
              <w:left w:val="single" w:sz="4" w:space="0" w:color="auto"/>
              <w:bottom w:val="single" w:sz="4" w:space="0" w:color="auto"/>
              <w:right w:val="single" w:sz="4" w:space="0" w:color="auto"/>
            </w:tcBorders>
            <w:shd w:val="clear" w:color="auto" w:fill="auto"/>
            <w:noWrap/>
            <w:vAlign w:val="center"/>
            <w:hideMark/>
          </w:tcPr>
          <w:p w:rsidR="002F5856" w:rsidRPr="00921ED3" w:rsidRDefault="002F5856" w:rsidP="003D7227">
            <w:pPr>
              <w:pStyle w:val="aff"/>
            </w:pPr>
            <w:r w:rsidRPr="00921ED3">
              <w:t> </w:t>
            </w:r>
          </w:p>
        </w:tc>
        <w:tc>
          <w:tcPr>
            <w:tcW w:w="2429" w:type="dxa"/>
            <w:tcBorders>
              <w:top w:val="nil"/>
              <w:left w:val="nil"/>
              <w:bottom w:val="single" w:sz="4" w:space="0" w:color="auto"/>
              <w:right w:val="single" w:sz="4" w:space="0" w:color="auto"/>
            </w:tcBorders>
            <w:shd w:val="clear" w:color="auto" w:fill="auto"/>
            <w:noWrap/>
            <w:vAlign w:val="center"/>
            <w:hideMark/>
          </w:tcPr>
          <w:p w:rsidR="002F5856" w:rsidRPr="00921ED3" w:rsidRDefault="002F5856" w:rsidP="003D7227">
            <w:pPr>
              <w:pStyle w:val="aff"/>
            </w:pPr>
            <w:r w:rsidRPr="00921ED3">
              <w:t> </w:t>
            </w:r>
          </w:p>
        </w:tc>
        <w:tc>
          <w:tcPr>
            <w:tcW w:w="5389"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Номер ВТС</w:t>
            </w:r>
          </w:p>
        </w:tc>
      </w:tr>
    </w:tbl>
    <w:p w:rsidR="002F5856" w:rsidRPr="00921ED3" w:rsidRDefault="002F5856" w:rsidP="0062543C"/>
    <w:p w:rsidR="002F5856" w:rsidRPr="00921ED3" w:rsidRDefault="000417ED" w:rsidP="006F23F1">
      <w:pPr>
        <w:pStyle w:val="31"/>
        <w:rPr>
          <w:lang w:val="ru-RU"/>
        </w:rPr>
      </w:pPr>
      <w:bookmarkStart w:id="111" w:name="O_28859"/>
      <w:bookmarkStart w:id="112" w:name="_Toc375673332"/>
      <w:bookmarkStart w:id="113" w:name="_Toc381775170"/>
      <w:bookmarkStart w:id="114" w:name="_Toc381779670"/>
      <w:bookmarkEnd w:id="111"/>
      <w:r w:rsidRPr="00921ED3">
        <w:rPr>
          <w:lang w:val="ru-RU"/>
        </w:rPr>
        <w:t>Лист «КЭ</w:t>
      </w:r>
      <w:r w:rsidR="002F5856" w:rsidRPr="00921ED3">
        <w:rPr>
          <w:lang w:val="ru-RU"/>
        </w:rPr>
        <w:t>: ИБП»</w:t>
      </w:r>
      <w:bookmarkEnd w:id="112"/>
      <w:bookmarkEnd w:id="113"/>
      <w:bookmarkEnd w:id="114"/>
    </w:p>
    <w:tbl>
      <w:tblPr>
        <w:tblW w:w="9087" w:type="dxa"/>
        <w:tblInd w:w="93" w:type="dxa"/>
        <w:tblLook w:val="04A0"/>
      </w:tblPr>
      <w:tblGrid>
        <w:gridCol w:w="1266"/>
        <w:gridCol w:w="2429"/>
        <w:gridCol w:w="5392"/>
      </w:tblGrid>
      <w:tr w:rsidR="002F5856" w:rsidRPr="00921ED3" w:rsidTr="00FC7F0F">
        <w:trPr>
          <w:trHeight w:val="227"/>
        </w:trPr>
        <w:tc>
          <w:tcPr>
            <w:tcW w:w="908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 КЭ</w:t>
            </w:r>
          </w:p>
        </w:tc>
      </w:tr>
      <w:tr w:rsidR="002F5856" w:rsidRPr="00921ED3" w:rsidTr="00FC7F0F">
        <w:trPr>
          <w:trHeight w:val="227"/>
        </w:trPr>
        <w:tc>
          <w:tcPr>
            <w:tcW w:w="1266" w:type="dxa"/>
            <w:vMerge w:val="restart"/>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Общие сведения</w:t>
            </w:r>
          </w:p>
        </w:tc>
        <w:tc>
          <w:tcPr>
            <w:tcW w:w="2429" w:type="dxa"/>
            <w:vMerge w:val="restart"/>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Инвентаризационные сведения</w:t>
            </w:r>
          </w:p>
        </w:tc>
        <w:tc>
          <w:tcPr>
            <w:tcW w:w="5392"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Тип КЭ</w:t>
            </w:r>
          </w:p>
        </w:tc>
      </w:tr>
      <w:tr w:rsidR="002F5856" w:rsidRPr="00921ED3" w:rsidTr="00FC7F0F">
        <w:trPr>
          <w:trHeight w:val="227"/>
        </w:trPr>
        <w:tc>
          <w:tcPr>
            <w:tcW w:w="1266"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92"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Подтип КЭ</w:t>
            </w:r>
          </w:p>
        </w:tc>
      </w:tr>
      <w:tr w:rsidR="002F5856" w:rsidRPr="00921ED3" w:rsidTr="00FC7F0F">
        <w:trPr>
          <w:trHeight w:val="227"/>
        </w:trPr>
        <w:tc>
          <w:tcPr>
            <w:tcW w:w="1266"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92"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Операционный сервис</w:t>
            </w:r>
          </w:p>
        </w:tc>
      </w:tr>
      <w:tr w:rsidR="002F5856" w:rsidRPr="00921ED3" w:rsidTr="00FC7F0F">
        <w:trPr>
          <w:trHeight w:val="227"/>
        </w:trPr>
        <w:tc>
          <w:tcPr>
            <w:tcW w:w="1266"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92"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ИТ-подсистема (по ГК)</w:t>
            </w:r>
          </w:p>
        </w:tc>
      </w:tr>
      <w:tr w:rsidR="002F5856" w:rsidRPr="00921ED3" w:rsidTr="00FC7F0F">
        <w:trPr>
          <w:trHeight w:val="227"/>
        </w:trPr>
        <w:tc>
          <w:tcPr>
            <w:tcW w:w="1266"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92" w:type="dxa"/>
            <w:tcBorders>
              <w:top w:val="nil"/>
              <w:left w:val="nil"/>
              <w:bottom w:val="single" w:sz="4" w:space="0" w:color="auto"/>
              <w:right w:val="single" w:sz="4" w:space="0" w:color="auto"/>
            </w:tcBorders>
            <w:shd w:val="clear" w:color="auto" w:fill="auto"/>
            <w:vAlign w:val="center"/>
            <w:hideMark/>
          </w:tcPr>
          <w:p w:rsidR="002F5856" w:rsidRPr="00921ED3" w:rsidRDefault="007875F5" w:rsidP="003D7227">
            <w:pPr>
              <w:pStyle w:val="aff"/>
            </w:pPr>
            <w:r>
              <w:t>Производитель</w:t>
            </w:r>
          </w:p>
        </w:tc>
      </w:tr>
      <w:tr w:rsidR="002F5856" w:rsidRPr="00921ED3" w:rsidTr="00FC7F0F">
        <w:trPr>
          <w:trHeight w:val="227"/>
        </w:trPr>
        <w:tc>
          <w:tcPr>
            <w:tcW w:w="1266"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92"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модель</w:t>
            </w:r>
          </w:p>
        </w:tc>
      </w:tr>
      <w:tr w:rsidR="002F5856" w:rsidRPr="00921ED3" w:rsidTr="00FC7F0F">
        <w:trPr>
          <w:trHeight w:val="227"/>
        </w:trPr>
        <w:tc>
          <w:tcPr>
            <w:tcW w:w="1266"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92"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Серийный номер</w:t>
            </w:r>
          </w:p>
        </w:tc>
      </w:tr>
      <w:tr w:rsidR="002F5856" w:rsidRPr="00921ED3" w:rsidTr="00FC7F0F">
        <w:trPr>
          <w:trHeight w:val="227"/>
        </w:trPr>
        <w:tc>
          <w:tcPr>
            <w:tcW w:w="1266"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92"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Парт-номер</w:t>
            </w:r>
          </w:p>
        </w:tc>
      </w:tr>
      <w:tr w:rsidR="002F5856" w:rsidRPr="00921ED3" w:rsidTr="00FC7F0F">
        <w:trPr>
          <w:trHeight w:val="227"/>
        </w:trPr>
        <w:tc>
          <w:tcPr>
            <w:tcW w:w="1266"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92"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 xml:space="preserve"> (Маркировка) идентификационный номер</w:t>
            </w:r>
          </w:p>
        </w:tc>
      </w:tr>
      <w:tr w:rsidR="002F5856" w:rsidRPr="00921ED3" w:rsidTr="00FC7F0F">
        <w:trPr>
          <w:trHeight w:val="227"/>
        </w:trPr>
        <w:tc>
          <w:tcPr>
            <w:tcW w:w="1266"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92"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Инвентарный номер (по бухгалтерии)</w:t>
            </w:r>
          </w:p>
        </w:tc>
      </w:tr>
      <w:tr w:rsidR="002F5856" w:rsidRPr="00921ED3" w:rsidTr="00FC7F0F">
        <w:trPr>
          <w:trHeight w:val="227"/>
        </w:trPr>
        <w:tc>
          <w:tcPr>
            <w:tcW w:w="1266"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92"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Юнит №</w:t>
            </w:r>
          </w:p>
        </w:tc>
      </w:tr>
      <w:tr w:rsidR="002F5856" w:rsidRPr="00921ED3" w:rsidTr="00FC7F0F">
        <w:trPr>
          <w:trHeight w:val="227"/>
        </w:trPr>
        <w:tc>
          <w:tcPr>
            <w:tcW w:w="1266"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92"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Этаж</w:t>
            </w:r>
          </w:p>
        </w:tc>
      </w:tr>
      <w:tr w:rsidR="002F5856" w:rsidRPr="00921ED3" w:rsidTr="00FC7F0F">
        <w:trPr>
          <w:trHeight w:val="227"/>
        </w:trPr>
        <w:tc>
          <w:tcPr>
            <w:tcW w:w="1266"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92"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Комната</w:t>
            </w:r>
          </w:p>
        </w:tc>
      </w:tr>
      <w:tr w:rsidR="002F5856" w:rsidRPr="00921ED3" w:rsidTr="00FC7F0F">
        <w:trPr>
          <w:trHeight w:val="227"/>
        </w:trPr>
        <w:tc>
          <w:tcPr>
            <w:tcW w:w="1266"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92"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стойка</w:t>
            </w:r>
          </w:p>
        </w:tc>
      </w:tr>
      <w:tr w:rsidR="002F5856" w:rsidRPr="00921ED3" w:rsidTr="00FC7F0F">
        <w:trPr>
          <w:trHeight w:val="227"/>
        </w:trPr>
        <w:tc>
          <w:tcPr>
            <w:tcW w:w="1266"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92"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Адрес</w:t>
            </w:r>
          </w:p>
        </w:tc>
      </w:tr>
      <w:tr w:rsidR="002F5856" w:rsidRPr="00921ED3" w:rsidTr="00FC7F0F">
        <w:trPr>
          <w:trHeight w:val="227"/>
        </w:trPr>
        <w:tc>
          <w:tcPr>
            <w:tcW w:w="1266"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92"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Оргструктура</w:t>
            </w:r>
          </w:p>
        </w:tc>
      </w:tr>
      <w:tr w:rsidR="002F5856" w:rsidRPr="00921ED3" w:rsidTr="00FC7F0F">
        <w:trPr>
          <w:trHeight w:val="227"/>
        </w:trPr>
        <w:tc>
          <w:tcPr>
            <w:tcW w:w="1266"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92"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Материальная ответственность</w:t>
            </w:r>
          </w:p>
        </w:tc>
      </w:tr>
      <w:tr w:rsidR="002F5856" w:rsidRPr="00921ED3" w:rsidTr="00FC7F0F">
        <w:trPr>
          <w:trHeight w:val="227"/>
        </w:trPr>
        <w:tc>
          <w:tcPr>
            <w:tcW w:w="1266"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92"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Администратор</w:t>
            </w:r>
          </w:p>
        </w:tc>
      </w:tr>
      <w:tr w:rsidR="002F5856" w:rsidRPr="00921ED3" w:rsidTr="00FC7F0F">
        <w:trPr>
          <w:trHeight w:val="227"/>
        </w:trPr>
        <w:tc>
          <w:tcPr>
            <w:tcW w:w="1266"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92"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Статус</w:t>
            </w:r>
          </w:p>
        </w:tc>
      </w:tr>
      <w:tr w:rsidR="002F5856" w:rsidRPr="00921ED3" w:rsidTr="00FC7F0F">
        <w:trPr>
          <w:trHeight w:val="227"/>
        </w:trPr>
        <w:tc>
          <w:tcPr>
            <w:tcW w:w="1266"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92" w:type="dxa"/>
            <w:tcBorders>
              <w:top w:val="nil"/>
              <w:left w:val="nil"/>
              <w:bottom w:val="single" w:sz="4" w:space="0" w:color="auto"/>
              <w:right w:val="single" w:sz="4" w:space="0" w:color="auto"/>
            </w:tcBorders>
            <w:shd w:val="clear" w:color="auto" w:fill="auto"/>
            <w:vAlign w:val="center"/>
            <w:hideMark/>
          </w:tcPr>
          <w:p w:rsidR="002F5856" w:rsidRPr="00921ED3" w:rsidRDefault="007875F5" w:rsidP="003D7227">
            <w:pPr>
              <w:pStyle w:val="aff"/>
            </w:pPr>
            <w:r>
              <w:t>Ответственный за</w:t>
            </w:r>
            <w:r w:rsidR="002F5856" w:rsidRPr="00921ED3">
              <w:t xml:space="preserve"> систему</w:t>
            </w:r>
          </w:p>
        </w:tc>
      </w:tr>
      <w:tr w:rsidR="002F5856" w:rsidRPr="00921ED3" w:rsidTr="00FC7F0F">
        <w:trPr>
          <w:trHeight w:val="227"/>
        </w:trPr>
        <w:tc>
          <w:tcPr>
            <w:tcW w:w="1266"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val="restart"/>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Гарантийные сведения</w:t>
            </w:r>
          </w:p>
        </w:tc>
        <w:tc>
          <w:tcPr>
            <w:tcW w:w="5392"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Поставщик</w:t>
            </w:r>
          </w:p>
        </w:tc>
      </w:tr>
      <w:tr w:rsidR="002F5856" w:rsidRPr="00921ED3" w:rsidTr="00FC7F0F">
        <w:trPr>
          <w:trHeight w:val="227"/>
        </w:trPr>
        <w:tc>
          <w:tcPr>
            <w:tcW w:w="1266"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92"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Контракт поставки</w:t>
            </w:r>
          </w:p>
        </w:tc>
      </w:tr>
      <w:tr w:rsidR="002F5856" w:rsidRPr="00921ED3" w:rsidTr="00FC7F0F">
        <w:trPr>
          <w:trHeight w:val="227"/>
        </w:trPr>
        <w:tc>
          <w:tcPr>
            <w:tcW w:w="1266"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92"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Наименование согласно контракту</w:t>
            </w:r>
          </w:p>
        </w:tc>
      </w:tr>
      <w:tr w:rsidR="002F5856" w:rsidRPr="00921ED3" w:rsidTr="00FC7F0F">
        <w:trPr>
          <w:trHeight w:val="227"/>
        </w:trPr>
        <w:tc>
          <w:tcPr>
            <w:tcW w:w="1266"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92"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Срок гарантии поставщика</w:t>
            </w:r>
          </w:p>
        </w:tc>
      </w:tr>
      <w:tr w:rsidR="002F5856" w:rsidRPr="00921ED3" w:rsidTr="00FC7F0F">
        <w:trPr>
          <w:trHeight w:val="227"/>
        </w:trPr>
        <w:tc>
          <w:tcPr>
            <w:tcW w:w="1266"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92"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Срок гарантии производителя</w:t>
            </w:r>
          </w:p>
        </w:tc>
      </w:tr>
      <w:tr w:rsidR="002F5856" w:rsidRPr="00921ED3" w:rsidTr="00FC7F0F">
        <w:trPr>
          <w:trHeight w:val="227"/>
        </w:trPr>
        <w:tc>
          <w:tcPr>
            <w:tcW w:w="1266"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92"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Год выпуска</w:t>
            </w:r>
          </w:p>
        </w:tc>
      </w:tr>
      <w:tr w:rsidR="002F5856" w:rsidRPr="00921ED3" w:rsidTr="00FC7F0F">
        <w:trPr>
          <w:trHeight w:val="227"/>
        </w:trPr>
        <w:tc>
          <w:tcPr>
            <w:tcW w:w="1266"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92"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Счетчик ремонтов</w:t>
            </w:r>
          </w:p>
        </w:tc>
      </w:tr>
      <w:tr w:rsidR="002F5856" w:rsidRPr="00921ED3" w:rsidTr="00FC7F0F">
        <w:trPr>
          <w:trHeight w:val="227"/>
        </w:trPr>
        <w:tc>
          <w:tcPr>
            <w:tcW w:w="1266"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2429" w:type="dxa"/>
            <w:vMerge/>
            <w:tcBorders>
              <w:top w:val="nil"/>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92"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Примечание</w:t>
            </w:r>
          </w:p>
        </w:tc>
      </w:tr>
      <w:tr w:rsidR="002F5856" w:rsidRPr="00921ED3" w:rsidTr="00FC7F0F">
        <w:trPr>
          <w:trHeight w:val="227"/>
        </w:trPr>
        <w:tc>
          <w:tcPr>
            <w:tcW w:w="369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Взаимосвязи</w:t>
            </w:r>
          </w:p>
        </w:tc>
        <w:tc>
          <w:tcPr>
            <w:tcW w:w="5392"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Сотрудник, если применимо</w:t>
            </w:r>
          </w:p>
        </w:tc>
      </w:tr>
      <w:tr w:rsidR="002F5856" w:rsidRPr="00921ED3" w:rsidTr="00FC7F0F">
        <w:trPr>
          <w:trHeight w:val="227"/>
        </w:trPr>
        <w:tc>
          <w:tcPr>
            <w:tcW w:w="369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92"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Принадлежность к оборудованию (если применимо)</w:t>
            </w:r>
          </w:p>
        </w:tc>
      </w:tr>
      <w:tr w:rsidR="002F5856" w:rsidRPr="00921ED3" w:rsidTr="00FC7F0F">
        <w:trPr>
          <w:trHeight w:val="227"/>
        </w:trPr>
        <w:tc>
          <w:tcPr>
            <w:tcW w:w="369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Аппаратно-технические сведения</w:t>
            </w:r>
          </w:p>
        </w:tc>
        <w:tc>
          <w:tcPr>
            <w:tcW w:w="5392"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Тип ИБП</w:t>
            </w:r>
          </w:p>
        </w:tc>
      </w:tr>
      <w:tr w:rsidR="002F5856" w:rsidRPr="00921ED3" w:rsidTr="00FC7F0F">
        <w:trPr>
          <w:trHeight w:val="227"/>
        </w:trPr>
        <w:tc>
          <w:tcPr>
            <w:tcW w:w="369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92"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Выходная мощность (Ватт)</w:t>
            </w:r>
          </w:p>
        </w:tc>
      </w:tr>
      <w:tr w:rsidR="002F5856" w:rsidRPr="00921ED3" w:rsidTr="00FC7F0F">
        <w:trPr>
          <w:trHeight w:val="227"/>
        </w:trPr>
        <w:tc>
          <w:tcPr>
            <w:tcW w:w="369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92"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Время переключения (ms)</w:t>
            </w:r>
          </w:p>
        </w:tc>
      </w:tr>
      <w:tr w:rsidR="002F5856" w:rsidRPr="00921ED3" w:rsidTr="00FC7F0F">
        <w:trPr>
          <w:trHeight w:val="227"/>
        </w:trPr>
        <w:tc>
          <w:tcPr>
            <w:tcW w:w="369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92"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Время автономной работы (мин)</w:t>
            </w:r>
          </w:p>
        </w:tc>
      </w:tr>
      <w:tr w:rsidR="002F5856" w:rsidRPr="00921ED3" w:rsidTr="00FC7F0F">
        <w:trPr>
          <w:trHeight w:val="227"/>
        </w:trPr>
        <w:tc>
          <w:tcPr>
            <w:tcW w:w="369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92"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Диапазон стабилизирующего напряжения (В)</w:t>
            </w:r>
          </w:p>
        </w:tc>
      </w:tr>
      <w:tr w:rsidR="002F5856" w:rsidRPr="00921ED3" w:rsidTr="00FC7F0F">
        <w:trPr>
          <w:trHeight w:val="227"/>
        </w:trPr>
        <w:tc>
          <w:tcPr>
            <w:tcW w:w="369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Сетевые параметры</w:t>
            </w:r>
          </w:p>
        </w:tc>
        <w:tc>
          <w:tcPr>
            <w:tcW w:w="5392"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Сетевой/локальный</w:t>
            </w:r>
          </w:p>
        </w:tc>
      </w:tr>
      <w:tr w:rsidR="002F5856" w:rsidRPr="00921ED3" w:rsidTr="00FC7F0F">
        <w:trPr>
          <w:trHeight w:val="227"/>
        </w:trPr>
        <w:tc>
          <w:tcPr>
            <w:tcW w:w="369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92"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 xml:space="preserve">IP </w:t>
            </w:r>
          </w:p>
        </w:tc>
      </w:tr>
      <w:tr w:rsidR="002F5856" w:rsidRPr="00921ED3" w:rsidTr="00FC7F0F">
        <w:trPr>
          <w:trHeight w:val="227"/>
        </w:trPr>
        <w:tc>
          <w:tcPr>
            <w:tcW w:w="369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5856" w:rsidRPr="00921ED3" w:rsidRDefault="002F5856" w:rsidP="003D7227">
            <w:pPr>
              <w:pStyle w:val="aff"/>
            </w:pPr>
          </w:p>
        </w:tc>
        <w:tc>
          <w:tcPr>
            <w:tcW w:w="5392" w:type="dxa"/>
            <w:tcBorders>
              <w:top w:val="nil"/>
              <w:left w:val="nil"/>
              <w:bottom w:val="single" w:sz="4" w:space="0" w:color="auto"/>
              <w:right w:val="single" w:sz="4" w:space="0" w:color="auto"/>
            </w:tcBorders>
            <w:shd w:val="clear" w:color="auto" w:fill="auto"/>
            <w:vAlign w:val="center"/>
            <w:hideMark/>
          </w:tcPr>
          <w:p w:rsidR="002F5856" w:rsidRPr="00921ED3" w:rsidRDefault="002F5856" w:rsidP="003D7227">
            <w:pPr>
              <w:pStyle w:val="aff"/>
            </w:pPr>
            <w:r w:rsidRPr="00921ED3">
              <w:t>Сетевое имя</w:t>
            </w:r>
          </w:p>
        </w:tc>
      </w:tr>
    </w:tbl>
    <w:p w:rsidR="00524CC9" w:rsidRPr="00921ED3" w:rsidRDefault="00524CC9" w:rsidP="00524CC9">
      <w:pPr>
        <w:pStyle w:val="31"/>
        <w:numPr>
          <w:ilvl w:val="0"/>
          <w:numId w:val="0"/>
        </w:numPr>
        <w:jc w:val="left"/>
        <w:rPr>
          <w:lang w:val="ru-RU"/>
        </w:rPr>
      </w:pPr>
      <w:bookmarkStart w:id="115" w:name="_Toc375673333"/>
      <w:bookmarkStart w:id="116" w:name="_Toc381775171"/>
      <w:bookmarkStart w:id="117" w:name="_Toc381779671"/>
      <w:bookmarkStart w:id="118" w:name="_Toc381796492"/>
    </w:p>
    <w:p w:rsidR="000417ED" w:rsidRPr="00921ED3" w:rsidRDefault="000417ED" w:rsidP="006F23F1">
      <w:pPr>
        <w:pStyle w:val="31"/>
        <w:rPr>
          <w:lang w:val="ru-RU"/>
        </w:rPr>
      </w:pPr>
      <w:r w:rsidRPr="00921ED3">
        <w:rPr>
          <w:lang w:val="ru-RU"/>
        </w:rPr>
        <w:t>Лист «КЭ: Системное программное обеспечение»</w:t>
      </w:r>
      <w:bookmarkEnd w:id="115"/>
      <w:bookmarkEnd w:id="116"/>
      <w:bookmarkEnd w:id="117"/>
      <w:bookmarkEnd w:id="118"/>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7" w:type="dxa"/>
          <w:left w:w="57" w:type="dxa"/>
          <w:bottom w:w="57" w:type="dxa"/>
          <w:right w:w="57" w:type="dxa"/>
        </w:tblCellMar>
        <w:tblLook w:val="04A0"/>
      </w:tblPr>
      <w:tblGrid>
        <w:gridCol w:w="3062"/>
        <w:gridCol w:w="3062"/>
        <w:gridCol w:w="3062"/>
      </w:tblGrid>
      <w:tr w:rsidR="000417ED" w:rsidRPr="00921ED3" w:rsidTr="00524CC9">
        <w:trPr>
          <w:trHeight w:val="227"/>
          <w:tblHeader/>
        </w:trPr>
        <w:tc>
          <w:tcPr>
            <w:tcW w:w="3156" w:type="dxa"/>
            <w:shd w:val="clear" w:color="auto" w:fill="auto"/>
            <w:hideMark/>
          </w:tcPr>
          <w:p w:rsidR="000417ED" w:rsidRPr="00921ED3" w:rsidRDefault="000417ED" w:rsidP="003D7227">
            <w:pPr>
              <w:pStyle w:val="aff"/>
            </w:pPr>
            <w:bookmarkStart w:id="119" w:name="O_28862"/>
            <w:bookmarkEnd w:id="119"/>
            <w:r w:rsidRPr="00921ED3">
              <w:t>Инвентарный номер (маркировка)</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3156" w:type="dxa"/>
            <w:shd w:val="clear" w:color="auto" w:fill="auto"/>
            <w:hideMark/>
          </w:tcPr>
          <w:p w:rsidR="000417ED" w:rsidRPr="00921ED3" w:rsidRDefault="000417ED" w:rsidP="003D7227">
            <w:pPr>
              <w:pStyle w:val="aff"/>
            </w:pPr>
            <w:r w:rsidRPr="00921ED3">
              <w:t>Наименование СПО</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3156" w:type="dxa"/>
            <w:shd w:val="clear" w:color="auto" w:fill="auto"/>
            <w:hideMark/>
          </w:tcPr>
          <w:p w:rsidR="000417ED" w:rsidRPr="00921ED3" w:rsidRDefault="000417ED" w:rsidP="003D7227">
            <w:pPr>
              <w:pStyle w:val="aff"/>
            </w:pPr>
            <w:r w:rsidRPr="00921ED3">
              <w:t>Версия</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3156" w:type="dxa"/>
            <w:shd w:val="clear" w:color="auto" w:fill="auto"/>
            <w:hideMark/>
          </w:tcPr>
          <w:p w:rsidR="000417ED" w:rsidRPr="00921ED3" w:rsidRDefault="000417ED" w:rsidP="003D7227">
            <w:pPr>
              <w:pStyle w:val="aff"/>
            </w:pPr>
            <w:r w:rsidRPr="00921ED3">
              <w:t>Производитель</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3156" w:type="dxa"/>
            <w:shd w:val="clear" w:color="auto" w:fill="auto"/>
            <w:hideMark/>
          </w:tcPr>
          <w:p w:rsidR="000417ED" w:rsidRPr="00921ED3" w:rsidRDefault="000417ED" w:rsidP="003D7227">
            <w:pPr>
              <w:pStyle w:val="aff"/>
            </w:pPr>
            <w:r w:rsidRPr="00921ED3">
              <w:t>Серийный номер</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3156" w:type="dxa"/>
            <w:shd w:val="clear" w:color="auto" w:fill="auto"/>
            <w:hideMark/>
          </w:tcPr>
          <w:p w:rsidR="000417ED" w:rsidRPr="00921ED3" w:rsidRDefault="000417ED" w:rsidP="003D7227">
            <w:pPr>
              <w:pStyle w:val="aff"/>
            </w:pPr>
            <w:r w:rsidRPr="00921ED3">
              <w:t>Парт-номер</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3156" w:type="dxa"/>
            <w:shd w:val="clear" w:color="auto" w:fill="auto"/>
            <w:hideMark/>
          </w:tcPr>
          <w:p w:rsidR="000417ED" w:rsidRPr="00921ED3" w:rsidRDefault="000417ED" w:rsidP="003D7227">
            <w:pPr>
              <w:pStyle w:val="aff"/>
            </w:pPr>
            <w:r w:rsidRPr="00921ED3">
              <w:t>Инвентарный номер</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3156" w:type="dxa"/>
            <w:shd w:val="clear" w:color="auto" w:fill="auto"/>
            <w:hideMark/>
          </w:tcPr>
          <w:p w:rsidR="000417ED" w:rsidRPr="00921ED3" w:rsidRDefault="000417ED" w:rsidP="003D7227">
            <w:pPr>
              <w:pStyle w:val="aff"/>
            </w:pPr>
            <w:r w:rsidRPr="00921ED3">
              <w:t>Оргструктура</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3156" w:type="dxa"/>
            <w:shd w:val="clear" w:color="auto" w:fill="auto"/>
            <w:hideMark/>
          </w:tcPr>
          <w:p w:rsidR="000417ED" w:rsidRPr="00921ED3" w:rsidRDefault="000417ED" w:rsidP="003D7227">
            <w:pPr>
              <w:pStyle w:val="aff"/>
            </w:pPr>
            <w:r w:rsidRPr="00921ED3">
              <w:t>Статус</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3156" w:type="dxa"/>
            <w:shd w:val="clear" w:color="auto" w:fill="auto"/>
            <w:hideMark/>
          </w:tcPr>
          <w:p w:rsidR="000417ED" w:rsidRPr="00921ED3" w:rsidRDefault="000417ED" w:rsidP="003D7227">
            <w:pPr>
              <w:pStyle w:val="aff"/>
            </w:pPr>
            <w:r w:rsidRPr="00921ED3">
              <w:t>Тип лицензии</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3156" w:type="dxa"/>
            <w:shd w:val="clear" w:color="auto" w:fill="auto"/>
            <w:hideMark/>
          </w:tcPr>
          <w:p w:rsidR="000417ED" w:rsidRPr="00921ED3" w:rsidRDefault="000417ED" w:rsidP="003D7227">
            <w:pPr>
              <w:pStyle w:val="aff"/>
            </w:pPr>
            <w:r w:rsidRPr="00921ED3">
              <w:t>Срок лицензии</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3156" w:type="dxa"/>
            <w:shd w:val="clear" w:color="auto" w:fill="auto"/>
            <w:hideMark/>
          </w:tcPr>
          <w:p w:rsidR="000417ED" w:rsidRPr="00921ED3" w:rsidRDefault="000417ED" w:rsidP="003D7227">
            <w:pPr>
              <w:pStyle w:val="aff"/>
            </w:pPr>
            <w:r w:rsidRPr="00921ED3">
              <w:t>Количество лицензий</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bl>
    <w:p w:rsidR="000417ED" w:rsidRPr="00921ED3" w:rsidRDefault="000417ED" w:rsidP="0062543C"/>
    <w:p w:rsidR="000417ED" w:rsidRPr="00921ED3" w:rsidRDefault="000417ED" w:rsidP="006F23F1">
      <w:pPr>
        <w:pStyle w:val="31"/>
        <w:rPr>
          <w:lang w:val="ru-RU"/>
        </w:rPr>
      </w:pPr>
      <w:bookmarkStart w:id="120" w:name="O_28863"/>
      <w:bookmarkStart w:id="121" w:name="_Toc375673334"/>
      <w:bookmarkStart w:id="122" w:name="_Toc381775172"/>
      <w:bookmarkStart w:id="123" w:name="_Toc381779672"/>
      <w:bookmarkStart w:id="124" w:name="_Toc381796493"/>
      <w:bookmarkEnd w:id="120"/>
      <w:r w:rsidRPr="00921ED3">
        <w:rPr>
          <w:lang w:val="ru-RU"/>
        </w:rPr>
        <w:t>Лист «КЭ: Прикладное программное обеспечение»</w:t>
      </w:r>
      <w:bookmarkEnd w:id="121"/>
      <w:bookmarkEnd w:id="122"/>
      <w:bookmarkEnd w:id="123"/>
      <w:bookmarkEnd w:id="124"/>
    </w:p>
    <w:p w:rsidR="000417ED" w:rsidRPr="00921ED3" w:rsidRDefault="000417ED" w:rsidP="0062543C">
      <w:bookmarkStart w:id="125" w:name="O_28864"/>
      <w:bookmarkEnd w:id="125"/>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7" w:type="dxa"/>
          <w:left w:w="57" w:type="dxa"/>
          <w:bottom w:w="57" w:type="dxa"/>
          <w:right w:w="57" w:type="dxa"/>
        </w:tblCellMar>
        <w:tblLook w:val="04A0"/>
      </w:tblPr>
      <w:tblGrid>
        <w:gridCol w:w="3062"/>
        <w:gridCol w:w="3062"/>
        <w:gridCol w:w="3062"/>
      </w:tblGrid>
      <w:tr w:rsidR="000417ED" w:rsidRPr="00921ED3" w:rsidTr="000417ED">
        <w:trPr>
          <w:trHeight w:val="525"/>
          <w:tblHeader/>
        </w:trPr>
        <w:tc>
          <w:tcPr>
            <w:tcW w:w="3000" w:type="dxa"/>
            <w:shd w:val="clear" w:color="auto" w:fill="auto"/>
            <w:hideMark/>
          </w:tcPr>
          <w:p w:rsidR="000417ED" w:rsidRPr="00921ED3" w:rsidRDefault="000417ED" w:rsidP="003D7227">
            <w:pPr>
              <w:pStyle w:val="aff"/>
            </w:pPr>
            <w:r w:rsidRPr="00921ED3">
              <w:t xml:space="preserve"> Инвентарный номер (маркировка)</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3D7227">
            <w:pPr>
              <w:pStyle w:val="aff"/>
            </w:pPr>
            <w:r w:rsidRPr="00921ED3">
              <w:t>Наименование ППО</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3D7227">
            <w:pPr>
              <w:pStyle w:val="aff"/>
            </w:pPr>
            <w:r w:rsidRPr="00921ED3">
              <w:t>Версия</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3D7227">
            <w:pPr>
              <w:pStyle w:val="aff"/>
            </w:pPr>
            <w:r w:rsidRPr="00921ED3">
              <w:t>Производитель</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3D7227">
            <w:pPr>
              <w:pStyle w:val="aff"/>
            </w:pPr>
            <w:r w:rsidRPr="00921ED3">
              <w:t>Серийный номер</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3D7227">
            <w:pPr>
              <w:pStyle w:val="aff"/>
            </w:pPr>
            <w:r w:rsidRPr="00921ED3">
              <w:t>Парт-номер</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3D7227">
            <w:pPr>
              <w:pStyle w:val="aff"/>
            </w:pPr>
            <w:r w:rsidRPr="00921ED3">
              <w:t>Инвентарный номер</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3D7227">
            <w:pPr>
              <w:pStyle w:val="aff"/>
            </w:pPr>
            <w:r w:rsidRPr="00921ED3">
              <w:t>Оргструктура</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3D7227">
            <w:pPr>
              <w:pStyle w:val="aff"/>
            </w:pPr>
            <w:r w:rsidRPr="00921ED3">
              <w:t>Статус</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3D7227">
            <w:pPr>
              <w:pStyle w:val="aff"/>
            </w:pPr>
            <w:r w:rsidRPr="00921ED3">
              <w:t>Операционное/клиентское</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3D7227">
            <w:pPr>
              <w:pStyle w:val="aff"/>
            </w:pPr>
            <w:r w:rsidRPr="00921ED3">
              <w:t>Тип лицензии</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3D7227">
            <w:pPr>
              <w:pStyle w:val="aff"/>
            </w:pPr>
            <w:r w:rsidRPr="00921ED3">
              <w:t>Срок лицензии</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3D7227">
            <w:pPr>
              <w:pStyle w:val="aff"/>
            </w:pPr>
            <w:r w:rsidRPr="00921ED3">
              <w:t>Количество лицензий</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3D7227">
            <w:pPr>
              <w:pStyle w:val="aff"/>
            </w:pPr>
            <w:r w:rsidRPr="00921ED3">
              <w:t>Модуль ППО</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525"/>
          <w:tblHeader/>
        </w:trPr>
        <w:tc>
          <w:tcPr>
            <w:tcW w:w="3000" w:type="dxa"/>
            <w:shd w:val="clear" w:color="auto" w:fill="auto"/>
            <w:hideMark/>
          </w:tcPr>
          <w:p w:rsidR="000417ED" w:rsidRPr="00921ED3" w:rsidRDefault="000417ED" w:rsidP="003D7227">
            <w:pPr>
              <w:pStyle w:val="aff"/>
            </w:pPr>
            <w:r w:rsidRPr="00921ED3">
              <w:t>Краткое описание предназначения ППО</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3D7227">
            <w:pPr>
              <w:pStyle w:val="aff"/>
            </w:pPr>
            <w:r w:rsidRPr="00921ED3">
              <w:t>Дата создания</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3D7227">
            <w:pPr>
              <w:pStyle w:val="aff"/>
            </w:pPr>
            <w:r w:rsidRPr="00921ED3">
              <w:t>Дата ввода в действие</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3D7227">
            <w:pPr>
              <w:pStyle w:val="aff"/>
            </w:pPr>
            <w:r w:rsidRPr="00921ED3">
              <w:t>Наименование владельца ППО</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525"/>
          <w:tblHeader/>
        </w:trPr>
        <w:tc>
          <w:tcPr>
            <w:tcW w:w="3000" w:type="dxa"/>
            <w:shd w:val="clear" w:color="auto" w:fill="auto"/>
            <w:hideMark/>
          </w:tcPr>
          <w:p w:rsidR="000417ED" w:rsidRPr="00921ED3" w:rsidRDefault="000417ED" w:rsidP="003D7227">
            <w:pPr>
              <w:pStyle w:val="aff"/>
            </w:pPr>
            <w:r w:rsidRPr="00921ED3">
              <w:t>Подразделения ФК, ответственные за эксплуатацию</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525"/>
          <w:tblHeader/>
        </w:trPr>
        <w:tc>
          <w:tcPr>
            <w:tcW w:w="3000" w:type="dxa"/>
            <w:shd w:val="clear" w:color="auto" w:fill="auto"/>
            <w:hideMark/>
          </w:tcPr>
          <w:p w:rsidR="000417ED" w:rsidRPr="00921ED3" w:rsidRDefault="000417ED" w:rsidP="003D7227">
            <w:pPr>
              <w:pStyle w:val="aff"/>
            </w:pPr>
            <w:r w:rsidRPr="00921ED3">
              <w:t>Пользователи ФК, использующие модули ППО</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bl>
    <w:p w:rsidR="000417ED" w:rsidRPr="00921ED3" w:rsidRDefault="000417ED" w:rsidP="0062543C"/>
    <w:p w:rsidR="000417ED" w:rsidRPr="00921ED3" w:rsidRDefault="000417ED" w:rsidP="006F23F1">
      <w:pPr>
        <w:pStyle w:val="31"/>
        <w:rPr>
          <w:lang w:val="ru-RU"/>
        </w:rPr>
      </w:pPr>
      <w:bookmarkStart w:id="126" w:name="O_28865"/>
      <w:bookmarkStart w:id="127" w:name="_Toc375673335"/>
      <w:bookmarkStart w:id="128" w:name="_Toc381775173"/>
      <w:bookmarkStart w:id="129" w:name="_Toc381779673"/>
      <w:bookmarkStart w:id="130" w:name="_Toc381796494"/>
      <w:bookmarkEnd w:id="126"/>
      <w:r w:rsidRPr="00921ED3">
        <w:rPr>
          <w:lang w:val="ru-RU"/>
        </w:rPr>
        <w:t>Лист «КЭ: Каналы</w:t>
      </w:r>
      <w:r w:rsidR="00932E51">
        <w:rPr>
          <w:lang w:val="ru-RU"/>
        </w:rPr>
        <w:t xml:space="preserve"> </w:t>
      </w:r>
      <w:r w:rsidRPr="00921ED3">
        <w:rPr>
          <w:lang w:val="ru-RU"/>
        </w:rPr>
        <w:t>связи»</w:t>
      </w:r>
      <w:bookmarkEnd w:id="127"/>
      <w:bookmarkEnd w:id="128"/>
      <w:bookmarkEnd w:id="129"/>
      <w:bookmarkEnd w:id="130"/>
    </w:p>
    <w:tbl>
      <w:tblPr>
        <w:tblW w:w="504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7" w:type="dxa"/>
          <w:left w:w="57" w:type="dxa"/>
          <w:bottom w:w="57" w:type="dxa"/>
          <w:right w:w="57" w:type="dxa"/>
        </w:tblCellMar>
        <w:tblLook w:val="04A0"/>
      </w:tblPr>
      <w:tblGrid>
        <w:gridCol w:w="1532"/>
        <w:gridCol w:w="2318"/>
        <w:gridCol w:w="3718"/>
        <w:gridCol w:w="853"/>
        <w:gridCol w:w="850"/>
      </w:tblGrid>
      <w:tr w:rsidR="00524CC9" w:rsidRPr="00921ED3" w:rsidTr="000A764C">
        <w:trPr>
          <w:trHeight w:val="315"/>
          <w:tblHeader/>
        </w:trPr>
        <w:tc>
          <w:tcPr>
            <w:tcW w:w="1532" w:type="dxa"/>
            <w:vMerge w:val="restart"/>
            <w:shd w:val="clear" w:color="auto" w:fill="auto"/>
            <w:hideMark/>
          </w:tcPr>
          <w:p w:rsidR="00524CC9" w:rsidRPr="00921ED3" w:rsidRDefault="00524CC9" w:rsidP="003D7227">
            <w:pPr>
              <w:pStyle w:val="aff"/>
            </w:pPr>
            <w:bookmarkStart w:id="131" w:name="O_28866"/>
            <w:bookmarkEnd w:id="131"/>
            <w:r w:rsidRPr="00921ED3">
              <w:t>Общие сведения</w:t>
            </w:r>
          </w:p>
          <w:p w:rsidR="00524CC9" w:rsidRPr="00921ED3" w:rsidRDefault="00524CC9" w:rsidP="003D7227">
            <w:pPr>
              <w:pStyle w:val="aff"/>
            </w:pPr>
            <w:r w:rsidRPr="00921ED3">
              <w:t> </w:t>
            </w:r>
          </w:p>
          <w:p w:rsidR="00524CC9" w:rsidRPr="00921ED3" w:rsidRDefault="00524CC9" w:rsidP="003D7227">
            <w:pPr>
              <w:pStyle w:val="aff"/>
            </w:pPr>
            <w:r w:rsidRPr="00921ED3">
              <w:t> </w:t>
            </w:r>
          </w:p>
          <w:p w:rsidR="00524CC9" w:rsidRPr="00921ED3" w:rsidRDefault="00524CC9" w:rsidP="003D7227">
            <w:pPr>
              <w:pStyle w:val="aff"/>
            </w:pPr>
            <w:r w:rsidRPr="00921ED3">
              <w:t> </w:t>
            </w:r>
          </w:p>
          <w:p w:rsidR="00524CC9" w:rsidRPr="00921ED3" w:rsidRDefault="00524CC9" w:rsidP="003D7227">
            <w:pPr>
              <w:pStyle w:val="aff"/>
            </w:pPr>
            <w:r w:rsidRPr="00921ED3">
              <w:t> </w:t>
            </w:r>
          </w:p>
          <w:p w:rsidR="00524CC9" w:rsidRPr="00921ED3" w:rsidRDefault="00524CC9" w:rsidP="003D7227">
            <w:pPr>
              <w:pStyle w:val="aff"/>
            </w:pPr>
            <w:r w:rsidRPr="00921ED3">
              <w:t> </w:t>
            </w:r>
          </w:p>
          <w:p w:rsidR="00524CC9" w:rsidRPr="00921ED3" w:rsidRDefault="00524CC9" w:rsidP="003D7227">
            <w:pPr>
              <w:pStyle w:val="aff"/>
            </w:pPr>
            <w:r w:rsidRPr="00921ED3">
              <w:t> </w:t>
            </w:r>
          </w:p>
        </w:tc>
        <w:tc>
          <w:tcPr>
            <w:tcW w:w="2318" w:type="dxa"/>
            <w:shd w:val="clear" w:color="auto" w:fill="auto"/>
            <w:hideMark/>
          </w:tcPr>
          <w:p w:rsidR="00524CC9" w:rsidRPr="00921ED3" w:rsidRDefault="00524CC9" w:rsidP="003D7227">
            <w:pPr>
              <w:pStyle w:val="aff"/>
            </w:pPr>
            <w:r w:rsidRPr="00921ED3">
              <w:t> </w:t>
            </w:r>
          </w:p>
        </w:tc>
        <w:tc>
          <w:tcPr>
            <w:tcW w:w="3718" w:type="dxa"/>
            <w:shd w:val="clear" w:color="auto" w:fill="auto"/>
            <w:hideMark/>
          </w:tcPr>
          <w:p w:rsidR="00524CC9" w:rsidRPr="00921ED3" w:rsidRDefault="00524CC9" w:rsidP="003D7227">
            <w:pPr>
              <w:pStyle w:val="aff"/>
            </w:pPr>
            <w:r w:rsidRPr="00921ED3">
              <w:t>Тип КЭ</w:t>
            </w:r>
          </w:p>
        </w:tc>
        <w:tc>
          <w:tcPr>
            <w:tcW w:w="853" w:type="dxa"/>
            <w:shd w:val="clear" w:color="auto" w:fill="auto"/>
            <w:hideMark/>
          </w:tcPr>
          <w:p w:rsidR="00524CC9" w:rsidRPr="00921ED3" w:rsidRDefault="00524CC9" w:rsidP="003D7227">
            <w:pPr>
              <w:pStyle w:val="aff"/>
            </w:pPr>
            <w:r w:rsidRPr="00921ED3">
              <w:t> </w:t>
            </w:r>
          </w:p>
        </w:tc>
        <w:tc>
          <w:tcPr>
            <w:tcW w:w="850" w:type="dxa"/>
            <w:shd w:val="clear" w:color="auto" w:fill="auto"/>
            <w:hideMark/>
          </w:tcPr>
          <w:p w:rsidR="00524CC9" w:rsidRPr="00921ED3" w:rsidRDefault="00524CC9" w:rsidP="003D7227">
            <w:pPr>
              <w:pStyle w:val="aff"/>
            </w:pPr>
            <w:r w:rsidRPr="00921ED3">
              <w:t> </w:t>
            </w:r>
          </w:p>
        </w:tc>
      </w:tr>
      <w:tr w:rsidR="00524CC9" w:rsidRPr="00921ED3" w:rsidTr="000A764C">
        <w:trPr>
          <w:trHeight w:val="315"/>
          <w:tblHeader/>
        </w:trPr>
        <w:tc>
          <w:tcPr>
            <w:tcW w:w="1532" w:type="dxa"/>
            <w:vMerge/>
            <w:shd w:val="clear" w:color="auto" w:fill="auto"/>
            <w:vAlign w:val="center"/>
            <w:hideMark/>
          </w:tcPr>
          <w:p w:rsidR="00524CC9" w:rsidRPr="00921ED3" w:rsidRDefault="00524CC9" w:rsidP="003D7227">
            <w:pPr>
              <w:pStyle w:val="aff"/>
            </w:pPr>
          </w:p>
        </w:tc>
        <w:tc>
          <w:tcPr>
            <w:tcW w:w="2318" w:type="dxa"/>
            <w:vMerge w:val="restart"/>
            <w:shd w:val="clear" w:color="auto" w:fill="auto"/>
            <w:hideMark/>
          </w:tcPr>
          <w:p w:rsidR="00524CC9" w:rsidRPr="00921ED3" w:rsidRDefault="00524CC9" w:rsidP="003D7227">
            <w:pPr>
              <w:pStyle w:val="aff"/>
            </w:pPr>
            <w:r w:rsidRPr="00921ED3">
              <w:t>Инвентаризационные сведения</w:t>
            </w:r>
          </w:p>
          <w:p w:rsidR="00524CC9" w:rsidRPr="00921ED3" w:rsidRDefault="00524CC9" w:rsidP="003D7227">
            <w:pPr>
              <w:pStyle w:val="aff"/>
            </w:pPr>
            <w:r w:rsidRPr="00921ED3">
              <w:t> </w:t>
            </w:r>
          </w:p>
          <w:p w:rsidR="00524CC9" w:rsidRPr="00921ED3" w:rsidRDefault="00524CC9" w:rsidP="003D7227">
            <w:pPr>
              <w:pStyle w:val="aff"/>
            </w:pPr>
            <w:r w:rsidRPr="00921ED3">
              <w:t> </w:t>
            </w:r>
          </w:p>
          <w:p w:rsidR="00524CC9" w:rsidRPr="00921ED3" w:rsidRDefault="00524CC9" w:rsidP="003D7227">
            <w:pPr>
              <w:pStyle w:val="aff"/>
            </w:pPr>
            <w:r w:rsidRPr="00921ED3">
              <w:t> </w:t>
            </w:r>
          </w:p>
          <w:p w:rsidR="00524CC9" w:rsidRPr="00921ED3" w:rsidRDefault="00524CC9" w:rsidP="003D7227">
            <w:pPr>
              <w:pStyle w:val="aff"/>
            </w:pPr>
            <w:r w:rsidRPr="00921ED3">
              <w:t> </w:t>
            </w:r>
          </w:p>
        </w:tc>
        <w:tc>
          <w:tcPr>
            <w:tcW w:w="3718" w:type="dxa"/>
            <w:shd w:val="clear" w:color="auto" w:fill="auto"/>
            <w:hideMark/>
          </w:tcPr>
          <w:p w:rsidR="00524CC9" w:rsidRPr="00921ED3" w:rsidRDefault="00524CC9" w:rsidP="003D7227">
            <w:pPr>
              <w:pStyle w:val="aff"/>
            </w:pPr>
            <w:r w:rsidRPr="00921ED3">
              <w:t>Подтип КЭ</w:t>
            </w:r>
          </w:p>
        </w:tc>
        <w:tc>
          <w:tcPr>
            <w:tcW w:w="853" w:type="dxa"/>
            <w:shd w:val="clear" w:color="auto" w:fill="auto"/>
            <w:hideMark/>
          </w:tcPr>
          <w:p w:rsidR="00524CC9" w:rsidRPr="00921ED3" w:rsidRDefault="00524CC9" w:rsidP="003D7227">
            <w:pPr>
              <w:pStyle w:val="aff"/>
            </w:pPr>
            <w:r w:rsidRPr="00921ED3">
              <w:t> </w:t>
            </w:r>
          </w:p>
        </w:tc>
        <w:tc>
          <w:tcPr>
            <w:tcW w:w="850" w:type="dxa"/>
            <w:shd w:val="clear" w:color="auto" w:fill="auto"/>
            <w:hideMark/>
          </w:tcPr>
          <w:p w:rsidR="00524CC9" w:rsidRPr="00921ED3" w:rsidRDefault="00524CC9" w:rsidP="003D7227">
            <w:pPr>
              <w:pStyle w:val="aff"/>
            </w:pPr>
            <w:r w:rsidRPr="00921ED3">
              <w:t> </w:t>
            </w:r>
          </w:p>
        </w:tc>
      </w:tr>
      <w:tr w:rsidR="00524CC9" w:rsidRPr="00921ED3" w:rsidTr="000A764C">
        <w:trPr>
          <w:trHeight w:val="315"/>
          <w:tblHeader/>
        </w:trPr>
        <w:tc>
          <w:tcPr>
            <w:tcW w:w="1532" w:type="dxa"/>
            <w:vMerge/>
            <w:shd w:val="clear" w:color="auto" w:fill="auto"/>
            <w:vAlign w:val="center"/>
            <w:hideMark/>
          </w:tcPr>
          <w:p w:rsidR="00524CC9" w:rsidRPr="00921ED3" w:rsidRDefault="00524CC9" w:rsidP="003D7227">
            <w:pPr>
              <w:pStyle w:val="aff"/>
            </w:pPr>
          </w:p>
        </w:tc>
        <w:tc>
          <w:tcPr>
            <w:tcW w:w="2318" w:type="dxa"/>
            <w:vMerge/>
            <w:shd w:val="clear" w:color="auto" w:fill="auto"/>
            <w:vAlign w:val="center"/>
            <w:hideMark/>
          </w:tcPr>
          <w:p w:rsidR="00524CC9" w:rsidRPr="00921ED3" w:rsidRDefault="00524CC9" w:rsidP="003D7227">
            <w:pPr>
              <w:pStyle w:val="aff"/>
            </w:pPr>
          </w:p>
        </w:tc>
        <w:tc>
          <w:tcPr>
            <w:tcW w:w="3718" w:type="dxa"/>
            <w:shd w:val="clear" w:color="auto" w:fill="auto"/>
            <w:hideMark/>
          </w:tcPr>
          <w:p w:rsidR="00524CC9" w:rsidRPr="00921ED3" w:rsidRDefault="00524CC9" w:rsidP="003D7227">
            <w:pPr>
              <w:pStyle w:val="aff"/>
            </w:pPr>
            <w:r w:rsidRPr="00921ED3">
              <w:t>Операционный сервис</w:t>
            </w:r>
          </w:p>
        </w:tc>
        <w:tc>
          <w:tcPr>
            <w:tcW w:w="853" w:type="dxa"/>
            <w:shd w:val="clear" w:color="auto" w:fill="auto"/>
            <w:hideMark/>
          </w:tcPr>
          <w:p w:rsidR="00524CC9" w:rsidRPr="00921ED3" w:rsidRDefault="00524CC9" w:rsidP="003D7227">
            <w:pPr>
              <w:pStyle w:val="aff"/>
            </w:pPr>
            <w:r w:rsidRPr="00921ED3">
              <w:t> </w:t>
            </w:r>
          </w:p>
        </w:tc>
        <w:tc>
          <w:tcPr>
            <w:tcW w:w="850" w:type="dxa"/>
            <w:shd w:val="clear" w:color="auto" w:fill="auto"/>
            <w:hideMark/>
          </w:tcPr>
          <w:p w:rsidR="00524CC9" w:rsidRPr="00921ED3" w:rsidRDefault="00524CC9" w:rsidP="003D7227">
            <w:pPr>
              <w:pStyle w:val="aff"/>
            </w:pPr>
            <w:r w:rsidRPr="00921ED3">
              <w:t> </w:t>
            </w:r>
          </w:p>
        </w:tc>
      </w:tr>
      <w:tr w:rsidR="00524CC9" w:rsidRPr="00921ED3" w:rsidTr="000A764C">
        <w:trPr>
          <w:trHeight w:val="315"/>
          <w:tblHeader/>
        </w:trPr>
        <w:tc>
          <w:tcPr>
            <w:tcW w:w="1532" w:type="dxa"/>
            <w:vMerge/>
            <w:shd w:val="clear" w:color="auto" w:fill="auto"/>
            <w:vAlign w:val="center"/>
            <w:hideMark/>
          </w:tcPr>
          <w:p w:rsidR="00524CC9" w:rsidRPr="00921ED3" w:rsidRDefault="00524CC9" w:rsidP="003D7227">
            <w:pPr>
              <w:pStyle w:val="aff"/>
            </w:pPr>
          </w:p>
        </w:tc>
        <w:tc>
          <w:tcPr>
            <w:tcW w:w="2318" w:type="dxa"/>
            <w:vMerge/>
            <w:shd w:val="clear" w:color="auto" w:fill="auto"/>
            <w:vAlign w:val="center"/>
            <w:hideMark/>
          </w:tcPr>
          <w:p w:rsidR="00524CC9" w:rsidRPr="00921ED3" w:rsidRDefault="00524CC9" w:rsidP="003D7227">
            <w:pPr>
              <w:pStyle w:val="aff"/>
            </w:pPr>
          </w:p>
        </w:tc>
        <w:tc>
          <w:tcPr>
            <w:tcW w:w="3718" w:type="dxa"/>
            <w:shd w:val="clear" w:color="auto" w:fill="auto"/>
            <w:hideMark/>
          </w:tcPr>
          <w:p w:rsidR="00524CC9" w:rsidRPr="00921ED3" w:rsidRDefault="009E6F0E" w:rsidP="003D7227">
            <w:pPr>
              <w:pStyle w:val="aff"/>
            </w:pPr>
            <w:r>
              <w:t>Наименование ИТ-</w:t>
            </w:r>
            <w:r w:rsidR="00524CC9" w:rsidRPr="00921ED3">
              <w:t>подсистемы</w:t>
            </w:r>
          </w:p>
        </w:tc>
        <w:tc>
          <w:tcPr>
            <w:tcW w:w="853" w:type="dxa"/>
            <w:shd w:val="clear" w:color="auto" w:fill="auto"/>
            <w:hideMark/>
          </w:tcPr>
          <w:p w:rsidR="00524CC9" w:rsidRPr="00921ED3" w:rsidRDefault="00524CC9" w:rsidP="003D7227">
            <w:pPr>
              <w:pStyle w:val="aff"/>
            </w:pPr>
            <w:r w:rsidRPr="00921ED3">
              <w:t> </w:t>
            </w:r>
          </w:p>
        </w:tc>
        <w:tc>
          <w:tcPr>
            <w:tcW w:w="850" w:type="dxa"/>
            <w:shd w:val="clear" w:color="auto" w:fill="auto"/>
            <w:hideMark/>
          </w:tcPr>
          <w:p w:rsidR="00524CC9" w:rsidRPr="00921ED3" w:rsidRDefault="00524CC9" w:rsidP="003D7227">
            <w:pPr>
              <w:pStyle w:val="aff"/>
            </w:pPr>
            <w:r w:rsidRPr="00921ED3">
              <w:t> </w:t>
            </w:r>
          </w:p>
        </w:tc>
      </w:tr>
      <w:tr w:rsidR="00524CC9" w:rsidRPr="00921ED3" w:rsidTr="000A764C">
        <w:trPr>
          <w:trHeight w:val="315"/>
          <w:tblHeader/>
        </w:trPr>
        <w:tc>
          <w:tcPr>
            <w:tcW w:w="1532" w:type="dxa"/>
            <w:vMerge/>
            <w:shd w:val="clear" w:color="auto" w:fill="auto"/>
            <w:vAlign w:val="center"/>
            <w:hideMark/>
          </w:tcPr>
          <w:p w:rsidR="00524CC9" w:rsidRPr="00921ED3" w:rsidRDefault="00524CC9" w:rsidP="003D7227">
            <w:pPr>
              <w:pStyle w:val="aff"/>
            </w:pPr>
          </w:p>
        </w:tc>
        <w:tc>
          <w:tcPr>
            <w:tcW w:w="2318" w:type="dxa"/>
            <w:vMerge/>
            <w:shd w:val="clear" w:color="auto" w:fill="auto"/>
            <w:vAlign w:val="center"/>
            <w:hideMark/>
          </w:tcPr>
          <w:p w:rsidR="00524CC9" w:rsidRPr="00921ED3" w:rsidRDefault="00524CC9" w:rsidP="003D7227">
            <w:pPr>
              <w:pStyle w:val="aff"/>
            </w:pPr>
          </w:p>
        </w:tc>
        <w:tc>
          <w:tcPr>
            <w:tcW w:w="3718" w:type="dxa"/>
            <w:shd w:val="clear" w:color="auto" w:fill="auto"/>
            <w:hideMark/>
          </w:tcPr>
          <w:p w:rsidR="00524CC9" w:rsidRPr="00921ED3" w:rsidRDefault="00524CC9" w:rsidP="003D7227">
            <w:pPr>
              <w:pStyle w:val="aff"/>
            </w:pPr>
            <w:r w:rsidRPr="00921ED3">
              <w:t>Оргструктура</w:t>
            </w:r>
          </w:p>
        </w:tc>
        <w:tc>
          <w:tcPr>
            <w:tcW w:w="853" w:type="dxa"/>
            <w:shd w:val="clear" w:color="auto" w:fill="auto"/>
            <w:hideMark/>
          </w:tcPr>
          <w:p w:rsidR="00524CC9" w:rsidRPr="00921ED3" w:rsidRDefault="00524CC9" w:rsidP="003D7227">
            <w:pPr>
              <w:pStyle w:val="aff"/>
            </w:pPr>
            <w:r w:rsidRPr="00921ED3">
              <w:t> </w:t>
            </w:r>
          </w:p>
        </w:tc>
        <w:tc>
          <w:tcPr>
            <w:tcW w:w="850" w:type="dxa"/>
            <w:shd w:val="clear" w:color="auto" w:fill="auto"/>
            <w:hideMark/>
          </w:tcPr>
          <w:p w:rsidR="00524CC9" w:rsidRPr="00921ED3" w:rsidRDefault="00524CC9" w:rsidP="003D7227">
            <w:pPr>
              <w:pStyle w:val="aff"/>
            </w:pPr>
            <w:r w:rsidRPr="00921ED3">
              <w:t> </w:t>
            </w:r>
          </w:p>
        </w:tc>
      </w:tr>
      <w:tr w:rsidR="00524CC9" w:rsidRPr="00921ED3" w:rsidTr="000A764C">
        <w:trPr>
          <w:trHeight w:val="510"/>
          <w:tblHeader/>
        </w:trPr>
        <w:tc>
          <w:tcPr>
            <w:tcW w:w="1532" w:type="dxa"/>
            <w:vMerge/>
            <w:shd w:val="clear" w:color="auto" w:fill="auto"/>
            <w:hideMark/>
          </w:tcPr>
          <w:p w:rsidR="00524CC9" w:rsidRPr="00921ED3" w:rsidRDefault="00524CC9" w:rsidP="003D7227">
            <w:pPr>
              <w:pStyle w:val="aff"/>
            </w:pPr>
          </w:p>
        </w:tc>
        <w:tc>
          <w:tcPr>
            <w:tcW w:w="2318" w:type="dxa"/>
            <w:vMerge/>
            <w:shd w:val="clear" w:color="auto" w:fill="auto"/>
            <w:hideMark/>
          </w:tcPr>
          <w:p w:rsidR="00524CC9" w:rsidRPr="00921ED3" w:rsidRDefault="00524CC9" w:rsidP="003D7227">
            <w:pPr>
              <w:pStyle w:val="aff"/>
            </w:pPr>
          </w:p>
        </w:tc>
        <w:tc>
          <w:tcPr>
            <w:tcW w:w="3718" w:type="dxa"/>
            <w:shd w:val="clear" w:color="auto" w:fill="auto"/>
            <w:hideMark/>
          </w:tcPr>
          <w:p w:rsidR="00524CC9" w:rsidRPr="00921ED3" w:rsidRDefault="00524CC9" w:rsidP="003D7227">
            <w:pPr>
              <w:pStyle w:val="aff"/>
            </w:pPr>
            <w:r w:rsidRPr="00921ED3">
              <w:t>Тип канала связи по способу физической передачи данных</w:t>
            </w:r>
          </w:p>
        </w:tc>
        <w:tc>
          <w:tcPr>
            <w:tcW w:w="853" w:type="dxa"/>
            <w:shd w:val="clear" w:color="auto" w:fill="auto"/>
            <w:hideMark/>
          </w:tcPr>
          <w:p w:rsidR="00524CC9" w:rsidRPr="00921ED3" w:rsidRDefault="00524CC9" w:rsidP="003D7227">
            <w:pPr>
              <w:pStyle w:val="aff"/>
            </w:pPr>
            <w:r w:rsidRPr="00921ED3">
              <w:t> </w:t>
            </w:r>
          </w:p>
        </w:tc>
        <w:tc>
          <w:tcPr>
            <w:tcW w:w="850" w:type="dxa"/>
            <w:shd w:val="clear" w:color="auto" w:fill="auto"/>
            <w:hideMark/>
          </w:tcPr>
          <w:p w:rsidR="00524CC9" w:rsidRPr="00921ED3" w:rsidRDefault="00524CC9" w:rsidP="003D7227">
            <w:pPr>
              <w:pStyle w:val="aff"/>
            </w:pPr>
            <w:r w:rsidRPr="00921ED3">
              <w:t> </w:t>
            </w:r>
          </w:p>
        </w:tc>
      </w:tr>
      <w:tr w:rsidR="00524CC9" w:rsidRPr="00921ED3" w:rsidTr="000A764C">
        <w:trPr>
          <w:trHeight w:val="315"/>
          <w:tblHeader/>
        </w:trPr>
        <w:tc>
          <w:tcPr>
            <w:tcW w:w="1532" w:type="dxa"/>
            <w:vMerge/>
            <w:shd w:val="clear" w:color="auto" w:fill="auto"/>
            <w:hideMark/>
          </w:tcPr>
          <w:p w:rsidR="00524CC9" w:rsidRPr="00921ED3" w:rsidRDefault="00524CC9" w:rsidP="003D7227">
            <w:pPr>
              <w:pStyle w:val="aff"/>
            </w:pPr>
          </w:p>
        </w:tc>
        <w:tc>
          <w:tcPr>
            <w:tcW w:w="2318" w:type="dxa"/>
            <w:vMerge/>
            <w:shd w:val="clear" w:color="auto" w:fill="auto"/>
            <w:hideMark/>
          </w:tcPr>
          <w:p w:rsidR="00524CC9" w:rsidRPr="00921ED3" w:rsidRDefault="00524CC9" w:rsidP="003D7227">
            <w:pPr>
              <w:pStyle w:val="aff"/>
            </w:pPr>
          </w:p>
        </w:tc>
        <w:tc>
          <w:tcPr>
            <w:tcW w:w="3718" w:type="dxa"/>
            <w:shd w:val="clear" w:color="auto" w:fill="auto"/>
            <w:hideMark/>
          </w:tcPr>
          <w:p w:rsidR="00524CC9" w:rsidRPr="00921ED3" w:rsidRDefault="00524CC9" w:rsidP="003D7227">
            <w:pPr>
              <w:pStyle w:val="aff"/>
            </w:pPr>
            <w:r w:rsidRPr="00921ED3">
              <w:t>Тип канала связи по типу трафика</w:t>
            </w:r>
          </w:p>
        </w:tc>
        <w:tc>
          <w:tcPr>
            <w:tcW w:w="853" w:type="dxa"/>
            <w:shd w:val="clear" w:color="auto" w:fill="auto"/>
            <w:hideMark/>
          </w:tcPr>
          <w:p w:rsidR="00524CC9" w:rsidRPr="00921ED3" w:rsidRDefault="00524CC9" w:rsidP="003D7227">
            <w:pPr>
              <w:pStyle w:val="aff"/>
            </w:pPr>
            <w:r w:rsidRPr="00921ED3">
              <w:t> </w:t>
            </w:r>
          </w:p>
        </w:tc>
        <w:tc>
          <w:tcPr>
            <w:tcW w:w="850" w:type="dxa"/>
            <w:shd w:val="clear" w:color="auto" w:fill="auto"/>
            <w:hideMark/>
          </w:tcPr>
          <w:p w:rsidR="00524CC9" w:rsidRPr="00921ED3" w:rsidRDefault="00524CC9" w:rsidP="003D7227">
            <w:pPr>
              <w:pStyle w:val="aff"/>
            </w:pPr>
            <w:r w:rsidRPr="00921ED3">
              <w:t> </w:t>
            </w:r>
          </w:p>
        </w:tc>
      </w:tr>
      <w:tr w:rsidR="00524CC9" w:rsidRPr="00921ED3" w:rsidTr="000A764C">
        <w:trPr>
          <w:trHeight w:val="315"/>
          <w:tblHeader/>
        </w:trPr>
        <w:tc>
          <w:tcPr>
            <w:tcW w:w="1532" w:type="dxa"/>
            <w:vMerge/>
            <w:shd w:val="clear" w:color="auto" w:fill="auto"/>
            <w:hideMark/>
          </w:tcPr>
          <w:p w:rsidR="00524CC9" w:rsidRPr="00921ED3" w:rsidRDefault="00524CC9" w:rsidP="003D7227">
            <w:pPr>
              <w:pStyle w:val="aff"/>
            </w:pPr>
          </w:p>
        </w:tc>
        <w:tc>
          <w:tcPr>
            <w:tcW w:w="2318" w:type="dxa"/>
            <w:vMerge/>
            <w:shd w:val="clear" w:color="auto" w:fill="auto"/>
            <w:hideMark/>
          </w:tcPr>
          <w:p w:rsidR="00524CC9" w:rsidRPr="00921ED3" w:rsidRDefault="00524CC9" w:rsidP="003D7227">
            <w:pPr>
              <w:pStyle w:val="aff"/>
            </w:pPr>
          </w:p>
        </w:tc>
        <w:tc>
          <w:tcPr>
            <w:tcW w:w="3718" w:type="dxa"/>
            <w:shd w:val="clear" w:color="auto" w:fill="auto"/>
            <w:hideMark/>
          </w:tcPr>
          <w:p w:rsidR="00524CC9" w:rsidRPr="00921ED3" w:rsidRDefault="00524CC9" w:rsidP="003D7227">
            <w:pPr>
              <w:pStyle w:val="aff"/>
            </w:pPr>
            <w:r w:rsidRPr="00921ED3">
              <w:t>Полоса пропускания</w:t>
            </w:r>
          </w:p>
        </w:tc>
        <w:tc>
          <w:tcPr>
            <w:tcW w:w="853" w:type="dxa"/>
            <w:shd w:val="clear" w:color="auto" w:fill="auto"/>
            <w:hideMark/>
          </w:tcPr>
          <w:p w:rsidR="00524CC9" w:rsidRPr="00921ED3" w:rsidRDefault="00524CC9" w:rsidP="003D7227">
            <w:pPr>
              <w:pStyle w:val="aff"/>
            </w:pPr>
            <w:r w:rsidRPr="00921ED3">
              <w:t> </w:t>
            </w:r>
          </w:p>
        </w:tc>
        <w:tc>
          <w:tcPr>
            <w:tcW w:w="850" w:type="dxa"/>
            <w:shd w:val="clear" w:color="auto" w:fill="auto"/>
            <w:hideMark/>
          </w:tcPr>
          <w:p w:rsidR="00524CC9" w:rsidRPr="00921ED3" w:rsidRDefault="00524CC9" w:rsidP="003D7227">
            <w:pPr>
              <w:pStyle w:val="aff"/>
            </w:pPr>
            <w:r w:rsidRPr="00921ED3">
              <w:t> </w:t>
            </w:r>
          </w:p>
        </w:tc>
      </w:tr>
      <w:tr w:rsidR="00524CC9" w:rsidRPr="00921ED3" w:rsidTr="000A764C">
        <w:trPr>
          <w:trHeight w:val="315"/>
          <w:tblHeader/>
        </w:trPr>
        <w:tc>
          <w:tcPr>
            <w:tcW w:w="1532" w:type="dxa"/>
            <w:vMerge/>
            <w:shd w:val="clear" w:color="auto" w:fill="auto"/>
            <w:hideMark/>
          </w:tcPr>
          <w:p w:rsidR="00524CC9" w:rsidRPr="00921ED3" w:rsidRDefault="00524CC9" w:rsidP="003D7227">
            <w:pPr>
              <w:pStyle w:val="aff"/>
            </w:pPr>
          </w:p>
        </w:tc>
        <w:tc>
          <w:tcPr>
            <w:tcW w:w="2318" w:type="dxa"/>
            <w:vMerge/>
            <w:shd w:val="clear" w:color="auto" w:fill="auto"/>
            <w:hideMark/>
          </w:tcPr>
          <w:p w:rsidR="00524CC9" w:rsidRPr="00921ED3" w:rsidRDefault="00524CC9" w:rsidP="003D7227">
            <w:pPr>
              <w:pStyle w:val="aff"/>
            </w:pPr>
          </w:p>
        </w:tc>
        <w:tc>
          <w:tcPr>
            <w:tcW w:w="3718" w:type="dxa"/>
            <w:shd w:val="clear" w:color="auto" w:fill="auto"/>
            <w:hideMark/>
          </w:tcPr>
          <w:p w:rsidR="00524CC9" w:rsidRPr="00921ED3" w:rsidRDefault="00524CC9" w:rsidP="003D7227">
            <w:pPr>
              <w:pStyle w:val="aff"/>
            </w:pPr>
            <w:r w:rsidRPr="00921ED3">
              <w:t>Интерфейс</w:t>
            </w:r>
          </w:p>
        </w:tc>
        <w:tc>
          <w:tcPr>
            <w:tcW w:w="853" w:type="dxa"/>
            <w:shd w:val="clear" w:color="auto" w:fill="auto"/>
            <w:hideMark/>
          </w:tcPr>
          <w:p w:rsidR="00524CC9" w:rsidRPr="00921ED3" w:rsidRDefault="00524CC9" w:rsidP="003D7227">
            <w:pPr>
              <w:pStyle w:val="aff"/>
            </w:pPr>
            <w:r w:rsidRPr="00921ED3">
              <w:t> </w:t>
            </w:r>
          </w:p>
        </w:tc>
        <w:tc>
          <w:tcPr>
            <w:tcW w:w="850" w:type="dxa"/>
            <w:shd w:val="clear" w:color="auto" w:fill="auto"/>
            <w:hideMark/>
          </w:tcPr>
          <w:p w:rsidR="00524CC9" w:rsidRPr="00921ED3" w:rsidRDefault="00524CC9" w:rsidP="003D7227">
            <w:pPr>
              <w:pStyle w:val="aff"/>
            </w:pPr>
            <w:r w:rsidRPr="00921ED3">
              <w:t> </w:t>
            </w:r>
          </w:p>
        </w:tc>
      </w:tr>
      <w:tr w:rsidR="00524CC9" w:rsidRPr="00921ED3" w:rsidTr="000A764C">
        <w:trPr>
          <w:trHeight w:val="315"/>
          <w:tblHeader/>
        </w:trPr>
        <w:tc>
          <w:tcPr>
            <w:tcW w:w="1532" w:type="dxa"/>
            <w:vMerge/>
            <w:shd w:val="clear" w:color="auto" w:fill="auto"/>
            <w:hideMark/>
          </w:tcPr>
          <w:p w:rsidR="00524CC9" w:rsidRPr="00921ED3" w:rsidRDefault="00524CC9" w:rsidP="003D7227">
            <w:pPr>
              <w:pStyle w:val="aff"/>
            </w:pPr>
          </w:p>
        </w:tc>
        <w:tc>
          <w:tcPr>
            <w:tcW w:w="2318" w:type="dxa"/>
            <w:vMerge w:val="restart"/>
            <w:shd w:val="clear" w:color="auto" w:fill="auto"/>
            <w:hideMark/>
          </w:tcPr>
          <w:p w:rsidR="00524CC9" w:rsidRPr="00921ED3" w:rsidRDefault="00524CC9" w:rsidP="003D7227">
            <w:pPr>
              <w:pStyle w:val="aff"/>
            </w:pPr>
            <w:r w:rsidRPr="00921ED3">
              <w:t> Конечные точки</w:t>
            </w:r>
          </w:p>
          <w:p w:rsidR="00524CC9" w:rsidRPr="00921ED3" w:rsidRDefault="00524CC9" w:rsidP="003D7227">
            <w:pPr>
              <w:pStyle w:val="aff"/>
            </w:pPr>
            <w:r w:rsidRPr="00921ED3">
              <w:t> </w:t>
            </w:r>
          </w:p>
          <w:p w:rsidR="00524CC9" w:rsidRPr="00921ED3" w:rsidRDefault="00524CC9" w:rsidP="003D7227">
            <w:pPr>
              <w:pStyle w:val="aff"/>
            </w:pPr>
            <w:r w:rsidRPr="00921ED3">
              <w:t> </w:t>
            </w:r>
          </w:p>
        </w:tc>
        <w:tc>
          <w:tcPr>
            <w:tcW w:w="3718" w:type="dxa"/>
            <w:shd w:val="clear" w:color="auto" w:fill="auto"/>
            <w:hideMark/>
          </w:tcPr>
          <w:p w:rsidR="00524CC9" w:rsidRPr="00921ED3" w:rsidRDefault="00524CC9" w:rsidP="003D7227">
            <w:pPr>
              <w:pStyle w:val="aff"/>
            </w:pPr>
            <w:r w:rsidRPr="00921ED3">
              <w:t>Организация 1</w:t>
            </w:r>
          </w:p>
        </w:tc>
        <w:tc>
          <w:tcPr>
            <w:tcW w:w="853" w:type="dxa"/>
            <w:shd w:val="clear" w:color="auto" w:fill="auto"/>
            <w:hideMark/>
          </w:tcPr>
          <w:p w:rsidR="00524CC9" w:rsidRPr="00921ED3" w:rsidRDefault="00524CC9" w:rsidP="003D7227">
            <w:pPr>
              <w:pStyle w:val="aff"/>
            </w:pPr>
            <w:r w:rsidRPr="00921ED3">
              <w:t> </w:t>
            </w:r>
          </w:p>
        </w:tc>
        <w:tc>
          <w:tcPr>
            <w:tcW w:w="850" w:type="dxa"/>
            <w:shd w:val="clear" w:color="auto" w:fill="auto"/>
            <w:hideMark/>
          </w:tcPr>
          <w:p w:rsidR="00524CC9" w:rsidRPr="00921ED3" w:rsidRDefault="00524CC9" w:rsidP="003D7227">
            <w:pPr>
              <w:pStyle w:val="aff"/>
            </w:pPr>
            <w:r w:rsidRPr="00921ED3">
              <w:t> </w:t>
            </w:r>
          </w:p>
        </w:tc>
      </w:tr>
      <w:tr w:rsidR="00524CC9" w:rsidRPr="00921ED3" w:rsidTr="000A764C">
        <w:trPr>
          <w:trHeight w:val="525"/>
          <w:tblHeader/>
        </w:trPr>
        <w:tc>
          <w:tcPr>
            <w:tcW w:w="1532" w:type="dxa"/>
            <w:vMerge/>
            <w:shd w:val="clear" w:color="auto" w:fill="auto"/>
            <w:vAlign w:val="center"/>
            <w:hideMark/>
          </w:tcPr>
          <w:p w:rsidR="00524CC9" w:rsidRPr="00921ED3" w:rsidRDefault="00524CC9" w:rsidP="003D7227">
            <w:pPr>
              <w:pStyle w:val="aff"/>
            </w:pPr>
          </w:p>
        </w:tc>
        <w:tc>
          <w:tcPr>
            <w:tcW w:w="2318" w:type="dxa"/>
            <w:vMerge/>
            <w:shd w:val="clear" w:color="auto" w:fill="auto"/>
            <w:vAlign w:val="center"/>
            <w:hideMark/>
          </w:tcPr>
          <w:p w:rsidR="00524CC9" w:rsidRPr="00921ED3" w:rsidRDefault="00524CC9" w:rsidP="003D7227">
            <w:pPr>
              <w:pStyle w:val="aff"/>
            </w:pPr>
          </w:p>
        </w:tc>
        <w:tc>
          <w:tcPr>
            <w:tcW w:w="3718" w:type="dxa"/>
            <w:shd w:val="clear" w:color="auto" w:fill="auto"/>
            <w:hideMark/>
          </w:tcPr>
          <w:p w:rsidR="00524CC9" w:rsidRPr="00921ED3" w:rsidRDefault="00524CC9" w:rsidP="003D7227">
            <w:pPr>
              <w:pStyle w:val="aff"/>
            </w:pPr>
            <w:r w:rsidRPr="00921ED3">
              <w:t>Активное сетевое оборудование 1</w:t>
            </w:r>
            <w:r w:rsidRPr="00921ED3">
              <w:br/>
              <w:t>(для внутр. каналов связи)</w:t>
            </w:r>
          </w:p>
        </w:tc>
        <w:tc>
          <w:tcPr>
            <w:tcW w:w="853" w:type="dxa"/>
            <w:shd w:val="clear" w:color="auto" w:fill="auto"/>
            <w:hideMark/>
          </w:tcPr>
          <w:p w:rsidR="00524CC9" w:rsidRPr="00921ED3" w:rsidRDefault="00524CC9" w:rsidP="003D7227">
            <w:pPr>
              <w:pStyle w:val="aff"/>
            </w:pPr>
            <w:r w:rsidRPr="00921ED3">
              <w:t> </w:t>
            </w:r>
          </w:p>
        </w:tc>
        <w:tc>
          <w:tcPr>
            <w:tcW w:w="850" w:type="dxa"/>
            <w:shd w:val="clear" w:color="auto" w:fill="auto"/>
            <w:hideMark/>
          </w:tcPr>
          <w:p w:rsidR="00524CC9" w:rsidRPr="00921ED3" w:rsidRDefault="00524CC9" w:rsidP="003D7227">
            <w:pPr>
              <w:pStyle w:val="aff"/>
            </w:pPr>
            <w:r w:rsidRPr="00921ED3">
              <w:t> </w:t>
            </w:r>
          </w:p>
        </w:tc>
      </w:tr>
      <w:tr w:rsidR="00524CC9" w:rsidRPr="00921ED3" w:rsidTr="000A764C">
        <w:trPr>
          <w:trHeight w:val="315"/>
          <w:tblHeader/>
        </w:trPr>
        <w:tc>
          <w:tcPr>
            <w:tcW w:w="1532" w:type="dxa"/>
            <w:vMerge/>
            <w:shd w:val="clear" w:color="auto" w:fill="auto"/>
            <w:vAlign w:val="center"/>
            <w:hideMark/>
          </w:tcPr>
          <w:p w:rsidR="00524CC9" w:rsidRPr="00921ED3" w:rsidRDefault="00524CC9" w:rsidP="003D7227">
            <w:pPr>
              <w:pStyle w:val="aff"/>
            </w:pPr>
          </w:p>
        </w:tc>
        <w:tc>
          <w:tcPr>
            <w:tcW w:w="2318" w:type="dxa"/>
            <w:vMerge/>
            <w:shd w:val="clear" w:color="auto" w:fill="auto"/>
            <w:vAlign w:val="center"/>
            <w:hideMark/>
          </w:tcPr>
          <w:p w:rsidR="00524CC9" w:rsidRPr="00921ED3" w:rsidRDefault="00524CC9" w:rsidP="003D7227">
            <w:pPr>
              <w:pStyle w:val="aff"/>
            </w:pPr>
          </w:p>
        </w:tc>
        <w:tc>
          <w:tcPr>
            <w:tcW w:w="3718" w:type="dxa"/>
            <w:shd w:val="clear" w:color="auto" w:fill="auto"/>
            <w:hideMark/>
          </w:tcPr>
          <w:p w:rsidR="00524CC9" w:rsidRPr="00921ED3" w:rsidRDefault="00524CC9" w:rsidP="003D7227">
            <w:pPr>
              <w:pStyle w:val="aff"/>
            </w:pPr>
            <w:r w:rsidRPr="00921ED3">
              <w:t>Организация 2</w:t>
            </w:r>
          </w:p>
        </w:tc>
        <w:tc>
          <w:tcPr>
            <w:tcW w:w="853" w:type="dxa"/>
            <w:shd w:val="clear" w:color="auto" w:fill="auto"/>
            <w:hideMark/>
          </w:tcPr>
          <w:p w:rsidR="00524CC9" w:rsidRPr="00921ED3" w:rsidRDefault="00524CC9" w:rsidP="003D7227">
            <w:pPr>
              <w:pStyle w:val="aff"/>
            </w:pPr>
            <w:r w:rsidRPr="00921ED3">
              <w:t> </w:t>
            </w:r>
          </w:p>
        </w:tc>
        <w:tc>
          <w:tcPr>
            <w:tcW w:w="850" w:type="dxa"/>
            <w:shd w:val="clear" w:color="auto" w:fill="auto"/>
            <w:hideMark/>
          </w:tcPr>
          <w:p w:rsidR="00524CC9" w:rsidRPr="00921ED3" w:rsidRDefault="00524CC9" w:rsidP="003D7227">
            <w:pPr>
              <w:pStyle w:val="aff"/>
            </w:pPr>
            <w:r w:rsidRPr="00921ED3">
              <w:t> </w:t>
            </w:r>
          </w:p>
        </w:tc>
      </w:tr>
      <w:tr w:rsidR="00524CC9" w:rsidRPr="00921ED3" w:rsidTr="000A764C">
        <w:trPr>
          <w:trHeight w:val="525"/>
          <w:tblHeader/>
        </w:trPr>
        <w:tc>
          <w:tcPr>
            <w:tcW w:w="1532" w:type="dxa"/>
            <w:vMerge/>
            <w:shd w:val="clear" w:color="auto" w:fill="auto"/>
            <w:vAlign w:val="center"/>
            <w:hideMark/>
          </w:tcPr>
          <w:p w:rsidR="00524CC9" w:rsidRPr="00921ED3" w:rsidRDefault="00524CC9" w:rsidP="003D7227">
            <w:pPr>
              <w:pStyle w:val="aff"/>
            </w:pPr>
          </w:p>
        </w:tc>
        <w:tc>
          <w:tcPr>
            <w:tcW w:w="2318" w:type="dxa"/>
            <w:vMerge/>
            <w:shd w:val="clear" w:color="auto" w:fill="auto"/>
            <w:vAlign w:val="center"/>
            <w:hideMark/>
          </w:tcPr>
          <w:p w:rsidR="00524CC9" w:rsidRPr="00921ED3" w:rsidRDefault="00524CC9" w:rsidP="003D7227">
            <w:pPr>
              <w:pStyle w:val="aff"/>
            </w:pPr>
          </w:p>
        </w:tc>
        <w:tc>
          <w:tcPr>
            <w:tcW w:w="3718" w:type="dxa"/>
            <w:shd w:val="clear" w:color="auto" w:fill="auto"/>
            <w:hideMark/>
          </w:tcPr>
          <w:p w:rsidR="00524CC9" w:rsidRPr="00921ED3" w:rsidRDefault="00524CC9" w:rsidP="003D7227">
            <w:pPr>
              <w:pStyle w:val="aff"/>
            </w:pPr>
            <w:r w:rsidRPr="00921ED3">
              <w:t>Активное сетевое оборудование 2</w:t>
            </w:r>
            <w:r w:rsidRPr="00921ED3">
              <w:br/>
              <w:t xml:space="preserve"> (для внутр. каналов связи)</w:t>
            </w:r>
          </w:p>
        </w:tc>
        <w:tc>
          <w:tcPr>
            <w:tcW w:w="853" w:type="dxa"/>
            <w:shd w:val="clear" w:color="auto" w:fill="auto"/>
            <w:hideMark/>
          </w:tcPr>
          <w:p w:rsidR="00524CC9" w:rsidRPr="00921ED3" w:rsidRDefault="00524CC9" w:rsidP="003D7227">
            <w:pPr>
              <w:pStyle w:val="aff"/>
            </w:pPr>
            <w:r w:rsidRPr="00921ED3">
              <w:t> </w:t>
            </w:r>
          </w:p>
        </w:tc>
        <w:tc>
          <w:tcPr>
            <w:tcW w:w="850" w:type="dxa"/>
            <w:shd w:val="clear" w:color="auto" w:fill="auto"/>
            <w:hideMark/>
          </w:tcPr>
          <w:p w:rsidR="00524CC9" w:rsidRPr="00921ED3" w:rsidRDefault="00524CC9" w:rsidP="003D7227">
            <w:pPr>
              <w:pStyle w:val="aff"/>
            </w:pPr>
            <w:r w:rsidRPr="00921ED3">
              <w:t> </w:t>
            </w:r>
          </w:p>
        </w:tc>
      </w:tr>
      <w:tr w:rsidR="00524CC9" w:rsidRPr="00921ED3" w:rsidTr="000A764C">
        <w:trPr>
          <w:trHeight w:val="315"/>
          <w:tblHeader/>
        </w:trPr>
        <w:tc>
          <w:tcPr>
            <w:tcW w:w="1532" w:type="dxa"/>
            <w:vMerge/>
            <w:shd w:val="clear" w:color="auto" w:fill="auto"/>
            <w:hideMark/>
          </w:tcPr>
          <w:p w:rsidR="00524CC9" w:rsidRPr="00921ED3" w:rsidRDefault="00524CC9" w:rsidP="003D7227">
            <w:pPr>
              <w:pStyle w:val="aff"/>
            </w:pPr>
          </w:p>
        </w:tc>
        <w:tc>
          <w:tcPr>
            <w:tcW w:w="2318" w:type="dxa"/>
            <w:vMerge/>
            <w:shd w:val="clear" w:color="auto" w:fill="auto"/>
            <w:hideMark/>
          </w:tcPr>
          <w:p w:rsidR="00524CC9" w:rsidRPr="00921ED3" w:rsidRDefault="00524CC9" w:rsidP="003D7227">
            <w:pPr>
              <w:pStyle w:val="aff"/>
            </w:pPr>
          </w:p>
        </w:tc>
        <w:tc>
          <w:tcPr>
            <w:tcW w:w="3718" w:type="dxa"/>
            <w:shd w:val="clear" w:color="auto" w:fill="auto"/>
            <w:hideMark/>
          </w:tcPr>
          <w:p w:rsidR="00524CC9" w:rsidRPr="00921ED3" w:rsidRDefault="00524CC9" w:rsidP="003D7227">
            <w:pPr>
              <w:pStyle w:val="aff"/>
            </w:pPr>
            <w:r w:rsidRPr="00921ED3">
              <w:t>Провайдер</w:t>
            </w:r>
          </w:p>
        </w:tc>
        <w:tc>
          <w:tcPr>
            <w:tcW w:w="853" w:type="dxa"/>
            <w:shd w:val="clear" w:color="auto" w:fill="auto"/>
            <w:hideMark/>
          </w:tcPr>
          <w:p w:rsidR="00524CC9" w:rsidRPr="00921ED3" w:rsidRDefault="00524CC9" w:rsidP="003D7227">
            <w:pPr>
              <w:pStyle w:val="aff"/>
            </w:pPr>
            <w:r w:rsidRPr="00921ED3">
              <w:t> </w:t>
            </w:r>
          </w:p>
        </w:tc>
        <w:tc>
          <w:tcPr>
            <w:tcW w:w="850" w:type="dxa"/>
            <w:shd w:val="clear" w:color="auto" w:fill="auto"/>
            <w:hideMark/>
          </w:tcPr>
          <w:p w:rsidR="00524CC9" w:rsidRPr="00921ED3" w:rsidRDefault="00524CC9" w:rsidP="003D7227">
            <w:pPr>
              <w:pStyle w:val="aff"/>
            </w:pPr>
            <w:r w:rsidRPr="00921ED3">
              <w:t> </w:t>
            </w:r>
          </w:p>
        </w:tc>
      </w:tr>
      <w:tr w:rsidR="00524CC9" w:rsidRPr="00921ED3" w:rsidTr="000A764C">
        <w:trPr>
          <w:trHeight w:val="315"/>
          <w:tblHeader/>
        </w:trPr>
        <w:tc>
          <w:tcPr>
            <w:tcW w:w="1532" w:type="dxa"/>
            <w:vMerge/>
            <w:shd w:val="clear" w:color="auto" w:fill="auto"/>
            <w:hideMark/>
          </w:tcPr>
          <w:p w:rsidR="00524CC9" w:rsidRPr="00921ED3" w:rsidRDefault="00524CC9" w:rsidP="003D7227">
            <w:pPr>
              <w:pStyle w:val="aff"/>
            </w:pPr>
          </w:p>
        </w:tc>
        <w:tc>
          <w:tcPr>
            <w:tcW w:w="2318" w:type="dxa"/>
            <w:vMerge/>
            <w:shd w:val="clear" w:color="auto" w:fill="auto"/>
            <w:hideMark/>
          </w:tcPr>
          <w:p w:rsidR="00524CC9" w:rsidRPr="00921ED3" w:rsidRDefault="00524CC9" w:rsidP="003D7227">
            <w:pPr>
              <w:pStyle w:val="aff"/>
            </w:pPr>
          </w:p>
        </w:tc>
        <w:tc>
          <w:tcPr>
            <w:tcW w:w="3718" w:type="dxa"/>
            <w:shd w:val="clear" w:color="auto" w:fill="auto"/>
            <w:hideMark/>
          </w:tcPr>
          <w:p w:rsidR="00524CC9" w:rsidRPr="00921ED3" w:rsidRDefault="00524CC9" w:rsidP="003D7227">
            <w:pPr>
              <w:pStyle w:val="aff"/>
            </w:pPr>
            <w:r w:rsidRPr="00921ED3">
              <w:t>Провайдер ПМ (последняя миля)</w:t>
            </w:r>
          </w:p>
        </w:tc>
        <w:tc>
          <w:tcPr>
            <w:tcW w:w="853" w:type="dxa"/>
            <w:shd w:val="clear" w:color="auto" w:fill="auto"/>
            <w:hideMark/>
          </w:tcPr>
          <w:p w:rsidR="00524CC9" w:rsidRPr="00921ED3" w:rsidRDefault="00524CC9" w:rsidP="003D7227">
            <w:pPr>
              <w:pStyle w:val="aff"/>
            </w:pPr>
            <w:r w:rsidRPr="00921ED3">
              <w:t> </w:t>
            </w:r>
          </w:p>
        </w:tc>
        <w:tc>
          <w:tcPr>
            <w:tcW w:w="850" w:type="dxa"/>
            <w:shd w:val="clear" w:color="auto" w:fill="auto"/>
            <w:hideMark/>
          </w:tcPr>
          <w:p w:rsidR="00524CC9" w:rsidRPr="00921ED3" w:rsidRDefault="00524CC9" w:rsidP="003D7227">
            <w:pPr>
              <w:pStyle w:val="aff"/>
            </w:pPr>
            <w:r w:rsidRPr="00921ED3">
              <w:t> </w:t>
            </w:r>
          </w:p>
        </w:tc>
      </w:tr>
    </w:tbl>
    <w:p w:rsidR="000417ED" w:rsidRPr="00921ED3" w:rsidRDefault="000417ED" w:rsidP="0062543C"/>
    <w:p w:rsidR="000417ED" w:rsidRPr="00921ED3" w:rsidRDefault="000417ED" w:rsidP="006F23F1">
      <w:pPr>
        <w:pStyle w:val="31"/>
        <w:rPr>
          <w:lang w:val="ru-RU"/>
        </w:rPr>
      </w:pPr>
      <w:bookmarkStart w:id="132" w:name="O_28867"/>
      <w:bookmarkStart w:id="133" w:name="_Toc375673336"/>
      <w:bookmarkStart w:id="134" w:name="_Toc381775174"/>
      <w:bookmarkStart w:id="135" w:name="_Toc381779674"/>
      <w:bookmarkStart w:id="136" w:name="_Toc381796495"/>
      <w:bookmarkEnd w:id="132"/>
      <w:r w:rsidRPr="00921ED3">
        <w:rPr>
          <w:lang w:val="ru-RU"/>
        </w:rPr>
        <w:t>Лист «С: Система контроля доступа»</w:t>
      </w:r>
      <w:bookmarkEnd w:id="133"/>
      <w:bookmarkEnd w:id="134"/>
      <w:bookmarkEnd w:id="135"/>
      <w:bookmarkEnd w:id="136"/>
    </w:p>
    <w:tbl>
      <w:tblPr>
        <w:tblW w:w="9214" w:type="dxa"/>
        <w:tblInd w:w="108" w:type="dxa"/>
        <w:tblLook w:val="04A0"/>
      </w:tblPr>
      <w:tblGrid>
        <w:gridCol w:w="1517"/>
        <w:gridCol w:w="3033"/>
        <w:gridCol w:w="2963"/>
        <w:gridCol w:w="851"/>
        <w:gridCol w:w="850"/>
      </w:tblGrid>
      <w:tr w:rsidR="000A764C" w:rsidRPr="000A764C" w:rsidTr="000A764C">
        <w:trPr>
          <w:trHeight w:val="300"/>
        </w:trPr>
        <w:tc>
          <w:tcPr>
            <w:tcW w:w="1517" w:type="dxa"/>
            <w:vMerge w:val="restart"/>
            <w:tcBorders>
              <w:top w:val="single" w:sz="4" w:space="0" w:color="auto"/>
              <w:left w:val="single" w:sz="4" w:space="0" w:color="auto"/>
              <w:bottom w:val="single" w:sz="4" w:space="0" w:color="auto"/>
              <w:right w:val="single" w:sz="4" w:space="0" w:color="auto"/>
            </w:tcBorders>
            <w:shd w:val="clear" w:color="auto" w:fill="auto"/>
            <w:noWrap/>
          </w:tcPr>
          <w:p w:rsidR="000A764C" w:rsidRPr="000A764C" w:rsidRDefault="000A764C" w:rsidP="0087213F">
            <w:pPr>
              <w:jc w:val="center"/>
              <w:rPr>
                <w:bCs/>
                <w:color w:val="000000"/>
              </w:rPr>
            </w:pPr>
            <w:bookmarkStart w:id="137" w:name="O_28868"/>
            <w:bookmarkEnd w:id="137"/>
            <w:r w:rsidRPr="000A764C">
              <w:rPr>
                <w:bCs/>
                <w:color w:val="000000"/>
              </w:rPr>
              <w:t>Общие сведения</w:t>
            </w:r>
          </w:p>
        </w:tc>
        <w:tc>
          <w:tcPr>
            <w:tcW w:w="3033" w:type="dxa"/>
            <w:tcBorders>
              <w:top w:val="single" w:sz="4" w:space="0" w:color="auto"/>
              <w:left w:val="nil"/>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 </w:t>
            </w:r>
          </w:p>
        </w:tc>
        <w:tc>
          <w:tcPr>
            <w:tcW w:w="2963" w:type="dxa"/>
            <w:tcBorders>
              <w:top w:val="single" w:sz="4" w:space="0" w:color="auto"/>
              <w:left w:val="nil"/>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Тип КЭ</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r>
      <w:tr w:rsidR="000A764C" w:rsidRPr="000A764C" w:rsidTr="000A764C">
        <w:trPr>
          <w:trHeight w:val="300"/>
        </w:trPr>
        <w:tc>
          <w:tcPr>
            <w:tcW w:w="1517"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33" w:type="dxa"/>
            <w:vMerge w:val="restart"/>
            <w:tcBorders>
              <w:top w:val="nil"/>
              <w:left w:val="single" w:sz="4" w:space="0" w:color="auto"/>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Инвентаризационные сведения</w:t>
            </w:r>
          </w:p>
        </w:tc>
        <w:tc>
          <w:tcPr>
            <w:tcW w:w="2963" w:type="dxa"/>
            <w:tcBorders>
              <w:top w:val="nil"/>
              <w:left w:val="nil"/>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Подтип КЭ</w:t>
            </w:r>
          </w:p>
        </w:tc>
        <w:tc>
          <w:tcPr>
            <w:tcW w:w="851"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c>
          <w:tcPr>
            <w:tcW w:w="85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r>
      <w:tr w:rsidR="000A764C" w:rsidRPr="000A764C" w:rsidTr="000A764C">
        <w:trPr>
          <w:trHeight w:val="300"/>
        </w:trPr>
        <w:tc>
          <w:tcPr>
            <w:tcW w:w="1517"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3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963" w:type="dxa"/>
            <w:tcBorders>
              <w:top w:val="nil"/>
              <w:left w:val="nil"/>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Операционный сервис</w:t>
            </w:r>
          </w:p>
        </w:tc>
        <w:tc>
          <w:tcPr>
            <w:tcW w:w="851"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c>
          <w:tcPr>
            <w:tcW w:w="85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r>
      <w:tr w:rsidR="000A764C" w:rsidRPr="000A764C" w:rsidTr="000A764C">
        <w:trPr>
          <w:trHeight w:val="300"/>
        </w:trPr>
        <w:tc>
          <w:tcPr>
            <w:tcW w:w="1517"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3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963" w:type="dxa"/>
            <w:tcBorders>
              <w:top w:val="nil"/>
              <w:left w:val="nil"/>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ID модели</w:t>
            </w:r>
          </w:p>
        </w:tc>
        <w:tc>
          <w:tcPr>
            <w:tcW w:w="851"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c>
          <w:tcPr>
            <w:tcW w:w="85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r>
      <w:tr w:rsidR="000A764C" w:rsidRPr="000A764C" w:rsidTr="000A764C">
        <w:trPr>
          <w:trHeight w:val="300"/>
        </w:trPr>
        <w:tc>
          <w:tcPr>
            <w:tcW w:w="1517"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3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963" w:type="dxa"/>
            <w:tcBorders>
              <w:top w:val="nil"/>
              <w:left w:val="nil"/>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Производитель</w:t>
            </w:r>
          </w:p>
        </w:tc>
        <w:tc>
          <w:tcPr>
            <w:tcW w:w="851"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c>
          <w:tcPr>
            <w:tcW w:w="85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r>
      <w:tr w:rsidR="000A764C" w:rsidRPr="000A764C" w:rsidTr="000A764C">
        <w:trPr>
          <w:trHeight w:val="300"/>
        </w:trPr>
        <w:tc>
          <w:tcPr>
            <w:tcW w:w="1517"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3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963" w:type="dxa"/>
            <w:tcBorders>
              <w:top w:val="nil"/>
              <w:left w:val="nil"/>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Модель</w:t>
            </w:r>
          </w:p>
        </w:tc>
        <w:tc>
          <w:tcPr>
            <w:tcW w:w="851"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c>
          <w:tcPr>
            <w:tcW w:w="85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r>
      <w:tr w:rsidR="000A764C" w:rsidRPr="000A764C" w:rsidTr="000A764C">
        <w:trPr>
          <w:trHeight w:val="300"/>
        </w:trPr>
        <w:tc>
          <w:tcPr>
            <w:tcW w:w="1517"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3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963" w:type="dxa"/>
            <w:tcBorders>
              <w:top w:val="nil"/>
              <w:left w:val="nil"/>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Серийный номер</w:t>
            </w:r>
          </w:p>
        </w:tc>
        <w:tc>
          <w:tcPr>
            <w:tcW w:w="851"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c>
          <w:tcPr>
            <w:tcW w:w="85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r>
      <w:tr w:rsidR="000A764C" w:rsidRPr="000A764C" w:rsidTr="000A764C">
        <w:trPr>
          <w:trHeight w:val="300"/>
        </w:trPr>
        <w:tc>
          <w:tcPr>
            <w:tcW w:w="1517"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3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963" w:type="dxa"/>
            <w:tcBorders>
              <w:top w:val="nil"/>
              <w:left w:val="nil"/>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Парт-номер</w:t>
            </w:r>
          </w:p>
        </w:tc>
        <w:tc>
          <w:tcPr>
            <w:tcW w:w="851"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c>
          <w:tcPr>
            <w:tcW w:w="85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r>
      <w:tr w:rsidR="000A764C" w:rsidRPr="000A764C" w:rsidTr="000A764C">
        <w:trPr>
          <w:trHeight w:val="300"/>
        </w:trPr>
        <w:tc>
          <w:tcPr>
            <w:tcW w:w="1517"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3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963" w:type="dxa"/>
            <w:tcBorders>
              <w:top w:val="nil"/>
              <w:left w:val="nil"/>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Инвентарный номер (маркировка)</w:t>
            </w:r>
          </w:p>
        </w:tc>
        <w:tc>
          <w:tcPr>
            <w:tcW w:w="851"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c>
          <w:tcPr>
            <w:tcW w:w="85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r>
      <w:tr w:rsidR="000A764C" w:rsidRPr="000A764C" w:rsidTr="000A764C">
        <w:trPr>
          <w:trHeight w:val="300"/>
        </w:trPr>
        <w:tc>
          <w:tcPr>
            <w:tcW w:w="1517"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3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963" w:type="dxa"/>
            <w:tcBorders>
              <w:top w:val="nil"/>
              <w:left w:val="nil"/>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Инвентарный номер (по бухгалтерии)</w:t>
            </w:r>
          </w:p>
        </w:tc>
        <w:tc>
          <w:tcPr>
            <w:tcW w:w="851"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c>
          <w:tcPr>
            <w:tcW w:w="85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r>
      <w:tr w:rsidR="000A764C" w:rsidRPr="000A764C" w:rsidTr="000A764C">
        <w:trPr>
          <w:trHeight w:val="300"/>
        </w:trPr>
        <w:tc>
          <w:tcPr>
            <w:tcW w:w="1517"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3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963" w:type="dxa"/>
            <w:tcBorders>
              <w:top w:val="nil"/>
              <w:left w:val="nil"/>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ID расположения</w:t>
            </w:r>
          </w:p>
        </w:tc>
        <w:tc>
          <w:tcPr>
            <w:tcW w:w="851"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c>
          <w:tcPr>
            <w:tcW w:w="85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r>
      <w:tr w:rsidR="000A764C" w:rsidRPr="000A764C" w:rsidTr="000A764C">
        <w:trPr>
          <w:trHeight w:val="300"/>
        </w:trPr>
        <w:tc>
          <w:tcPr>
            <w:tcW w:w="1517"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3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963" w:type="dxa"/>
            <w:tcBorders>
              <w:top w:val="nil"/>
              <w:left w:val="nil"/>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Расположение</w:t>
            </w:r>
          </w:p>
        </w:tc>
        <w:tc>
          <w:tcPr>
            <w:tcW w:w="851"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c>
          <w:tcPr>
            <w:tcW w:w="85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r>
      <w:tr w:rsidR="000A764C" w:rsidRPr="000A764C" w:rsidTr="000A764C">
        <w:trPr>
          <w:trHeight w:val="300"/>
        </w:trPr>
        <w:tc>
          <w:tcPr>
            <w:tcW w:w="1517"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3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963" w:type="dxa"/>
            <w:tcBorders>
              <w:top w:val="nil"/>
              <w:left w:val="nil"/>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Этаж</w:t>
            </w:r>
          </w:p>
        </w:tc>
        <w:tc>
          <w:tcPr>
            <w:tcW w:w="851"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c>
          <w:tcPr>
            <w:tcW w:w="85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r>
      <w:tr w:rsidR="000A764C" w:rsidRPr="000A764C" w:rsidTr="000A764C">
        <w:trPr>
          <w:trHeight w:val="300"/>
        </w:trPr>
        <w:tc>
          <w:tcPr>
            <w:tcW w:w="1517"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3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963" w:type="dxa"/>
            <w:tcBorders>
              <w:top w:val="nil"/>
              <w:left w:val="nil"/>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Комната</w:t>
            </w:r>
          </w:p>
        </w:tc>
        <w:tc>
          <w:tcPr>
            <w:tcW w:w="851"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c>
          <w:tcPr>
            <w:tcW w:w="85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r>
      <w:tr w:rsidR="000A764C" w:rsidRPr="000A764C" w:rsidTr="000A764C">
        <w:trPr>
          <w:trHeight w:val="300"/>
        </w:trPr>
        <w:tc>
          <w:tcPr>
            <w:tcW w:w="1517"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3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963" w:type="dxa"/>
            <w:tcBorders>
              <w:top w:val="nil"/>
              <w:left w:val="nil"/>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Оргструктура</w:t>
            </w:r>
          </w:p>
        </w:tc>
        <w:tc>
          <w:tcPr>
            <w:tcW w:w="851"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c>
          <w:tcPr>
            <w:tcW w:w="85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r>
      <w:tr w:rsidR="000A764C" w:rsidRPr="000A764C" w:rsidTr="000A764C">
        <w:trPr>
          <w:trHeight w:val="300"/>
        </w:trPr>
        <w:tc>
          <w:tcPr>
            <w:tcW w:w="1517"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3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963" w:type="dxa"/>
            <w:tcBorders>
              <w:top w:val="nil"/>
              <w:left w:val="nil"/>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Материальная ответственность</w:t>
            </w:r>
          </w:p>
        </w:tc>
        <w:tc>
          <w:tcPr>
            <w:tcW w:w="851"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c>
          <w:tcPr>
            <w:tcW w:w="85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r>
      <w:tr w:rsidR="000A764C" w:rsidRPr="000A764C" w:rsidTr="000A764C">
        <w:trPr>
          <w:trHeight w:val="300"/>
        </w:trPr>
        <w:tc>
          <w:tcPr>
            <w:tcW w:w="1517"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3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963" w:type="dxa"/>
            <w:tcBorders>
              <w:top w:val="nil"/>
              <w:left w:val="nil"/>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Статус</w:t>
            </w:r>
          </w:p>
        </w:tc>
        <w:tc>
          <w:tcPr>
            <w:tcW w:w="851"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c>
          <w:tcPr>
            <w:tcW w:w="85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r>
      <w:tr w:rsidR="000A764C" w:rsidRPr="000A764C" w:rsidTr="000A764C">
        <w:trPr>
          <w:trHeight w:val="300"/>
        </w:trPr>
        <w:tc>
          <w:tcPr>
            <w:tcW w:w="1517"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33" w:type="dxa"/>
            <w:vMerge w:val="restart"/>
            <w:tcBorders>
              <w:top w:val="nil"/>
              <w:left w:val="single" w:sz="4" w:space="0" w:color="auto"/>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Гарантийные сведения</w:t>
            </w:r>
          </w:p>
        </w:tc>
        <w:tc>
          <w:tcPr>
            <w:tcW w:w="2963" w:type="dxa"/>
            <w:tcBorders>
              <w:top w:val="nil"/>
              <w:left w:val="nil"/>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Поставщик</w:t>
            </w:r>
          </w:p>
        </w:tc>
        <w:tc>
          <w:tcPr>
            <w:tcW w:w="851"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c>
          <w:tcPr>
            <w:tcW w:w="85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r>
      <w:tr w:rsidR="000A764C" w:rsidRPr="000A764C" w:rsidTr="000A764C">
        <w:trPr>
          <w:trHeight w:val="300"/>
        </w:trPr>
        <w:tc>
          <w:tcPr>
            <w:tcW w:w="1517"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3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963" w:type="dxa"/>
            <w:tcBorders>
              <w:top w:val="nil"/>
              <w:left w:val="nil"/>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Контракт поставки</w:t>
            </w:r>
          </w:p>
        </w:tc>
        <w:tc>
          <w:tcPr>
            <w:tcW w:w="851"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c>
          <w:tcPr>
            <w:tcW w:w="85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r>
      <w:tr w:rsidR="000A764C" w:rsidRPr="000A764C" w:rsidTr="000A764C">
        <w:trPr>
          <w:trHeight w:val="300"/>
        </w:trPr>
        <w:tc>
          <w:tcPr>
            <w:tcW w:w="1517"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3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963" w:type="dxa"/>
            <w:tcBorders>
              <w:top w:val="nil"/>
              <w:left w:val="nil"/>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Наименование согласно Контракту</w:t>
            </w:r>
          </w:p>
        </w:tc>
        <w:tc>
          <w:tcPr>
            <w:tcW w:w="851"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c>
          <w:tcPr>
            <w:tcW w:w="85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r>
      <w:tr w:rsidR="000A764C" w:rsidRPr="000A764C" w:rsidTr="000A764C">
        <w:trPr>
          <w:trHeight w:val="300"/>
        </w:trPr>
        <w:tc>
          <w:tcPr>
            <w:tcW w:w="1517"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3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963" w:type="dxa"/>
            <w:tcBorders>
              <w:top w:val="nil"/>
              <w:left w:val="nil"/>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Срок гарантии поставщика</w:t>
            </w:r>
          </w:p>
        </w:tc>
        <w:tc>
          <w:tcPr>
            <w:tcW w:w="851"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c>
          <w:tcPr>
            <w:tcW w:w="85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r>
      <w:tr w:rsidR="000A764C" w:rsidRPr="000A764C" w:rsidTr="000A764C">
        <w:trPr>
          <w:trHeight w:val="300"/>
        </w:trPr>
        <w:tc>
          <w:tcPr>
            <w:tcW w:w="1517"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3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963" w:type="dxa"/>
            <w:tcBorders>
              <w:top w:val="nil"/>
              <w:left w:val="nil"/>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Срок гарантии производителя</w:t>
            </w:r>
          </w:p>
        </w:tc>
        <w:tc>
          <w:tcPr>
            <w:tcW w:w="851"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c>
          <w:tcPr>
            <w:tcW w:w="85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r>
      <w:tr w:rsidR="000A764C" w:rsidRPr="000A764C" w:rsidTr="000A764C">
        <w:trPr>
          <w:trHeight w:val="300"/>
        </w:trPr>
        <w:tc>
          <w:tcPr>
            <w:tcW w:w="1517"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3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963" w:type="dxa"/>
            <w:tcBorders>
              <w:top w:val="nil"/>
              <w:left w:val="nil"/>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Год выпуска</w:t>
            </w:r>
          </w:p>
        </w:tc>
        <w:tc>
          <w:tcPr>
            <w:tcW w:w="851"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c>
          <w:tcPr>
            <w:tcW w:w="85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r>
      <w:tr w:rsidR="000A764C" w:rsidRPr="000A764C" w:rsidTr="000A764C">
        <w:trPr>
          <w:trHeight w:val="300"/>
        </w:trPr>
        <w:tc>
          <w:tcPr>
            <w:tcW w:w="1517"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3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963" w:type="dxa"/>
            <w:tcBorders>
              <w:top w:val="nil"/>
              <w:left w:val="nil"/>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Счетчик ремонтов</w:t>
            </w:r>
          </w:p>
        </w:tc>
        <w:tc>
          <w:tcPr>
            <w:tcW w:w="851"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c>
          <w:tcPr>
            <w:tcW w:w="85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r>
      <w:tr w:rsidR="000A764C" w:rsidRPr="000A764C" w:rsidTr="000A764C">
        <w:trPr>
          <w:trHeight w:val="300"/>
        </w:trPr>
        <w:tc>
          <w:tcPr>
            <w:tcW w:w="1517"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33" w:type="dxa"/>
            <w:tcBorders>
              <w:top w:val="nil"/>
              <w:left w:val="nil"/>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w:t>
            </w:r>
          </w:p>
        </w:tc>
        <w:tc>
          <w:tcPr>
            <w:tcW w:w="2963" w:type="dxa"/>
            <w:tcBorders>
              <w:top w:val="nil"/>
              <w:left w:val="nil"/>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Примечание</w:t>
            </w:r>
          </w:p>
        </w:tc>
        <w:tc>
          <w:tcPr>
            <w:tcW w:w="851"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c>
          <w:tcPr>
            <w:tcW w:w="85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r>
      <w:tr w:rsidR="000A764C" w:rsidRPr="000A764C" w:rsidTr="000A764C">
        <w:trPr>
          <w:trHeight w:val="300"/>
        </w:trPr>
        <w:tc>
          <w:tcPr>
            <w:tcW w:w="7513" w:type="dxa"/>
            <w:gridSpan w:val="3"/>
            <w:tcBorders>
              <w:top w:val="single" w:sz="4" w:space="0" w:color="auto"/>
              <w:left w:val="single" w:sz="4" w:space="0" w:color="auto"/>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Тип системы</w:t>
            </w:r>
          </w:p>
        </w:tc>
        <w:tc>
          <w:tcPr>
            <w:tcW w:w="851"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c>
          <w:tcPr>
            <w:tcW w:w="85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r>
      <w:tr w:rsidR="000A764C" w:rsidRPr="000A764C" w:rsidTr="000A764C">
        <w:trPr>
          <w:trHeight w:val="300"/>
        </w:trPr>
        <w:tc>
          <w:tcPr>
            <w:tcW w:w="7513" w:type="dxa"/>
            <w:gridSpan w:val="3"/>
            <w:tcBorders>
              <w:top w:val="single" w:sz="4" w:space="0" w:color="auto"/>
              <w:left w:val="single" w:sz="4" w:space="0" w:color="auto"/>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Тип идентификации</w:t>
            </w:r>
          </w:p>
        </w:tc>
        <w:tc>
          <w:tcPr>
            <w:tcW w:w="851"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c>
          <w:tcPr>
            <w:tcW w:w="85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r>
      <w:tr w:rsidR="000A764C" w:rsidRPr="000A764C" w:rsidTr="000A764C">
        <w:trPr>
          <w:trHeight w:val="300"/>
        </w:trPr>
        <w:tc>
          <w:tcPr>
            <w:tcW w:w="7513" w:type="dxa"/>
            <w:gridSpan w:val="3"/>
            <w:tcBorders>
              <w:top w:val="single" w:sz="4" w:space="0" w:color="auto"/>
              <w:left w:val="single" w:sz="4" w:space="0" w:color="auto"/>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Наличие подсистемы управления доступом</w:t>
            </w:r>
          </w:p>
        </w:tc>
        <w:tc>
          <w:tcPr>
            <w:tcW w:w="851"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c>
          <w:tcPr>
            <w:tcW w:w="85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r>
      <w:tr w:rsidR="000A764C" w:rsidRPr="000A764C" w:rsidTr="000A764C">
        <w:trPr>
          <w:trHeight w:val="300"/>
        </w:trPr>
        <w:tc>
          <w:tcPr>
            <w:tcW w:w="7513" w:type="dxa"/>
            <w:gridSpan w:val="3"/>
            <w:tcBorders>
              <w:top w:val="single" w:sz="4" w:space="0" w:color="auto"/>
              <w:left w:val="single" w:sz="4" w:space="0" w:color="auto"/>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Наличие подсистемы видеонаблюдения</w:t>
            </w:r>
          </w:p>
        </w:tc>
        <w:tc>
          <w:tcPr>
            <w:tcW w:w="851"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c>
          <w:tcPr>
            <w:tcW w:w="85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r>
      <w:tr w:rsidR="000A764C" w:rsidRPr="000A764C" w:rsidTr="000A764C">
        <w:trPr>
          <w:trHeight w:val="300"/>
        </w:trPr>
        <w:tc>
          <w:tcPr>
            <w:tcW w:w="7513" w:type="dxa"/>
            <w:gridSpan w:val="3"/>
            <w:tcBorders>
              <w:top w:val="single" w:sz="4" w:space="0" w:color="auto"/>
              <w:left w:val="single" w:sz="4" w:space="0" w:color="auto"/>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Контроль направления доступа</w:t>
            </w:r>
          </w:p>
        </w:tc>
        <w:tc>
          <w:tcPr>
            <w:tcW w:w="851"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c>
          <w:tcPr>
            <w:tcW w:w="85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r>
      <w:tr w:rsidR="000A764C" w:rsidRPr="000A764C" w:rsidTr="000A764C">
        <w:trPr>
          <w:trHeight w:val="300"/>
        </w:trPr>
        <w:tc>
          <w:tcPr>
            <w:tcW w:w="7513" w:type="dxa"/>
            <w:gridSpan w:val="3"/>
            <w:tcBorders>
              <w:top w:val="single" w:sz="4" w:space="0" w:color="auto"/>
              <w:left w:val="single" w:sz="4" w:space="0" w:color="auto"/>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Тип блокиратора</w:t>
            </w:r>
          </w:p>
        </w:tc>
        <w:tc>
          <w:tcPr>
            <w:tcW w:w="851"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c>
          <w:tcPr>
            <w:tcW w:w="85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rFonts w:ascii="Calibri" w:hAnsi="Calibri" w:cs="Calibri"/>
                <w:color w:val="000000"/>
              </w:rPr>
            </w:pPr>
            <w:r w:rsidRPr="000A764C">
              <w:rPr>
                <w:rFonts w:ascii="Calibri" w:hAnsi="Calibri" w:cs="Calibri"/>
                <w:color w:val="000000"/>
              </w:rPr>
              <w:t> </w:t>
            </w:r>
          </w:p>
        </w:tc>
      </w:tr>
    </w:tbl>
    <w:p w:rsidR="000417ED" w:rsidRPr="00921ED3" w:rsidRDefault="000417ED" w:rsidP="006F23F1">
      <w:pPr>
        <w:pStyle w:val="31"/>
        <w:rPr>
          <w:lang w:val="ru-RU"/>
        </w:rPr>
      </w:pPr>
      <w:bookmarkStart w:id="138" w:name="O_28869"/>
      <w:bookmarkStart w:id="139" w:name="_Toc375673337"/>
      <w:bookmarkStart w:id="140" w:name="_Toc381775175"/>
      <w:bookmarkStart w:id="141" w:name="_Toc381779675"/>
      <w:bookmarkStart w:id="142" w:name="_Toc381796496"/>
      <w:bookmarkEnd w:id="138"/>
      <w:r w:rsidRPr="00921ED3">
        <w:rPr>
          <w:lang w:val="ru-RU"/>
        </w:rPr>
        <w:t>Лист «С: Кондиционирование»</w:t>
      </w:r>
      <w:bookmarkEnd w:id="139"/>
      <w:bookmarkEnd w:id="140"/>
      <w:bookmarkEnd w:id="141"/>
      <w:bookmarkEnd w:id="142"/>
    </w:p>
    <w:tbl>
      <w:tblPr>
        <w:tblW w:w="8802" w:type="dxa"/>
        <w:tblInd w:w="431" w:type="dxa"/>
        <w:tblLook w:val="04A0"/>
      </w:tblPr>
      <w:tblGrid>
        <w:gridCol w:w="1193"/>
        <w:gridCol w:w="2609"/>
        <w:gridCol w:w="3080"/>
        <w:gridCol w:w="960"/>
        <w:gridCol w:w="960"/>
      </w:tblGrid>
      <w:tr w:rsidR="000A764C" w:rsidTr="000A764C">
        <w:trPr>
          <w:trHeight w:val="300"/>
        </w:trPr>
        <w:tc>
          <w:tcPr>
            <w:tcW w:w="1193" w:type="dxa"/>
            <w:vMerge w:val="restart"/>
            <w:tcBorders>
              <w:top w:val="single" w:sz="4" w:space="0" w:color="auto"/>
              <w:left w:val="single" w:sz="4" w:space="0" w:color="auto"/>
              <w:bottom w:val="single" w:sz="4" w:space="0" w:color="auto"/>
              <w:right w:val="single" w:sz="4" w:space="0" w:color="auto"/>
            </w:tcBorders>
            <w:shd w:val="clear" w:color="auto" w:fill="auto"/>
          </w:tcPr>
          <w:p w:rsidR="000A764C" w:rsidRPr="000A764C" w:rsidRDefault="000A764C" w:rsidP="0087213F">
            <w:pPr>
              <w:jc w:val="center"/>
              <w:rPr>
                <w:bCs/>
                <w:color w:val="000000"/>
              </w:rPr>
            </w:pPr>
            <w:bookmarkStart w:id="143" w:name="O_28870"/>
            <w:bookmarkEnd w:id="143"/>
            <w:r w:rsidRPr="000A764C">
              <w:rPr>
                <w:bCs/>
                <w:color w:val="000000"/>
              </w:rPr>
              <w:t>Общие сведения</w:t>
            </w:r>
          </w:p>
        </w:tc>
        <w:tc>
          <w:tcPr>
            <w:tcW w:w="2609" w:type="dxa"/>
            <w:tcBorders>
              <w:top w:val="single" w:sz="4" w:space="0" w:color="auto"/>
              <w:left w:val="nil"/>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 </w:t>
            </w:r>
          </w:p>
        </w:tc>
        <w:tc>
          <w:tcPr>
            <w:tcW w:w="3080" w:type="dxa"/>
            <w:tcBorders>
              <w:top w:val="single" w:sz="4" w:space="0" w:color="auto"/>
              <w:left w:val="nil"/>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Тип КЭ</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510"/>
        </w:trPr>
        <w:tc>
          <w:tcPr>
            <w:tcW w:w="119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609" w:type="dxa"/>
            <w:vMerge w:val="restart"/>
            <w:tcBorders>
              <w:top w:val="nil"/>
              <w:left w:val="single" w:sz="4" w:space="0" w:color="auto"/>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Инвентаризационные сведения</w:t>
            </w:r>
          </w:p>
        </w:tc>
        <w:tc>
          <w:tcPr>
            <w:tcW w:w="3080" w:type="dxa"/>
            <w:tcBorders>
              <w:top w:val="nil"/>
              <w:left w:val="nil"/>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Подтип КЭ</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425"/>
        </w:trPr>
        <w:tc>
          <w:tcPr>
            <w:tcW w:w="119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609"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80" w:type="dxa"/>
            <w:tcBorders>
              <w:top w:val="nil"/>
              <w:left w:val="nil"/>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Операционный сервис</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300"/>
        </w:trPr>
        <w:tc>
          <w:tcPr>
            <w:tcW w:w="119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609"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80" w:type="dxa"/>
            <w:tcBorders>
              <w:top w:val="nil"/>
              <w:left w:val="nil"/>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ID модели</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510"/>
        </w:trPr>
        <w:tc>
          <w:tcPr>
            <w:tcW w:w="119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609"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80" w:type="dxa"/>
            <w:tcBorders>
              <w:top w:val="nil"/>
              <w:left w:val="nil"/>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Производитель</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300"/>
        </w:trPr>
        <w:tc>
          <w:tcPr>
            <w:tcW w:w="119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609"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80" w:type="dxa"/>
            <w:tcBorders>
              <w:top w:val="nil"/>
              <w:left w:val="nil"/>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Модель</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510"/>
        </w:trPr>
        <w:tc>
          <w:tcPr>
            <w:tcW w:w="119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609"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80" w:type="dxa"/>
            <w:tcBorders>
              <w:top w:val="nil"/>
              <w:left w:val="nil"/>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Серийный номер</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510"/>
        </w:trPr>
        <w:tc>
          <w:tcPr>
            <w:tcW w:w="119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609"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80" w:type="dxa"/>
            <w:tcBorders>
              <w:top w:val="nil"/>
              <w:left w:val="nil"/>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Парт-номер</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300"/>
        </w:trPr>
        <w:tc>
          <w:tcPr>
            <w:tcW w:w="119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609"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80" w:type="dxa"/>
            <w:tcBorders>
              <w:top w:val="nil"/>
              <w:left w:val="nil"/>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Инвентарный номер (маркировка)</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745"/>
        </w:trPr>
        <w:tc>
          <w:tcPr>
            <w:tcW w:w="119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609"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80" w:type="dxa"/>
            <w:tcBorders>
              <w:top w:val="nil"/>
              <w:left w:val="nil"/>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Инвентарный номер (по бухгалтерии)</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300"/>
        </w:trPr>
        <w:tc>
          <w:tcPr>
            <w:tcW w:w="119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609"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80" w:type="dxa"/>
            <w:tcBorders>
              <w:top w:val="nil"/>
              <w:left w:val="nil"/>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ID расположения</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510"/>
        </w:trPr>
        <w:tc>
          <w:tcPr>
            <w:tcW w:w="119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609"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80" w:type="dxa"/>
            <w:tcBorders>
              <w:top w:val="nil"/>
              <w:left w:val="nil"/>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Расположение</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300"/>
        </w:trPr>
        <w:tc>
          <w:tcPr>
            <w:tcW w:w="119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609"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80" w:type="dxa"/>
            <w:tcBorders>
              <w:top w:val="nil"/>
              <w:left w:val="nil"/>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Этаж</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300"/>
        </w:trPr>
        <w:tc>
          <w:tcPr>
            <w:tcW w:w="119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609"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80" w:type="dxa"/>
            <w:tcBorders>
              <w:top w:val="nil"/>
              <w:left w:val="nil"/>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Комната</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510"/>
        </w:trPr>
        <w:tc>
          <w:tcPr>
            <w:tcW w:w="119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609"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80" w:type="dxa"/>
            <w:tcBorders>
              <w:top w:val="nil"/>
              <w:left w:val="nil"/>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Оргструктура</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699"/>
        </w:trPr>
        <w:tc>
          <w:tcPr>
            <w:tcW w:w="119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609"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80" w:type="dxa"/>
            <w:tcBorders>
              <w:top w:val="nil"/>
              <w:left w:val="nil"/>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Материальная ответственность</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300"/>
        </w:trPr>
        <w:tc>
          <w:tcPr>
            <w:tcW w:w="119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609"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80" w:type="dxa"/>
            <w:tcBorders>
              <w:top w:val="nil"/>
              <w:left w:val="nil"/>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Статус</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510"/>
        </w:trPr>
        <w:tc>
          <w:tcPr>
            <w:tcW w:w="119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609" w:type="dxa"/>
            <w:vMerge w:val="restart"/>
            <w:tcBorders>
              <w:top w:val="nil"/>
              <w:left w:val="single" w:sz="4" w:space="0" w:color="auto"/>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Гарантийные сведения</w:t>
            </w:r>
          </w:p>
        </w:tc>
        <w:tc>
          <w:tcPr>
            <w:tcW w:w="3080" w:type="dxa"/>
            <w:tcBorders>
              <w:top w:val="nil"/>
              <w:left w:val="nil"/>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Поставщик</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510"/>
        </w:trPr>
        <w:tc>
          <w:tcPr>
            <w:tcW w:w="119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609"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80" w:type="dxa"/>
            <w:tcBorders>
              <w:top w:val="nil"/>
              <w:left w:val="nil"/>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Контракт поставки</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628"/>
        </w:trPr>
        <w:tc>
          <w:tcPr>
            <w:tcW w:w="119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609"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80" w:type="dxa"/>
            <w:tcBorders>
              <w:top w:val="nil"/>
              <w:left w:val="nil"/>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Наименование согласно Контракту</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695"/>
        </w:trPr>
        <w:tc>
          <w:tcPr>
            <w:tcW w:w="119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609"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80" w:type="dxa"/>
            <w:tcBorders>
              <w:top w:val="nil"/>
              <w:left w:val="nil"/>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Срок гарантии поставщика</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705"/>
        </w:trPr>
        <w:tc>
          <w:tcPr>
            <w:tcW w:w="119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609"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80" w:type="dxa"/>
            <w:tcBorders>
              <w:top w:val="nil"/>
              <w:left w:val="nil"/>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Срок гарантии производителя</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510"/>
        </w:trPr>
        <w:tc>
          <w:tcPr>
            <w:tcW w:w="119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609"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80" w:type="dxa"/>
            <w:tcBorders>
              <w:top w:val="nil"/>
              <w:left w:val="nil"/>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Год выпуска</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510"/>
        </w:trPr>
        <w:tc>
          <w:tcPr>
            <w:tcW w:w="119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609"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80" w:type="dxa"/>
            <w:tcBorders>
              <w:top w:val="nil"/>
              <w:left w:val="nil"/>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Счетчик ремонтов</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510"/>
        </w:trPr>
        <w:tc>
          <w:tcPr>
            <w:tcW w:w="1193" w:type="dxa"/>
            <w:vMerge/>
            <w:tcBorders>
              <w:top w:val="nil"/>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2609" w:type="dxa"/>
            <w:tcBorders>
              <w:top w:val="nil"/>
              <w:left w:val="nil"/>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w:t>
            </w:r>
          </w:p>
        </w:tc>
        <w:tc>
          <w:tcPr>
            <w:tcW w:w="3080" w:type="dxa"/>
            <w:tcBorders>
              <w:top w:val="nil"/>
              <w:left w:val="nil"/>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Примечание</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300"/>
        </w:trPr>
        <w:tc>
          <w:tcPr>
            <w:tcW w:w="6882" w:type="dxa"/>
            <w:gridSpan w:val="3"/>
            <w:tcBorders>
              <w:top w:val="single" w:sz="4" w:space="0" w:color="auto"/>
              <w:left w:val="single" w:sz="4" w:space="0" w:color="auto"/>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Тип оборудования</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300"/>
        </w:trPr>
        <w:tc>
          <w:tcPr>
            <w:tcW w:w="6882" w:type="dxa"/>
            <w:gridSpan w:val="3"/>
            <w:tcBorders>
              <w:top w:val="single" w:sz="4" w:space="0" w:color="auto"/>
              <w:left w:val="single" w:sz="4" w:space="0" w:color="auto"/>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Тип агрегата (модель)</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510"/>
        </w:trPr>
        <w:tc>
          <w:tcPr>
            <w:tcW w:w="380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Условия эксплуатации</w:t>
            </w:r>
          </w:p>
        </w:tc>
        <w:tc>
          <w:tcPr>
            <w:tcW w:w="3080" w:type="dxa"/>
            <w:tcBorders>
              <w:top w:val="nil"/>
              <w:left w:val="nil"/>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Режим работы</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780"/>
        </w:trPr>
        <w:tc>
          <w:tcPr>
            <w:tcW w:w="380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80" w:type="dxa"/>
            <w:tcBorders>
              <w:top w:val="nil"/>
              <w:left w:val="nil"/>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Общее время  работы с начала эксплуатации</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704"/>
        </w:trPr>
        <w:tc>
          <w:tcPr>
            <w:tcW w:w="380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80" w:type="dxa"/>
            <w:tcBorders>
              <w:top w:val="nil"/>
              <w:left w:val="nil"/>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Время работы компрессора</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843"/>
        </w:trPr>
        <w:tc>
          <w:tcPr>
            <w:tcW w:w="380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80" w:type="dxa"/>
            <w:tcBorders>
              <w:top w:val="nil"/>
              <w:left w:val="nil"/>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Давление газовой магистрали, Бар</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827"/>
        </w:trPr>
        <w:tc>
          <w:tcPr>
            <w:tcW w:w="380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80" w:type="dxa"/>
            <w:tcBorders>
              <w:top w:val="nil"/>
              <w:left w:val="nil"/>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Температура газовой магистрали, С</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838"/>
        </w:trPr>
        <w:tc>
          <w:tcPr>
            <w:tcW w:w="380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80" w:type="dxa"/>
            <w:tcBorders>
              <w:top w:val="nil"/>
              <w:left w:val="nil"/>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Давление жидкостной магистрали, Бар</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851"/>
        </w:trPr>
        <w:tc>
          <w:tcPr>
            <w:tcW w:w="380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80" w:type="dxa"/>
            <w:tcBorders>
              <w:top w:val="nil"/>
              <w:left w:val="nil"/>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Температура жидкостной магистрали, С</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300"/>
        </w:trPr>
        <w:tc>
          <w:tcPr>
            <w:tcW w:w="6882" w:type="dxa"/>
            <w:gridSpan w:val="3"/>
            <w:tcBorders>
              <w:top w:val="single" w:sz="4" w:space="0" w:color="auto"/>
              <w:left w:val="single" w:sz="4" w:space="0" w:color="auto"/>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Наличие удаленного пульта управления и мониторинга</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300"/>
        </w:trPr>
        <w:tc>
          <w:tcPr>
            <w:tcW w:w="6882" w:type="dxa"/>
            <w:gridSpan w:val="3"/>
            <w:tcBorders>
              <w:top w:val="single" w:sz="4" w:space="0" w:color="auto"/>
              <w:left w:val="single" w:sz="4" w:space="0" w:color="auto"/>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IP</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300"/>
        </w:trPr>
        <w:tc>
          <w:tcPr>
            <w:tcW w:w="6882" w:type="dxa"/>
            <w:gridSpan w:val="3"/>
            <w:tcBorders>
              <w:top w:val="single" w:sz="4" w:space="0" w:color="auto"/>
              <w:left w:val="single" w:sz="4" w:space="0" w:color="auto"/>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Маска</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300"/>
        </w:trPr>
        <w:tc>
          <w:tcPr>
            <w:tcW w:w="6882" w:type="dxa"/>
            <w:gridSpan w:val="3"/>
            <w:tcBorders>
              <w:top w:val="single" w:sz="4" w:space="0" w:color="auto"/>
              <w:left w:val="single" w:sz="4" w:space="0" w:color="auto"/>
              <w:bottom w:val="single" w:sz="4" w:space="0" w:color="auto"/>
              <w:right w:val="single" w:sz="4" w:space="0" w:color="auto"/>
            </w:tcBorders>
            <w:shd w:val="clear" w:color="auto" w:fill="auto"/>
            <w:noWrap/>
          </w:tcPr>
          <w:p w:rsidR="000A764C" w:rsidRPr="000A764C" w:rsidRDefault="000A764C" w:rsidP="0087213F">
            <w:pPr>
              <w:jc w:val="center"/>
              <w:rPr>
                <w:bCs/>
                <w:color w:val="000000"/>
              </w:rPr>
            </w:pPr>
            <w:r w:rsidRPr="000A764C">
              <w:rPr>
                <w:bCs/>
                <w:color w:val="000000"/>
              </w:rPr>
              <w:t>Шлюз</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765"/>
        </w:trPr>
        <w:tc>
          <w:tcPr>
            <w:tcW w:w="380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Входные параметры</w:t>
            </w:r>
          </w:p>
        </w:tc>
        <w:tc>
          <w:tcPr>
            <w:tcW w:w="3080" w:type="dxa"/>
            <w:tcBorders>
              <w:top w:val="nil"/>
              <w:left w:val="nil"/>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Входные параметры тока, А</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807"/>
        </w:trPr>
        <w:tc>
          <w:tcPr>
            <w:tcW w:w="380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80" w:type="dxa"/>
            <w:tcBorders>
              <w:top w:val="nil"/>
              <w:left w:val="nil"/>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Номинальное напряжение, В</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765"/>
        </w:trPr>
        <w:tc>
          <w:tcPr>
            <w:tcW w:w="380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80" w:type="dxa"/>
            <w:tcBorders>
              <w:top w:val="nil"/>
              <w:left w:val="nil"/>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Номинальный ток, А</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r w:rsidR="000A764C" w:rsidTr="000A764C">
        <w:trPr>
          <w:trHeight w:val="510"/>
        </w:trPr>
        <w:tc>
          <w:tcPr>
            <w:tcW w:w="380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A764C" w:rsidRPr="000A764C" w:rsidRDefault="000A764C" w:rsidP="0087213F">
            <w:pPr>
              <w:rPr>
                <w:bCs/>
                <w:color w:val="000000"/>
              </w:rPr>
            </w:pPr>
          </w:p>
        </w:tc>
        <w:tc>
          <w:tcPr>
            <w:tcW w:w="3080" w:type="dxa"/>
            <w:tcBorders>
              <w:top w:val="nil"/>
              <w:left w:val="nil"/>
              <w:bottom w:val="single" w:sz="4" w:space="0" w:color="auto"/>
              <w:right w:val="single" w:sz="4" w:space="0" w:color="auto"/>
            </w:tcBorders>
            <w:shd w:val="clear" w:color="auto" w:fill="auto"/>
          </w:tcPr>
          <w:p w:rsidR="000A764C" w:rsidRPr="000A764C" w:rsidRDefault="000A764C" w:rsidP="0087213F">
            <w:pPr>
              <w:jc w:val="center"/>
              <w:rPr>
                <w:bCs/>
                <w:color w:val="000000"/>
              </w:rPr>
            </w:pPr>
            <w:r w:rsidRPr="000A764C">
              <w:rPr>
                <w:bCs/>
                <w:color w:val="000000"/>
              </w:rPr>
              <w:t>Количество фаз</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0A764C" w:rsidRPr="000A764C" w:rsidRDefault="000A764C" w:rsidP="0087213F">
            <w:pPr>
              <w:rPr>
                <w:color w:val="000000"/>
              </w:rPr>
            </w:pPr>
            <w:r w:rsidRPr="000A764C">
              <w:rPr>
                <w:color w:val="000000"/>
              </w:rPr>
              <w:t> </w:t>
            </w:r>
          </w:p>
        </w:tc>
      </w:tr>
    </w:tbl>
    <w:p w:rsidR="000417ED" w:rsidRPr="00921ED3" w:rsidRDefault="000417ED" w:rsidP="0062543C"/>
    <w:p w:rsidR="000417ED" w:rsidRPr="00921ED3" w:rsidRDefault="006F23F1" w:rsidP="006F23F1">
      <w:pPr>
        <w:pStyle w:val="31"/>
        <w:rPr>
          <w:lang w:val="ru-RU"/>
        </w:rPr>
      </w:pPr>
      <w:bookmarkStart w:id="144" w:name="O_28871"/>
      <w:bookmarkStart w:id="145" w:name="_Toc375673338"/>
      <w:bookmarkStart w:id="146" w:name="_Toc381775176"/>
      <w:bookmarkStart w:id="147" w:name="_Toc381779676"/>
      <w:bookmarkStart w:id="148" w:name="_Toc381796497"/>
      <w:bookmarkEnd w:id="144"/>
      <w:r w:rsidRPr="00921ED3">
        <w:rPr>
          <w:lang w:val="ru-RU"/>
        </w:rPr>
        <w:t>Лист «С</w:t>
      </w:r>
      <w:r w:rsidR="000417ED" w:rsidRPr="00921ED3">
        <w:rPr>
          <w:lang w:val="ru-RU"/>
        </w:rPr>
        <w:t>: Система пожаротушения»</w:t>
      </w:r>
      <w:bookmarkEnd w:id="145"/>
      <w:bookmarkEnd w:id="146"/>
      <w:bookmarkEnd w:id="147"/>
      <w:bookmarkEnd w:id="148"/>
    </w:p>
    <w:tbl>
      <w:tblPr>
        <w:tblW w:w="5000" w:type="pct"/>
        <w:tblLayout w:type="fixed"/>
        <w:tblCellMar>
          <w:top w:w="57" w:type="dxa"/>
          <w:left w:w="57" w:type="dxa"/>
          <w:bottom w:w="57" w:type="dxa"/>
          <w:right w:w="57" w:type="dxa"/>
        </w:tblCellMar>
        <w:tblLook w:val="04A0"/>
      </w:tblPr>
      <w:tblGrid>
        <w:gridCol w:w="1554"/>
        <w:gridCol w:w="2250"/>
        <w:gridCol w:w="3750"/>
        <w:gridCol w:w="816"/>
        <w:gridCol w:w="816"/>
      </w:tblGrid>
      <w:tr w:rsidR="000417ED" w:rsidRPr="00921ED3" w:rsidTr="00524CC9">
        <w:trPr>
          <w:trHeight w:val="315"/>
          <w:tblHeader/>
        </w:trPr>
        <w:tc>
          <w:tcPr>
            <w:tcW w:w="160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0417ED" w:rsidRPr="00921ED3" w:rsidRDefault="000417ED" w:rsidP="003D7227">
            <w:pPr>
              <w:pStyle w:val="aff"/>
            </w:pPr>
            <w:bookmarkStart w:id="149" w:name="O_28872"/>
            <w:bookmarkEnd w:id="149"/>
            <w:r w:rsidRPr="00921ED3">
              <w:t>Общие сведения</w:t>
            </w:r>
          </w:p>
        </w:tc>
        <w:tc>
          <w:tcPr>
            <w:tcW w:w="2320" w:type="dxa"/>
            <w:tcBorders>
              <w:top w:val="single" w:sz="8" w:space="0" w:color="auto"/>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3870" w:type="dxa"/>
            <w:tcBorders>
              <w:top w:val="single" w:sz="8" w:space="0" w:color="auto"/>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Тип КЭ</w:t>
            </w:r>
          </w:p>
        </w:tc>
        <w:tc>
          <w:tcPr>
            <w:tcW w:w="839" w:type="dxa"/>
            <w:tcBorders>
              <w:top w:val="single" w:sz="8" w:space="0" w:color="auto"/>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39" w:type="dxa"/>
            <w:tcBorders>
              <w:top w:val="single" w:sz="8" w:space="0" w:color="auto"/>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16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val="restart"/>
            <w:tcBorders>
              <w:top w:val="nil"/>
              <w:left w:val="single" w:sz="8" w:space="0" w:color="auto"/>
              <w:bottom w:val="single" w:sz="8" w:space="0" w:color="000000"/>
              <w:right w:val="single" w:sz="8" w:space="0" w:color="auto"/>
            </w:tcBorders>
            <w:shd w:val="clear" w:color="auto" w:fill="auto"/>
            <w:hideMark/>
          </w:tcPr>
          <w:p w:rsidR="000417ED" w:rsidRPr="00921ED3" w:rsidRDefault="000417ED" w:rsidP="003D7227">
            <w:pPr>
              <w:pStyle w:val="aff"/>
            </w:pPr>
            <w:r w:rsidRPr="00921ED3">
              <w:t>Инвентаризационные сведения</w:t>
            </w:r>
          </w:p>
        </w:tc>
        <w:tc>
          <w:tcPr>
            <w:tcW w:w="3870"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Подтип КЭ</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16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70"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Операционный сервис</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16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70"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ID модели</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16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70"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Производитель</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16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70"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Модель</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16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70"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Серийный номер</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16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70"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Парт-номер</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16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70"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Инвентарный номер (маркировка)</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16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70"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Инвентарный номер (по бухгалтерии)</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16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70"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ID расположения</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16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70"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Расположение</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16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70"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Этаж</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16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70"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Комната</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16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70"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Оргструктура</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16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70"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Материальная ответственность</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16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70"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Статус</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16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val="restart"/>
            <w:tcBorders>
              <w:top w:val="nil"/>
              <w:left w:val="single" w:sz="8" w:space="0" w:color="auto"/>
              <w:bottom w:val="single" w:sz="8" w:space="0" w:color="000000"/>
              <w:right w:val="single" w:sz="8" w:space="0" w:color="auto"/>
            </w:tcBorders>
            <w:shd w:val="clear" w:color="auto" w:fill="auto"/>
            <w:hideMark/>
          </w:tcPr>
          <w:p w:rsidR="000417ED" w:rsidRPr="00921ED3" w:rsidRDefault="000417ED" w:rsidP="003D7227">
            <w:pPr>
              <w:pStyle w:val="aff"/>
            </w:pPr>
            <w:r w:rsidRPr="00921ED3">
              <w:t>Гарантийные сведения</w:t>
            </w:r>
          </w:p>
        </w:tc>
        <w:tc>
          <w:tcPr>
            <w:tcW w:w="3870"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Поставщик</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16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70"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Контракт поставки</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16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70"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Наименование согласно Контракту</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16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70"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Срок гарантии поставщика</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16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70"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Срок гарантии производителя</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16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70"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Год выпуска</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16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70"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Счетчик ремонтов</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16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w:t>
            </w:r>
          </w:p>
        </w:tc>
        <w:tc>
          <w:tcPr>
            <w:tcW w:w="3870"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Примечание</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1600" w:type="dxa"/>
            <w:vMerge w:val="restart"/>
            <w:tcBorders>
              <w:top w:val="nil"/>
              <w:left w:val="single" w:sz="8" w:space="0" w:color="auto"/>
              <w:bottom w:val="single" w:sz="8" w:space="0" w:color="000000"/>
              <w:right w:val="single" w:sz="8" w:space="0" w:color="auto"/>
            </w:tcBorders>
            <w:shd w:val="clear" w:color="auto" w:fill="auto"/>
            <w:hideMark/>
          </w:tcPr>
          <w:p w:rsidR="000417ED" w:rsidRPr="00921ED3" w:rsidRDefault="000417ED" w:rsidP="003D7227">
            <w:pPr>
              <w:pStyle w:val="aff"/>
            </w:pPr>
            <w:r w:rsidRPr="00921ED3">
              <w:t>Общие параметры</w:t>
            </w:r>
          </w:p>
        </w:tc>
        <w:tc>
          <w:tcPr>
            <w:tcW w:w="2320" w:type="dxa"/>
            <w:tcBorders>
              <w:top w:val="nil"/>
              <w:left w:val="nil"/>
              <w:bottom w:val="single" w:sz="8" w:space="0" w:color="auto"/>
              <w:right w:val="nil"/>
            </w:tcBorders>
            <w:shd w:val="clear" w:color="auto" w:fill="auto"/>
            <w:hideMark/>
          </w:tcPr>
          <w:p w:rsidR="000417ED" w:rsidRPr="00921ED3" w:rsidRDefault="000417ED" w:rsidP="003D7227">
            <w:pPr>
              <w:pStyle w:val="aff"/>
            </w:pPr>
            <w:r w:rsidRPr="00921ED3">
              <w:t> </w:t>
            </w:r>
          </w:p>
        </w:tc>
        <w:tc>
          <w:tcPr>
            <w:tcW w:w="3870"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Адрес объекта (помещения)</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160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tcBorders>
              <w:top w:val="nil"/>
              <w:left w:val="nil"/>
              <w:bottom w:val="single" w:sz="8" w:space="0" w:color="auto"/>
              <w:right w:val="nil"/>
            </w:tcBorders>
            <w:shd w:val="clear" w:color="auto" w:fill="auto"/>
            <w:hideMark/>
          </w:tcPr>
          <w:p w:rsidR="000417ED" w:rsidRPr="00921ED3" w:rsidRDefault="000417ED" w:rsidP="003D7227">
            <w:pPr>
              <w:pStyle w:val="aff"/>
            </w:pPr>
            <w:r w:rsidRPr="00921ED3">
              <w:t> </w:t>
            </w:r>
          </w:p>
        </w:tc>
        <w:tc>
          <w:tcPr>
            <w:tcW w:w="3870"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Назначение объекта (помещения)</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160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tcBorders>
              <w:top w:val="nil"/>
              <w:left w:val="nil"/>
              <w:bottom w:val="single" w:sz="8" w:space="0" w:color="auto"/>
              <w:right w:val="nil"/>
            </w:tcBorders>
            <w:shd w:val="clear" w:color="auto" w:fill="auto"/>
            <w:hideMark/>
          </w:tcPr>
          <w:p w:rsidR="000417ED" w:rsidRPr="00921ED3" w:rsidRDefault="000417ED" w:rsidP="003D7227">
            <w:pPr>
              <w:pStyle w:val="aff"/>
            </w:pPr>
            <w:r w:rsidRPr="00921ED3">
              <w:t> </w:t>
            </w:r>
          </w:p>
        </w:tc>
        <w:tc>
          <w:tcPr>
            <w:tcW w:w="3870"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Категория помещения по пожарной опасности</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160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tcBorders>
              <w:top w:val="nil"/>
              <w:left w:val="nil"/>
              <w:bottom w:val="single" w:sz="8" w:space="0" w:color="auto"/>
              <w:right w:val="nil"/>
            </w:tcBorders>
            <w:shd w:val="clear" w:color="auto" w:fill="auto"/>
            <w:hideMark/>
          </w:tcPr>
          <w:p w:rsidR="000417ED" w:rsidRPr="00921ED3" w:rsidRDefault="000417ED" w:rsidP="003D7227">
            <w:pPr>
              <w:pStyle w:val="aff"/>
            </w:pPr>
            <w:r w:rsidRPr="00921ED3">
              <w:t> </w:t>
            </w:r>
          </w:p>
        </w:tc>
        <w:tc>
          <w:tcPr>
            <w:tcW w:w="3870"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Вид пожарной нагрузки</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160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tcBorders>
              <w:top w:val="nil"/>
              <w:left w:val="nil"/>
              <w:bottom w:val="single" w:sz="8" w:space="0" w:color="auto"/>
              <w:right w:val="nil"/>
            </w:tcBorders>
            <w:shd w:val="clear" w:color="auto" w:fill="auto"/>
            <w:hideMark/>
          </w:tcPr>
          <w:p w:rsidR="000417ED" w:rsidRPr="00921ED3" w:rsidRDefault="000417ED" w:rsidP="003D7227">
            <w:pPr>
              <w:pStyle w:val="aff"/>
            </w:pPr>
            <w:r w:rsidRPr="00921ED3">
              <w:t> </w:t>
            </w:r>
          </w:p>
        </w:tc>
        <w:tc>
          <w:tcPr>
            <w:tcW w:w="3870"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Способ тушения</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160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tcBorders>
              <w:top w:val="nil"/>
              <w:left w:val="nil"/>
              <w:bottom w:val="single" w:sz="8" w:space="0" w:color="auto"/>
              <w:right w:val="nil"/>
            </w:tcBorders>
            <w:shd w:val="clear" w:color="auto" w:fill="auto"/>
            <w:hideMark/>
          </w:tcPr>
          <w:p w:rsidR="000417ED" w:rsidRPr="00921ED3" w:rsidRDefault="000417ED" w:rsidP="003D7227">
            <w:pPr>
              <w:pStyle w:val="aff"/>
            </w:pPr>
            <w:r w:rsidRPr="00921ED3">
              <w:t> </w:t>
            </w:r>
          </w:p>
        </w:tc>
        <w:tc>
          <w:tcPr>
            <w:tcW w:w="3870"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Тип установки</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bl>
    <w:p w:rsidR="000417ED" w:rsidRPr="00921ED3" w:rsidRDefault="000417ED" w:rsidP="0062543C"/>
    <w:p w:rsidR="000417ED" w:rsidRPr="00921ED3" w:rsidRDefault="000417ED" w:rsidP="006F23F1">
      <w:pPr>
        <w:pStyle w:val="31"/>
        <w:rPr>
          <w:lang w:val="ru-RU"/>
        </w:rPr>
      </w:pPr>
      <w:bookmarkStart w:id="150" w:name="O_28873"/>
      <w:bookmarkStart w:id="151" w:name="_Toc375673339"/>
      <w:bookmarkStart w:id="152" w:name="_Toc381775177"/>
      <w:bookmarkStart w:id="153" w:name="_Toc381779677"/>
      <w:bookmarkStart w:id="154" w:name="_Toc381796498"/>
      <w:bookmarkEnd w:id="150"/>
      <w:r w:rsidRPr="00921ED3">
        <w:rPr>
          <w:lang w:val="ru-RU"/>
        </w:rPr>
        <w:t>Лист «С1.5: Система</w:t>
      </w:r>
      <w:r w:rsidR="009E6F0E">
        <w:rPr>
          <w:lang w:val="ru-RU"/>
        </w:rPr>
        <w:t xml:space="preserve"> </w:t>
      </w:r>
      <w:r w:rsidRPr="00921ED3">
        <w:rPr>
          <w:lang w:val="ru-RU"/>
        </w:rPr>
        <w:t>диспетчеризации»</w:t>
      </w:r>
      <w:bookmarkEnd w:id="151"/>
      <w:bookmarkEnd w:id="152"/>
      <w:bookmarkEnd w:id="153"/>
      <w:bookmarkEnd w:id="154"/>
    </w:p>
    <w:tbl>
      <w:tblPr>
        <w:tblW w:w="5000" w:type="pct"/>
        <w:tblLayout w:type="fixed"/>
        <w:tblCellMar>
          <w:top w:w="57" w:type="dxa"/>
          <w:left w:w="57" w:type="dxa"/>
          <w:bottom w:w="57" w:type="dxa"/>
          <w:right w:w="57" w:type="dxa"/>
        </w:tblCellMar>
        <w:tblLook w:val="04A0"/>
      </w:tblPr>
      <w:tblGrid>
        <w:gridCol w:w="1525"/>
        <w:gridCol w:w="2250"/>
        <w:gridCol w:w="3769"/>
        <w:gridCol w:w="821"/>
        <w:gridCol w:w="821"/>
      </w:tblGrid>
      <w:tr w:rsidR="000417ED" w:rsidRPr="00921ED3" w:rsidTr="00524CC9">
        <w:trPr>
          <w:trHeight w:val="227"/>
          <w:tblHeader/>
        </w:trPr>
        <w:tc>
          <w:tcPr>
            <w:tcW w:w="1571"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0417ED" w:rsidRPr="00921ED3" w:rsidRDefault="000417ED" w:rsidP="003D7227">
            <w:pPr>
              <w:pStyle w:val="aff"/>
            </w:pPr>
            <w:bookmarkStart w:id="155" w:name="O_28874"/>
            <w:bookmarkEnd w:id="155"/>
            <w:r w:rsidRPr="00921ED3">
              <w:t>Общие сведения</w:t>
            </w:r>
          </w:p>
        </w:tc>
        <w:tc>
          <w:tcPr>
            <w:tcW w:w="2320" w:type="dxa"/>
            <w:tcBorders>
              <w:top w:val="single" w:sz="8" w:space="0" w:color="auto"/>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3889" w:type="dxa"/>
            <w:tcBorders>
              <w:top w:val="single" w:sz="8" w:space="0" w:color="auto"/>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Тип КЭ (из списка)</w:t>
            </w:r>
          </w:p>
        </w:tc>
        <w:tc>
          <w:tcPr>
            <w:tcW w:w="844" w:type="dxa"/>
            <w:tcBorders>
              <w:top w:val="single" w:sz="8" w:space="0" w:color="auto"/>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44" w:type="dxa"/>
            <w:tcBorders>
              <w:top w:val="single" w:sz="8" w:space="0" w:color="auto"/>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157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val="restart"/>
            <w:tcBorders>
              <w:top w:val="nil"/>
              <w:left w:val="single" w:sz="8" w:space="0" w:color="auto"/>
              <w:bottom w:val="single" w:sz="8" w:space="0" w:color="000000"/>
              <w:right w:val="single" w:sz="8" w:space="0" w:color="auto"/>
            </w:tcBorders>
            <w:shd w:val="clear" w:color="auto" w:fill="auto"/>
            <w:hideMark/>
          </w:tcPr>
          <w:p w:rsidR="000417ED" w:rsidRPr="00921ED3" w:rsidRDefault="000417ED" w:rsidP="003D7227">
            <w:pPr>
              <w:pStyle w:val="aff"/>
            </w:pPr>
            <w:r w:rsidRPr="00921ED3">
              <w:t>Инвентаризационные сведения</w:t>
            </w:r>
          </w:p>
        </w:tc>
        <w:tc>
          <w:tcPr>
            <w:tcW w:w="388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Подтип КЭ (из списка)</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157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8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Операционный сервис</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157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8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ID модели</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157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8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Производитель</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157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8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Модель</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157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8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Серийный номер (S/N)</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157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8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Парт-номер (P/N)</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157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8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Инвентарный номер (маркировка)</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157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8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Инвентарный номер (по бухгалтерии)</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157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8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ID расположения</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157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8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Расположение</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157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8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Этаж</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157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8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Комната</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157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8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Оргструктура</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157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8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Материальная ответственность</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157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8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Статус</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157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val="restart"/>
            <w:tcBorders>
              <w:top w:val="nil"/>
              <w:left w:val="single" w:sz="8" w:space="0" w:color="auto"/>
              <w:bottom w:val="single" w:sz="8" w:space="0" w:color="000000"/>
              <w:right w:val="single" w:sz="8" w:space="0" w:color="auto"/>
            </w:tcBorders>
            <w:shd w:val="clear" w:color="auto" w:fill="auto"/>
            <w:hideMark/>
          </w:tcPr>
          <w:p w:rsidR="000417ED" w:rsidRPr="00921ED3" w:rsidRDefault="000417ED" w:rsidP="003D7227">
            <w:pPr>
              <w:pStyle w:val="aff"/>
            </w:pPr>
            <w:r w:rsidRPr="00921ED3">
              <w:t>Гарантийные сведения</w:t>
            </w:r>
          </w:p>
        </w:tc>
        <w:tc>
          <w:tcPr>
            <w:tcW w:w="388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Поставщик</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157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8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Контракт поставки</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157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8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Наименование согласно Контракту</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157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8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Срок гарантии поставщика</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157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8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Срок гарантии производителя</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157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8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Год выпуска</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157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388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Счетчик ремонтов</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1571"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0417ED" w:rsidRPr="00921ED3" w:rsidRDefault="000417ED" w:rsidP="003D7227">
            <w:pPr>
              <w:pStyle w:val="aff"/>
            </w:pPr>
          </w:p>
        </w:tc>
        <w:tc>
          <w:tcPr>
            <w:tcW w:w="2320"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w:t>
            </w:r>
          </w:p>
        </w:tc>
        <w:tc>
          <w:tcPr>
            <w:tcW w:w="388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Примечание</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4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1571"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2320"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3889"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Тип системы автоматизации</w:t>
            </w:r>
          </w:p>
        </w:tc>
        <w:tc>
          <w:tcPr>
            <w:tcW w:w="844"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44"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1571"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2320"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3889"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Назначение системы автоматизации</w:t>
            </w:r>
          </w:p>
        </w:tc>
        <w:tc>
          <w:tcPr>
            <w:tcW w:w="844"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44"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1571"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2320"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3889"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Объект управления</w:t>
            </w:r>
          </w:p>
        </w:tc>
        <w:tc>
          <w:tcPr>
            <w:tcW w:w="844"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44"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1571"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2320"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3889"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Расположение диспетчерской</w:t>
            </w:r>
          </w:p>
        </w:tc>
        <w:tc>
          <w:tcPr>
            <w:tcW w:w="844"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44"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1571"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2320"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3889"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Наличие удаленного управления</w:t>
            </w:r>
          </w:p>
        </w:tc>
        <w:tc>
          <w:tcPr>
            <w:tcW w:w="844"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44"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1571"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2320"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3889"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Способ удаленного управления</w:t>
            </w:r>
          </w:p>
        </w:tc>
        <w:tc>
          <w:tcPr>
            <w:tcW w:w="844"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44"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1571"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2320"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3889"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Протокол удаленного управления</w:t>
            </w:r>
          </w:p>
        </w:tc>
        <w:tc>
          <w:tcPr>
            <w:tcW w:w="844"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44"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1571"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2320"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3889"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Протокол SCADA</w:t>
            </w:r>
          </w:p>
        </w:tc>
        <w:tc>
          <w:tcPr>
            <w:tcW w:w="844"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44"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1571"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2320"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3889"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Наименование производителя SCADA</w:t>
            </w:r>
          </w:p>
        </w:tc>
        <w:tc>
          <w:tcPr>
            <w:tcW w:w="844"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44"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1571"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2320"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3889"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Наименование производителя СПО SCADA</w:t>
            </w:r>
          </w:p>
        </w:tc>
        <w:tc>
          <w:tcPr>
            <w:tcW w:w="844"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44"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227"/>
          <w:tblHeader/>
        </w:trPr>
        <w:tc>
          <w:tcPr>
            <w:tcW w:w="1571"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2320"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3889"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Версия СПО SCADA</w:t>
            </w:r>
          </w:p>
        </w:tc>
        <w:tc>
          <w:tcPr>
            <w:tcW w:w="844"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844" w:type="dxa"/>
            <w:tcBorders>
              <w:top w:val="single" w:sz="8" w:space="0" w:color="auto"/>
              <w:left w:val="single" w:sz="8" w:space="0" w:color="auto"/>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bl>
    <w:p w:rsidR="000417ED" w:rsidRPr="00921ED3" w:rsidRDefault="000417ED" w:rsidP="0062543C"/>
    <w:p w:rsidR="000417ED" w:rsidRPr="00921ED3" w:rsidRDefault="000417ED" w:rsidP="006F23F1">
      <w:pPr>
        <w:pStyle w:val="31"/>
        <w:rPr>
          <w:lang w:val="ru-RU"/>
        </w:rPr>
      </w:pPr>
      <w:bookmarkStart w:id="156" w:name="O_28875"/>
      <w:bookmarkStart w:id="157" w:name="_Toc375673340"/>
      <w:bookmarkStart w:id="158" w:name="_Toc381775178"/>
      <w:bookmarkStart w:id="159" w:name="_Toc381779678"/>
      <w:bookmarkStart w:id="160" w:name="_Toc381796499"/>
      <w:bookmarkEnd w:id="156"/>
      <w:r w:rsidRPr="00921ED3">
        <w:rPr>
          <w:lang w:val="ru-RU"/>
        </w:rPr>
        <w:t>Лист «СПР0: Коммутационные шкафы и кроссовые панели»</w:t>
      </w:r>
      <w:bookmarkEnd w:id="157"/>
      <w:bookmarkEnd w:id="158"/>
      <w:bookmarkEnd w:id="159"/>
      <w:bookmarkEnd w:id="160"/>
    </w:p>
    <w:tbl>
      <w:tblPr>
        <w:tblW w:w="5000" w:type="pct"/>
        <w:tblLayout w:type="fixed"/>
        <w:tblCellMar>
          <w:top w:w="57" w:type="dxa"/>
          <w:left w:w="57" w:type="dxa"/>
          <w:bottom w:w="57" w:type="dxa"/>
          <w:right w:w="57" w:type="dxa"/>
        </w:tblCellMar>
        <w:tblLook w:val="04A0"/>
      </w:tblPr>
      <w:tblGrid>
        <w:gridCol w:w="3216"/>
        <w:gridCol w:w="4132"/>
        <w:gridCol w:w="919"/>
        <w:gridCol w:w="919"/>
      </w:tblGrid>
      <w:tr w:rsidR="000417ED" w:rsidRPr="00921ED3" w:rsidTr="00524CC9">
        <w:trPr>
          <w:trHeight w:val="315"/>
          <w:tblHeader/>
        </w:trPr>
        <w:tc>
          <w:tcPr>
            <w:tcW w:w="331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0417ED" w:rsidRPr="00921ED3" w:rsidRDefault="000417ED" w:rsidP="003D7227">
            <w:pPr>
              <w:pStyle w:val="aff"/>
            </w:pPr>
            <w:bookmarkStart w:id="161" w:name="O_28876"/>
            <w:bookmarkEnd w:id="161"/>
            <w:r w:rsidRPr="00921ED3">
              <w:t>Аппаратно-технические сведения</w:t>
            </w:r>
          </w:p>
        </w:tc>
        <w:tc>
          <w:tcPr>
            <w:tcW w:w="4262" w:type="dxa"/>
            <w:tcBorders>
              <w:top w:val="single" w:sz="8" w:space="0" w:color="auto"/>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Модель шкафа</w:t>
            </w:r>
          </w:p>
        </w:tc>
        <w:tc>
          <w:tcPr>
            <w:tcW w:w="945" w:type="dxa"/>
            <w:tcBorders>
              <w:top w:val="single" w:sz="8" w:space="0" w:color="auto"/>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single" w:sz="8" w:space="0" w:color="auto"/>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ID расположения</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Расположение</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Этаж</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Комната</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Количество PDU</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PDU1</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PDU2</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PDU3</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PDU4</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Количество юнитов</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Потребляемая мощность (Ватт)</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val="restart"/>
            <w:tcBorders>
              <w:top w:val="nil"/>
              <w:left w:val="single" w:sz="8" w:space="0" w:color="auto"/>
              <w:bottom w:val="single" w:sz="8" w:space="0" w:color="000000"/>
              <w:right w:val="single" w:sz="8" w:space="0" w:color="auto"/>
            </w:tcBorders>
            <w:shd w:val="clear" w:color="auto" w:fill="auto"/>
            <w:hideMark/>
          </w:tcPr>
          <w:p w:rsidR="000417ED" w:rsidRPr="00921ED3" w:rsidRDefault="000417ED" w:rsidP="003D7227">
            <w:pPr>
              <w:pStyle w:val="aff"/>
            </w:pPr>
            <w:r w:rsidRPr="00921ED3">
              <w:t>Юниты</w:t>
            </w: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1</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2</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3</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4</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5</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6</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7</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8</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9</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10</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11</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12</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13</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14</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15</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16</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17</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18</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19</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20</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21</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22</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23</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24</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25</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26</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27</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28</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29</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30</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31</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32</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33</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34</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35</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36</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37</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38</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39</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40</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41</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316"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262"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Юнит 42</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45"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bl>
    <w:p w:rsidR="000417ED" w:rsidRPr="00921ED3" w:rsidRDefault="000417ED" w:rsidP="0062543C"/>
    <w:p w:rsidR="000417ED" w:rsidRPr="00921ED3" w:rsidRDefault="000417ED" w:rsidP="006F23F1">
      <w:pPr>
        <w:pStyle w:val="31"/>
        <w:rPr>
          <w:lang w:val="ru-RU"/>
        </w:rPr>
      </w:pPr>
      <w:bookmarkStart w:id="162" w:name="O_28877"/>
      <w:bookmarkStart w:id="163" w:name="_Toc375673341"/>
      <w:bookmarkStart w:id="164" w:name="_Toc381775179"/>
      <w:bookmarkStart w:id="165" w:name="_Toc381779679"/>
      <w:bookmarkStart w:id="166" w:name="_Toc381796500"/>
      <w:bookmarkEnd w:id="162"/>
      <w:r w:rsidRPr="00921ED3">
        <w:rPr>
          <w:lang w:val="ru-RU"/>
        </w:rPr>
        <w:t>Лист «Справочник 1: Расположение»</w:t>
      </w:r>
      <w:bookmarkEnd w:id="163"/>
      <w:bookmarkEnd w:id="164"/>
      <w:bookmarkEnd w:id="165"/>
      <w:bookmarkEnd w:id="166"/>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7" w:type="dxa"/>
          <w:left w:w="57" w:type="dxa"/>
          <w:bottom w:w="57" w:type="dxa"/>
          <w:right w:w="57" w:type="dxa"/>
        </w:tblCellMar>
        <w:tblLook w:val="04A0"/>
      </w:tblPr>
      <w:tblGrid>
        <w:gridCol w:w="3062"/>
        <w:gridCol w:w="3062"/>
        <w:gridCol w:w="3062"/>
      </w:tblGrid>
      <w:tr w:rsidR="000417ED" w:rsidRPr="00921ED3" w:rsidTr="00524CC9">
        <w:trPr>
          <w:trHeight w:val="315"/>
          <w:tblHeader/>
        </w:trPr>
        <w:tc>
          <w:tcPr>
            <w:tcW w:w="3156" w:type="dxa"/>
            <w:shd w:val="clear" w:color="auto" w:fill="auto"/>
            <w:hideMark/>
          </w:tcPr>
          <w:p w:rsidR="000417ED" w:rsidRPr="00921ED3" w:rsidRDefault="000417ED" w:rsidP="003D7227">
            <w:pPr>
              <w:pStyle w:val="aff"/>
            </w:pPr>
            <w:bookmarkStart w:id="167" w:name="O_28878"/>
            <w:bookmarkEnd w:id="167"/>
            <w:r w:rsidRPr="00921ED3">
              <w:t>ID Расположения</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156" w:type="dxa"/>
            <w:shd w:val="clear" w:color="auto" w:fill="auto"/>
            <w:hideMark/>
          </w:tcPr>
          <w:p w:rsidR="000417ED" w:rsidRPr="00921ED3" w:rsidRDefault="000417ED" w:rsidP="003D7227">
            <w:pPr>
              <w:pStyle w:val="aff"/>
            </w:pPr>
            <w:r w:rsidRPr="00921ED3">
              <w:t>Адрес</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156" w:type="dxa"/>
            <w:shd w:val="clear" w:color="auto" w:fill="auto"/>
            <w:hideMark/>
          </w:tcPr>
          <w:p w:rsidR="000417ED" w:rsidRPr="00921ED3" w:rsidRDefault="000417ED" w:rsidP="003D7227">
            <w:pPr>
              <w:pStyle w:val="aff"/>
            </w:pPr>
            <w:r w:rsidRPr="00921ED3">
              <w:t>Здание</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156" w:type="dxa"/>
            <w:shd w:val="clear" w:color="auto" w:fill="auto"/>
            <w:hideMark/>
          </w:tcPr>
          <w:p w:rsidR="000417ED" w:rsidRPr="00921ED3" w:rsidRDefault="000417ED" w:rsidP="003D7227">
            <w:pPr>
              <w:pStyle w:val="aff"/>
            </w:pPr>
            <w:r w:rsidRPr="00921ED3">
              <w:t>Этаж</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156" w:type="dxa"/>
            <w:shd w:val="clear" w:color="auto" w:fill="auto"/>
            <w:hideMark/>
          </w:tcPr>
          <w:p w:rsidR="000417ED" w:rsidRPr="00921ED3" w:rsidRDefault="000417ED" w:rsidP="003D7227">
            <w:pPr>
              <w:pStyle w:val="aff"/>
            </w:pPr>
            <w:r w:rsidRPr="00921ED3">
              <w:t>№ комнаты</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bl>
    <w:p w:rsidR="000417ED" w:rsidRPr="00921ED3" w:rsidRDefault="000417ED" w:rsidP="0062543C"/>
    <w:p w:rsidR="000417ED" w:rsidRPr="00921ED3" w:rsidRDefault="000417ED" w:rsidP="006F23F1">
      <w:pPr>
        <w:pStyle w:val="31"/>
        <w:rPr>
          <w:lang w:val="ru-RU"/>
        </w:rPr>
      </w:pPr>
      <w:bookmarkStart w:id="168" w:name="O_28879"/>
      <w:bookmarkStart w:id="169" w:name="_Toc375673342"/>
      <w:bookmarkStart w:id="170" w:name="_Toc381775180"/>
      <w:bookmarkStart w:id="171" w:name="_Toc381779680"/>
      <w:bookmarkStart w:id="172" w:name="_Toc381796501"/>
      <w:bookmarkEnd w:id="168"/>
      <w:r w:rsidRPr="00921ED3">
        <w:rPr>
          <w:lang w:val="ru-RU"/>
        </w:rPr>
        <w:t>Лист «Справочник 2: Сотрудники»</w:t>
      </w:r>
      <w:bookmarkEnd w:id="169"/>
      <w:bookmarkEnd w:id="170"/>
      <w:bookmarkEnd w:id="171"/>
      <w:bookmarkEnd w:id="172"/>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7" w:type="dxa"/>
          <w:left w:w="57" w:type="dxa"/>
          <w:bottom w:w="57" w:type="dxa"/>
          <w:right w:w="57" w:type="dxa"/>
        </w:tblCellMar>
        <w:tblLook w:val="04A0"/>
      </w:tblPr>
      <w:tblGrid>
        <w:gridCol w:w="3062"/>
        <w:gridCol w:w="3062"/>
        <w:gridCol w:w="3062"/>
      </w:tblGrid>
      <w:tr w:rsidR="000417ED" w:rsidRPr="00921ED3" w:rsidTr="00524CC9">
        <w:trPr>
          <w:trHeight w:val="315"/>
          <w:tblHeader/>
        </w:trPr>
        <w:tc>
          <w:tcPr>
            <w:tcW w:w="3156" w:type="dxa"/>
            <w:shd w:val="clear" w:color="auto" w:fill="auto"/>
            <w:hideMark/>
          </w:tcPr>
          <w:p w:rsidR="000417ED" w:rsidRPr="00921ED3" w:rsidRDefault="000417ED" w:rsidP="003D7227">
            <w:pPr>
              <w:pStyle w:val="aff"/>
            </w:pPr>
            <w:bookmarkStart w:id="173" w:name="O_28880"/>
            <w:bookmarkEnd w:id="173"/>
            <w:r w:rsidRPr="00921ED3">
              <w:t>ID</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156" w:type="dxa"/>
            <w:shd w:val="clear" w:color="auto" w:fill="auto"/>
            <w:hideMark/>
          </w:tcPr>
          <w:p w:rsidR="000417ED" w:rsidRPr="00921ED3" w:rsidRDefault="000417ED" w:rsidP="003D7227">
            <w:pPr>
              <w:pStyle w:val="aff"/>
            </w:pPr>
            <w:r w:rsidRPr="00921ED3">
              <w:t>Фамилия</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156" w:type="dxa"/>
            <w:shd w:val="clear" w:color="auto" w:fill="auto"/>
            <w:hideMark/>
          </w:tcPr>
          <w:p w:rsidR="000417ED" w:rsidRPr="00921ED3" w:rsidRDefault="000417ED" w:rsidP="003D7227">
            <w:pPr>
              <w:pStyle w:val="aff"/>
            </w:pPr>
            <w:r w:rsidRPr="00921ED3">
              <w:t>Имя</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156" w:type="dxa"/>
            <w:shd w:val="clear" w:color="auto" w:fill="auto"/>
            <w:hideMark/>
          </w:tcPr>
          <w:p w:rsidR="000417ED" w:rsidRPr="00921ED3" w:rsidRDefault="000417ED" w:rsidP="003D7227">
            <w:pPr>
              <w:pStyle w:val="aff"/>
            </w:pPr>
            <w:r w:rsidRPr="00921ED3">
              <w:t>Отчество</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156" w:type="dxa"/>
            <w:shd w:val="clear" w:color="auto" w:fill="auto"/>
            <w:hideMark/>
          </w:tcPr>
          <w:p w:rsidR="000417ED" w:rsidRPr="00921ED3" w:rsidRDefault="000417ED" w:rsidP="003D7227">
            <w:pPr>
              <w:pStyle w:val="aff"/>
            </w:pPr>
            <w:r w:rsidRPr="00921ED3">
              <w:t>Орган ФК 1 уровня</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156" w:type="dxa"/>
            <w:shd w:val="clear" w:color="auto" w:fill="auto"/>
            <w:hideMark/>
          </w:tcPr>
          <w:p w:rsidR="000417ED" w:rsidRPr="00921ED3" w:rsidRDefault="000417ED" w:rsidP="003D7227">
            <w:pPr>
              <w:pStyle w:val="aff"/>
            </w:pPr>
            <w:r w:rsidRPr="00921ED3">
              <w:t>Орган ФК 2 уровня</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156" w:type="dxa"/>
            <w:shd w:val="clear" w:color="auto" w:fill="auto"/>
            <w:hideMark/>
          </w:tcPr>
          <w:p w:rsidR="000417ED" w:rsidRPr="00921ED3" w:rsidRDefault="000417ED" w:rsidP="003D7227">
            <w:pPr>
              <w:pStyle w:val="aff"/>
            </w:pPr>
            <w:r w:rsidRPr="00921ED3">
              <w:t>Подразделение 1 уровня</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156" w:type="dxa"/>
            <w:shd w:val="clear" w:color="auto" w:fill="auto"/>
            <w:hideMark/>
          </w:tcPr>
          <w:p w:rsidR="000417ED" w:rsidRPr="00921ED3" w:rsidRDefault="000417ED" w:rsidP="003D7227">
            <w:pPr>
              <w:pStyle w:val="aff"/>
            </w:pPr>
            <w:r w:rsidRPr="00921ED3">
              <w:t>Подразделение 2 уровня</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156" w:type="dxa"/>
            <w:shd w:val="clear" w:color="auto" w:fill="auto"/>
            <w:hideMark/>
          </w:tcPr>
          <w:p w:rsidR="000417ED" w:rsidRPr="00921ED3" w:rsidRDefault="000417ED" w:rsidP="003D7227">
            <w:pPr>
              <w:pStyle w:val="aff"/>
            </w:pPr>
            <w:r w:rsidRPr="00921ED3">
              <w:t>Должность</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156" w:type="dxa"/>
            <w:shd w:val="clear" w:color="auto" w:fill="auto"/>
            <w:hideMark/>
          </w:tcPr>
          <w:p w:rsidR="000417ED" w:rsidRPr="00921ED3" w:rsidRDefault="000417ED" w:rsidP="003D7227">
            <w:pPr>
              <w:pStyle w:val="aff"/>
            </w:pPr>
            <w:r w:rsidRPr="00921ED3">
              <w:t>e-mail внутренней почты</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300"/>
          <w:tblHeader/>
        </w:trPr>
        <w:tc>
          <w:tcPr>
            <w:tcW w:w="3156" w:type="dxa"/>
            <w:shd w:val="clear" w:color="auto" w:fill="auto"/>
            <w:hideMark/>
          </w:tcPr>
          <w:p w:rsidR="000417ED" w:rsidRPr="00921ED3" w:rsidRDefault="000417ED" w:rsidP="003D7227">
            <w:pPr>
              <w:pStyle w:val="aff"/>
            </w:pPr>
            <w:r w:rsidRPr="00921ED3">
              <w:t>e-mail внешней почты (Интернет)</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156" w:type="dxa"/>
            <w:shd w:val="clear" w:color="auto" w:fill="auto"/>
            <w:hideMark/>
          </w:tcPr>
          <w:p w:rsidR="000417ED" w:rsidRPr="00921ED3" w:rsidRDefault="000417ED" w:rsidP="003D7227">
            <w:pPr>
              <w:pStyle w:val="aff"/>
            </w:pPr>
            <w:r w:rsidRPr="00921ED3">
              <w:t>Телефон городской</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156" w:type="dxa"/>
            <w:shd w:val="clear" w:color="auto" w:fill="auto"/>
            <w:hideMark/>
          </w:tcPr>
          <w:p w:rsidR="000417ED" w:rsidRPr="00921ED3" w:rsidRDefault="000417ED" w:rsidP="003D7227">
            <w:pPr>
              <w:pStyle w:val="aff"/>
            </w:pPr>
            <w:r w:rsidRPr="00921ED3">
              <w:t>Телефон ВТС</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156" w:type="dxa"/>
            <w:shd w:val="clear" w:color="auto" w:fill="auto"/>
            <w:hideMark/>
          </w:tcPr>
          <w:p w:rsidR="000417ED" w:rsidRPr="00921ED3" w:rsidRDefault="000417ED" w:rsidP="003D7227">
            <w:pPr>
              <w:pStyle w:val="aff"/>
            </w:pPr>
            <w:r w:rsidRPr="00921ED3">
              <w:t>Факс</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156" w:type="dxa"/>
            <w:shd w:val="clear" w:color="auto" w:fill="auto"/>
            <w:hideMark/>
          </w:tcPr>
          <w:p w:rsidR="000417ED" w:rsidRPr="00921ED3" w:rsidRDefault="000417ED" w:rsidP="003D7227">
            <w:pPr>
              <w:pStyle w:val="aff"/>
            </w:pPr>
            <w:r w:rsidRPr="00921ED3">
              <w:t>ID Расположения</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156" w:type="dxa"/>
            <w:shd w:val="clear" w:color="auto" w:fill="auto"/>
            <w:hideMark/>
          </w:tcPr>
          <w:p w:rsidR="000417ED" w:rsidRPr="00921ED3" w:rsidRDefault="000417ED" w:rsidP="003D7227">
            <w:pPr>
              <w:pStyle w:val="aff"/>
            </w:pPr>
            <w:r w:rsidRPr="00921ED3">
              <w:t>Расположение</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156" w:type="dxa"/>
            <w:shd w:val="clear" w:color="auto" w:fill="auto"/>
            <w:hideMark/>
          </w:tcPr>
          <w:p w:rsidR="000417ED" w:rsidRPr="00921ED3" w:rsidRDefault="000417ED" w:rsidP="003D7227">
            <w:pPr>
              <w:pStyle w:val="aff"/>
            </w:pPr>
            <w:r w:rsidRPr="00921ED3">
              <w:t>Этаж</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156" w:type="dxa"/>
            <w:shd w:val="clear" w:color="auto" w:fill="auto"/>
            <w:hideMark/>
          </w:tcPr>
          <w:p w:rsidR="000417ED" w:rsidRPr="00921ED3" w:rsidRDefault="000417ED" w:rsidP="003D7227">
            <w:pPr>
              <w:pStyle w:val="aff"/>
            </w:pPr>
            <w:r w:rsidRPr="00921ED3">
              <w:t>Комната</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156" w:type="dxa"/>
            <w:shd w:val="clear" w:color="auto" w:fill="auto"/>
            <w:hideMark/>
          </w:tcPr>
          <w:p w:rsidR="000417ED" w:rsidRPr="00921ED3" w:rsidRDefault="000417ED" w:rsidP="003D7227">
            <w:pPr>
              <w:pStyle w:val="aff"/>
            </w:pPr>
            <w:r w:rsidRPr="00921ED3">
              <w:t>VIP</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525"/>
          <w:tblHeader/>
        </w:trPr>
        <w:tc>
          <w:tcPr>
            <w:tcW w:w="3156" w:type="dxa"/>
            <w:shd w:val="clear" w:color="auto" w:fill="auto"/>
            <w:hideMark/>
          </w:tcPr>
          <w:p w:rsidR="000417ED" w:rsidRPr="00921ED3" w:rsidRDefault="000417ED" w:rsidP="003D7227">
            <w:pPr>
              <w:pStyle w:val="aff"/>
            </w:pPr>
            <w:r w:rsidRPr="00921ED3">
              <w:t>ID непосредственного руководителя</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525"/>
          <w:tblHeader/>
        </w:trPr>
        <w:tc>
          <w:tcPr>
            <w:tcW w:w="3156" w:type="dxa"/>
            <w:shd w:val="clear" w:color="auto" w:fill="auto"/>
            <w:hideMark/>
          </w:tcPr>
          <w:p w:rsidR="000417ED" w:rsidRPr="00921ED3" w:rsidRDefault="000417ED" w:rsidP="003D7227">
            <w:pPr>
              <w:pStyle w:val="aff"/>
            </w:pPr>
            <w:r w:rsidRPr="00921ED3">
              <w:t>Непосредственный руководитель сотрудника</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bl>
    <w:p w:rsidR="000417ED" w:rsidRPr="00921ED3" w:rsidRDefault="000417ED" w:rsidP="0062543C"/>
    <w:p w:rsidR="000417ED" w:rsidRPr="00921ED3" w:rsidRDefault="000417ED" w:rsidP="006F23F1">
      <w:pPr>
        <w:pStyle w:val="31"/>
        <w:rPr>
          <w:lang w:val="ru-RU"/>
        </w:rPr>
      </w:pPr>
      <w:bookmarkStart w:id="174" w:name="O_28881"/>
      <w:bookmarkStart w:id="175" w:name="_Toc375673343"/>
      <w:bookmarkStart w:id="176" w:name="_Toc381775181"/>
      <w:bookmarkStart w:id="177" w:name="_Toc381779681"/>
      <w:bookmarkStart w:id="178" w:name="_Toc381796502"/>
      <w:bookmarkEnd w:id="174"/>
      <w:r w:rsidRPr="00921ED3">
        <w:rPr>
          <w:lang w:val="ru-RU"/>
        </w:rPr>
        <w:t>Лист «Справочник 3: ИТ-сервис (пользовательские)»</w:t>
      </w:r>
      <w:bookmarkEnd w:id="175"/>
      <w:bookmarkEnd w:id="176"/>
      <w:bookmarkEnd w:id="177"/>
      <w:bookmarkEnd w:id="178"/>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7" w:type="dxa"/>
          <w:left w:w="57" w:type="dxa"/>
          <w:bottom w:w="57" w:type="dxa"/>
          <w:right w:w="57" w:type="dxa"/>
        </w:tblCellMar>
        <w:tblLook w:val="04A0"/>
      </w:tblPr>
      <w:tblGrid>
        <w:gridCol w:w="3062"/>
        <w:gridCol w:w="3062"/>
        <w:gridCol w:w="3062"/>
      </w:tblGrid>
      <w:tr w:rsidR="000417ED" w:rsidRPr="00921ED3" w:rsidTr="00524CC9">
        <w:trPr>
          <w:trHeight w:val="315"/>
          <w:tblHeader/>
        </w:trPr>
        <w:tc>
          <w:tcPr>
            <w:tcW w:w="3156" w:type="dxa"/>
            <w:shd w:val="clear" w:color="auto" w:fill="auto"/>
            <w:hideMark/>
          </w:tcPr>
          <w:p w:rsidR="000417ED" w:rsidRPr="00921ED3" w:rsidRDefault="000417ED" w:rsidP="003D7227">
            <w:pPr>
              <w:pStyle w:val="aff"/>
            </w:pPr>
            <w:bookmarkStart w:id="179" w:name="O_28882"/>
            <w:bookmarkEnd w:id="179"/>
            <w:r w:rsidRPr="00921ED3">
              <w:t>ID ИТ-сервиса</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525"/>
          <w:tblHeader/>
        </w:trPr>
        <w:tc>
          <w:tcPr>
            <w:tcW w:w="3156" w:type="dxa"/>
            <w:shd w:val="clear" w:color="auto" w:fill="auto"/>
            <w:hideMark/>
          </w:tcPr>
          <w:p w:rsidR="000417ED" w:rsidRPr="00921ED3" w:rsidRDefault="000417ED" w:rsidP="003D7227">
            <w:pPr>
              <w:pStyle w:val="aff"/>
            </w:pPr>
            <w:r w:rsidRPr="00921ED3">
              <w:t>Наименование ИТ-сервиса</w:t>
            </w:r>
            <w:r w:rsidRPr="00921ED3">
              <w:br/>
              <w:t>()</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156" w:type="dxa"/>
            <w:shd w:val="clear" w:color="auto" w:fill="auto"/>
            <w:hideMark/>
          </w:tcPr>
          <w:p w:rsidR="000417ED" w:rsidRPr="00921ED3" w:rsidRDefault="000417ED" w:rsidP="003D7227">
            <w:pPr>
              <w:pStyle w:val="aff"/>
            </w:pPr>
            <w:r w:rsidRPr="00921ED3">
              <w:t>Контур</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156" w:type="dxa"/>
            <w:shd w:val="clear" w:color="auto" w:fill="auto"/>
            <w:hideMark/>
          </w:tcPr>
          <w:p w:rsidR="000417ED" w:rsidRPr="00921ED3" w:rsidRDefault="000417ED" w:rsidP="003D7227">
            <w:pPr>
              <w:pStyle w:val="aff"/>
            </w:pPr>
            <w:r w:rsidRPr="00921ED3">
              <w:t>СПО</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156" w:type="dxa"/>
            <w:shd w:val="clear" w:color="auto" w:fill="auto"/>
            <w:hideMark/>
          </w:tcPr>
          <w:p w:rsidR="000417ED" w:rsidRPr="00921ED3" w:rsidRDefault="000417ED" w:rsidP="003D7227">
            <w:pPr>
              <w:pStyle w:val="aff"/>
            </w:pPr>
            <w:r w:rsidRPr="00921ED3">
              <w:t>Поставщик услуги</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bl>
    <w:p w:rsidR="000417ED" w:rsidRPr="00921ED3" w:rsidRDefault="000417ED" w:rsidP="0062543C"/>
    <w:p w:rsidR="000417ED" w:rsidRPr="00921ED3" w:rsidRDefault="000417ED" w:rsidP="006F23F1">
      <w:pPr>
        <w:pStyle w:val="31"/>
        <w:rPr>
          <w:lang w:val="ru-RU"/>
        </w:rPr>
      </w:pPr>
      <w:bookmarkStart w:id="180" w:name="O_28883"/>
      <w:bookmarkStart w:id="181" w:name="_Toc375673344"/>
      <w:bookmarkStart w:id="182" w:name="_Toc381775182"/>
      <w:bookmarkStart w:id="183" w:name="_Toc381779682"/>
      <w:bookmarkStart w:id="184" w:name="_Toc381796503"/>
      <w:bookmarkEnd w:id="180"/>
      <w:r w:rsidRPr="00921ED3">
        <w:rPr>
          <w:lang w:val="ru-RU"/>
        </w:rPr>
        <w:t>Лист «Справочник 4: ИТ-сервис (инфраструктурные)»</w:t>
      </w:r>
      <w:bookmarkEnd w:id="181"/>
      <w:bookmarkEnd w:id="182"/>
      <w:bookmarkEnd w:id="183"/>
      <w:bookmarkEnd w:id="184"/>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7" w:type="dxa"/>
          <w:left w:w="57" w:type="dxa"/>
          <w:bottom w:w="57" w:type="dxa"/>
          <w:right w:w="57" w:type="dxa"/>
        </w:tblCellMar>
        <w:tblLook w:val="04A0"/>
      </w:tblPr>
      <w:tblGrid>
        <w:gridCol w:w="3062"/>
        <w:gridCol w:w="3062"/>
        <w:gridCol w:w="3062"/>
      </w:tblGrid>
      <w:tr w:rsidR="000417ED" w:rsidRPr="00921ED3" w:rsidTr="00524CC9">
        <w:trPr>
          <w:trHeight w:val="315"/>
          <w:tblHeader/>
        </w:trPr>
        <w:tc>
          <w:tcPr>
            <w:tcW w:w="3156" w:type="dxa"/>
            <w:shd w:val="clear" w:color="auto" w:fill="auto"/>
            <w:hideMark/>
          </w:tcPr>
          <w:p w:rsidR="000417ED" w:rsidRPr="00921ED3" w:rsidRDefault="000417ED" w:rsidP="003D7227">
            <w:pPr>
              <w:pStyle w:val="aff"/>
            </w:pPr>
            <w:bookmarkStart w:id="185" w:name="O_28884"/>
            <w:bookmarkEnd w:id="185"/>
            <w:r w:rsidRPr="00921ED3">
              <w:t>ID ИТ-сервиса</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525"/>
          <w:tblHeader/>
        </w:trPr>
        <w:tc>
          <w:tcPr>
            <w:tcW w:w="3156" w:type="dxa"/>
            <w:shd w:val="clear" w:color="auto" w:fill="auto"/>
            <w:hideMark/>
          </w:tcPr>
          <w:p w:rsidR="000417ED" w:rsidRPr="00921ED3" w:rsidRDefault="000417ED" w:rsidP="003D7227">
            <w:pPr>
              <w:pStyle w:val="aff"/>
            </w:pPr>
            <w:r w:rsidRPr="00921ED3">
              <w:t xml:space="preserve">Наименование ИТ-сервиса </w:t>
            </w:r>
            <w:r w:rsidRPr="00921ED3">
              <w:br/>
              <w:t>()</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156" w:type="dxa"/>
            <w:shd w:val="clear" w:color="auto" w:fill="auto"/>
            <w:hideMark/>
          </w:tcPr>
          <w:p w:rsidR="000417ED" w:rsidRPr="00921ED3" w:rsidRDefault="000417ED" w:rsidP="003D7227">
            <w:pPr>
              <w:pStyle w:val="aff"/>
            </w:pPr>
            <w:r w:rsidRPr="00921ED3">
              <w:t>Контур</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156" w:type="dxa"/>
            <w:shd w:val="clear" w:color="auto" w:fill="auto"/>
            <w:hideMark/>
          </w:tcPr>
          <w:p w:rsidR="000417ED" w:rsidRPr="00921ED3" w:rsidRDefault="000417ED" w:rsidP="003D7227">
            <w:pPr>
              <w:pStyle w:val="aff"/>
            </w:pPr>
            <w:r w:rsidRPr="00921ED3">
              <w:t>СПО</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156" w:type="dxa"/>
            <w:shd w:val="clear" w:color="auto" w:fill="auto"/>
            <w:hideMark/>
          </w:tcPr>
          <w:p w:rsidR="000417ED" w:rsidRPr="00921ED3" w:rsidRDefault="000417ED" w:rsidP="003D7227">
            <w:pPr>
              <w:pStyle w:val="aff"/>
            </w:pPr>
            <w:r w:rsidRPr="00921ED3">
              <w:t>Поставщик услуги</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bl>
    <w:p w:rsidR="000417ED" w:rsidRPr="00921ED3" w:rsidRDefault="000417ED" w:rsidP="0062543C"/>
    <w:p w:rsidR="000417ED" w:rsidRPr="00921ED3" w:rsidRDefault="000417ED" w:rsidP="006F23F1">
      <w:pPr>
        <w:pStyle w:val="31"/>
        <w:rPr>
          <w:lang w:val="ru-RU"/>
        </w:rPr>
      </w:pPr>
      <w:bookmarkStart w:id="186" w:name="O_28885"/>
      <w:bookmarkStart w:id="187" w:name="_Toc375673345"/>
      <w:bookmarkStart w:id="188" w:name="_Toc381775183"/>
      <w:bookmarkStart w:id="189" w:name="_Toc381779683"/>
      <w:bookmarkStart w:id="190" w:name="_Toc381796504"/>
      <w:bookmarkEnd w:id="186"/>
      <w:r w:rsidRPr="00921ED3">
        <w:rPr>
          <w:lang w:val="ru-RU"/>
        </w:rPr>
        <w:t>Лист «Справочник 5: Орган ФК 1 уровня»</w:t>
      </w:r>
      <w:bookmarkEnd w:id="187"/>
      <w:bookmarkEnd w:id="188"/>
      <w:bookmarkEnd w:id="189"/>
      <w:bookmarkEnd w:id="190"/>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7" w:type="dxa"/>
          <w:left w:w="57" w:type="dxa"/>
          <w:bottom w:w="57" w:type="dxa"/>
          <w:right w:w="57" w:type="dxa"/>
        </w:tblCellMar>
        <w:tblLook w:val="04A0"/>
      </w:tblPr>
      <w:tblGrid>
        <w:gridCol w:w="3062"/>
        <w:gridCol w:w="3062"/>
        <w:gridCol w:w="3062"/>
      </w:tblGrid>
      <w:tr w:rsidR="000417ED" w:rsidRPr="00921ED3" w:rsidTr="00524CC9">
        <w:trPr>
          <w:trHeight w:val="315"/>
          <w:tblHeader/>
        </w:trPr>
        <w:tc>
          <w:tcPr>
            <w:tcW w:w="3156" w:type="dxa"/>
            <w:shd w:val="clear" w:color="auto" w:fill="auto"/>
            <w:hideMark/>
          </w:tcPr>
          <w:p w:rsidR="000417ED" w:rsidRPr="00921ED3" w:rsidRDefault="000417ED" w:rsidP="003D7227">
            <w:pPr>
              <w:pStyle w:val="aff"/>
            </w:pPr>
            <w:bookmarkStart w:id="191" w:name="O_28886"/>
            <w:bookmarkEnd w:id="191"/>
            <w:r w:rsidRPr="00921ED3">
              <w:t>ID</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156" w:type="dxa"/>
            <w:shd w:val="clear" w:color="auto" w:fill="auto"/>
            <w:hideMark/>
          </w:tcPr>
          <w:p w:rsidR="000417ED" w:rsidRPr="00921ED3" w:rsidRDefault="000417ED" w:rsidP="003D7227">
            <w:pPr>
              <w:pStyle w:val="aff"/>
            </w:pPr>
            <w:r w:rsidRPr="00921ED3">
              <w:t>Наименование оргструктуры</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156" w:type="dxa"/>
            <w:shd w:val="clear" w:color="auto" w:fill="auto"/>
            <w:hideMark/>
          </w:tcPr>
          <w:p w:rsidR="000417ED" w:rsidRPr="00921ED3" w:rsidRDefault="000417ED" w:rsidP="003D7227">
            <w:pPr>
              <w:pStyle w:val="aff"/>
            </w:pPr>
            <w:r w:rsidRPr="00921ED3">
              <w:t>№ оргструктуры</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156" w:type="dxa"/>
            <w:shd w:val="clear" w:color="auto" w:fill="auto"/>
            <w:hideMark/>
          </w:tcPr>
          <w:p w:rsidR="000417ED" w:rsidRPr="00921ED3" w:rsidRDefault="000417ED" w:rsidP="003D7227">
            <w:pPr>
              <w:pStyle w:val="aff"/>
            </w:pPr>
            <w:r w:rsidRPr="00921ED3">
              <w:t>Адрес оргструктуры</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bl>
    <w:p w:rsidR="000417ED" w:rsidRPr="00921ED3" w:rsidRDefault="000417ED" w:rsidP="0062543C"/>
    <w:p w:rsidR="000417ED" w:rsidRPr="00921ED3" w:rsidRDefault="000417ED" w:rsidP="006F23F1">
      <w:pPr>
        <w:pStyle w:val="31"/>
        <w:rPr>
          <w:lang w:val="ru-RU"/>
        </w:rPr>
      </w:pPr>
      <w:bookmarkStart w:id="192" w:name="O_28887"/>
      <w:bookmarkStart w:id="193" w:name="_Toc375673346"/>
      <w:bookmarkStart w:id="194" w:name="_Toc381775184"/>
      <w:bookmarkStart w:id="195" w:name="_Toc381779684"/>
      <w:bookmarkStart w:id="196" w:name="_Toc381796505"/>
      <w:bookmarkEnd w:id="192"/>
      <w:r w:rsidRPr="00921ED3">
        <w:rPr>
          <w:lang w:val="ru-RU"/>
        </w:rPr>
        <w:t>Лист «Справочник 6: Производители и модели оборудования»</w:t>
      </w:r>
      <w:bookmarkEnd w:id="193"/>
      <w:bookmarkEnd w:id="194"/>
      <w:bookmarkEnd w:id="195"/>
      <w:bookmarkEnd w:id="196"/>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7" w:type="dxa"/>
          <w:left w:w="57" w:type="dxa"/>
          <w:bottom w:w="57" w:type="dxa"/>
          <w:right w:w="57" w:type="dxa"/>
        </w:tblCellMar>
        <w:tblLook w:val="04A0"/>
      </w:tblPr>
      <w:tblGrid>
        <w:gridCol w:w="3062"/>
        <w:gridCol w:w="3062"/>
        <w:gridCol w:w="3062"/>
      </w:tblGrid>
      <w:tr w:rsidR="000417ED" w:rsidRPr="00921ED3" w:rsidTr="00524CC9">
        <w:trPr>
          <w:trHeight w:val="315"/>
          <w:tblHeader/>
        </w:trPr>
        <w:tc>
          <w:tcPr>
            <w:tcW w:w="3156" w:type="dxa"/>
            <w:shd w:val="clear" w:color="auto" w:fill="auto"/>
            <w:hideMark/>
          </w:tcPr>
          <w:p w:rsidR="000417ED" w:rsidRPr="00921ED3" w:rsidRDefault="000417ED" w:rsidP="003D7227">
            <w:pPr>
              <w:pStyle w:val="aff"/>
            </w:pPr>
            <w:bookmarkStart w:id="197" w:name="O_28888"/>
            <w:bookmarkEnd w:id="197"/>
            <w:r w:rsidRPr="00921ED3">
              <w:t>ID</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156" w:type="dxa"/>
            <w:shd w:val="clear" w:color="auto" w:fill="auto"/>
            <w:hideMark/>
          </w:tcPr>
          <w:p w:rsidR="000417ED" w:rsidRPr="00921ED3" w:rsidRDefault="000417ED" w:rsidP="003D7227">
            <w:pPr>
              <w:pStyle w:val="aff"/>
            </w:pPr>
            <w:r w:rsidRPr="00921ED3">
              <w:t>Производитель</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156" w:type="dxa"/>
            <w:shd w:val="clear" w:color="auto" w:fill="auto"/>
            <w:hideMark/>
          </w:tcPr>
          <w:p w:rsidR="000417ED" w:rsidRPr="00921ED3" w:rsidRDefault="000417ED" w:rsidP="003D7227">
            <w:pPr>
              <w:pStyle w:val="aff"/>
            </w:pPr>
            <w:r w:rsidRPr="00921ED3">
              <w:t>Модель оборудования</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3156" w:type="dxa"/>
            <w:shd w:val="clear" w:color="auto" w:fill="auto"/>
            <w:hideMark/>
          </w:tcPr>
          <w:p w:rsidR="000417ED" w:rsidRPr="00921ED3" w:rsidRDefault="000417ED" w:rsidP="003D7227">
            <w:pPr>
              <w:pStyle w:val="aff"/>
            </w:pPr>
            <w:r w:rsidRPr="00921ED3">
              <w:t>Подтип КЭ</w:t>
            </w:r>
          </w:p>
        </w:tc>
        <w:tc>
          <w:tcPr>
            <w:tcW w:w="3156" w:type="dxa"/>
            <w:shd w:val="clear" w:color="auto" w:fill="auto"/>
            <w:hideMark/>
          </w:tcPr>
          <w:p w:rsidR="000417ED" w:rsidRPr="00921ED3" w:rsidRDefault="000417ED" w:rsidP="003D7227">
            <w:pPr>
              <w:pStyle w:val="aff"/>
            </w:pPr>
            <w:r w:rsidRPr="00921ED3">
              <w:t> </w:t>
            </w:r>
          </w:p>
        </w:tc>
        <w:tc>
          <w:tcPr>
            <w:tcW w:w="3156" w:type="dxa"/>
            <w:shd w:val="clear" w:color="auto" w:fill="auto"/>
            <w:hideMark/>
          </w:tcPr>
          <w:p w:rsidR="000417ED" w:rsidRPr="00921ED3" w:rsidRDefault="000417ED" w:rsidP="003D7227">
            <w:pPr>
              <w:pStyle w:val="aff"/>
            </w:pPr>
            <w:r w:rsidRPr="00921ED3">
              <w:t> </w:t>
            </w:r>
          </w:p>
        </w:tc>
      </w:tr>
    </w:tbl>
    <w:p w:rsidR="00524CC9" w:rsidRPr="00921ED3" w:rsidRDefault="00524CC9" w:rsidP="0062543C"/>
    <w:p w:rsidR="00524CC9" w:rsidRPr="00921ED3" w:rsidRDefault="00524CC9">
      <w:pPr>
        <w:spacing w:after="0" w:line="240" w:lineRule="auto"/>
      </w:pPr>
      <w:r w:rsidRPr="00921ED3">
        <w:br w:type="page"/>
      </w:r>
    </w:p>
    <w:p w:rsidR="000417ED" w:rsidRPr="00921ED3" w:rsidRDefault="000417ED" w:rsidP="0062543C"/>
    <w:p w:rsidR="000417ED" w:rsidRPr="00921ED3" w:rsidRDefault="000417ED" w:rsidP="006F23F1">
      <w:pPr>
        <w:pStyle w:val="31"/>
        <w:rPr>
          <w:lang w:val="ru-RU"/>
        </w:rPr>
      </w:pPr>
      <w:bookmarkStart w:id="198" w:name="O_28889"/>
      <w:bookmarkStart w:id="199" w:name="_Toc375673347"/>
      <w:bookmarkStart w:id="200" w:name="_Toc381775185"/>
      <w:bookmarkStart w:id="201" w:name="_Toc381779685"/>
      <w:bookmarkStart w:id="202" w:name="_Toc381796506"/>
      <w:bookmarkEnd w:id="198"/>
      <w:r w:rsidRPr="00921ED3">
        <w:rPr>
          <w:lang w:val="ru-RU"/>
        </w:rPr>
        <w:t>Лист «Справочник 7: Серверное</w:t>
      </w:r>
      <w:r w:rsidR="009E6F0E">
        <w:rPr>
          <w:lang w:val="ru-RU"/>
        </w:rPr>
        <w:t xml:space="preserve"> </w:t>
      </w:r>
      <w:r w:rsidRPr="00921ED3">
        <w:rPr>
          <w:lang w:val="ru-RU"/>
        </w:rPr>
        <w:t>помещение»</w:t>
      </w:r>
      <w:bookmarkEnd w:id="199"/>
      <w:bookmarkEnd w:id="200"/>
      <w:bookmarkEnd w:id="201"/>
      <w:bookmarkEnd w:id="202"/>
    </w:p>
    <w:tbl>
      <w:tblPr>
        <w:tblW w:w="5000" w:type="pct"/>
        <w:tblLayout w:type="fixed"/>
        <w:tblCellMar>
          <w:top w:w="57" w:type="dxa"/>
          <w:left w:w="57" w:type="dxa"/>
          <w:bottom w:w="57" w:type="dxa"/>
          <w:right w:w="57" w:type="dxa"/>
        </w:tblCellMar>
        <w:tblLook w:val="04A0"/>
      </w:tblPr>
      <w:tblGrid>
        <w:gridCol w:w="2678"/>
        <w:gridCol w:w="4690"/>
        <w:gridCol w:w="909"/>
        <w:gridCol w:w="909"/>
      </w:tblGrid>
      <w:tr w:rsidR="000417ED" w:rsidRPr="00921ED3" w:rsidTr="00524CC9">
        <w:trPr>
          <w:trHeight w:val="510"/>
          <w:tblHeader/>
        </w:trPr>
        <w:tc>
          <w:tcPr>
            <w:tcW w:w="2761" w:type="dxa"/>
            <w:tcBorders>
              <w:top w:val="single" w:sz="8" w:space="0" w:color="auto"/>
              <w:left w:val="single" w:sz="8" w:space="0" w:color="auto"/>
              <w:bottom w:val="single" w:sz="8" w:space="0" w:color="auto"/>
              <w:right w:val="nil"/>
            </w:tcBorders>
            <w:shd w:val="clear" w:color="auto" w:fill="auto"/>
            <w:hideMark/>
          </w:tcPr>
          <w:p w:rsidR="000417ED" w:rsidRPr="00921ED3" w:rsidRDefault="000417ED" w:rsidP="003D7227">
            <w:pPr>
              <w:pStyle w:val="aff"/>
            </w:pPr>
            <w:bookmarkStart w:id="203" w:name="O_28890"/>
            <w:bookmarkEnd w:id="203"/>
            <w:r w:rsidRPr="00921ED3">
              <w:t> </w:t>
            </w:r>
          </w:p>
        </w:tc>
        <w:tc>
          <w:tcPr>
            <w:tcW w:w="4839" w:type="dxa"/>
            <w:tcBorders>
              <w:top w:val="single" w:sz="8" w:space="0" w:color="auto"/>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ID Серверного помещения</w:t>
            </w:r>
          </w:p>
        </w:tc>
        <w:tc>
          <w:tcPr>
            <w:tcW w:w="934" w:type="dxa"/>
            <w:tcBorders>
              <w:top w:val="single" w:sz="8" w:space="0" w:color="auto"/>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34" w:type="dxa"/>
            <w:tcBorders>
              <w:top w:val="single" w:sz="8" w:space="0" w:color="auto"/>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2761" w:type="dxa"/>
            <w:tcBorders>
              <w:top w:val="nil"/>
              <w:left w:val="single" w:sz="8" w:space="0" w:color="auto"/>
              <w:bottom w:val="single" w:sz="8" w:space="0" w:color="auto"/>
              <w:right w:val="nil"/>
            </w:tcBorders>
            <w:shd w:val="clear" w:color="auto" w:fill="auto"/>
            <w:hideMark/>
          </w:tcPr>
          <w:p w:rsidR="000417ED" w:rsidRPr="00921ED3" w:rsidRDefault="000417ED" w:rsidP="003D7227">
            <w:pPr>
              <w:pStyle w:val="aff"/>
            </w:pPr>
            <w:r w:rsidRPr="00921ED3">
              <w:t> </w:t>
            </w:r>
          </w:p>
        </w:tc>
        <w:tc>
          <w:tcPr>
            <w:tcW w:w="4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Расположение</w:t>
            </w:r>
          </w:p>
        </w:tc>
        <w:tc>
          <w:tcPr>
            <w:tcW w:w="93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3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510"/>
          <w:tblHeader/>
        </w:trPr>
        <w:tc>
          <w:tcPr>
            <w:tcW w:w="2761" w:type="dxa"/>
            <w:tcBorders>
              <w:top w:val="nil"/>
              <w:left w:val="single" w:sz="8" w:space="0" w:color="auto"/>
              <w:bottom w:val="single" w:sz="8" w:space="0" w:color="auto"/>
              <w:right w:val="nil"/>
            </w:tcBorders>
            <w:shd w:val="clear" w:color="auto" w:fill="auto"/>
            <w:hideMark/>
          </w:tcPr>
          <w:p w:rsidR="000417ED" w:rsidRPr="00921ED3" w:rsidRDefault="000417ED" w:rsidP="003D7227">
            <w:pPr>
              <w:pStyle w:val="aff"/>
            </w:pPr>
            <w:r w:rsidRPr="00921ED3">
              <w:t> </w:t>
            </w:r>
          </w:p>
        </w:tc>
        <w:tc>
          <w:tcPr>
            <w:tcW w:w="4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Признак собственности</w:t>
            </w:r>
          </w:p>
        </w:tc>
        <w:tc>
          <w:tcPr>
            <w:tcW w:w="93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3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2761" w:type="dxa"/>
            <w:tcBorders>
              <w:top w:val="nil"/>
              <w:left w:val="single" w:sz="8" w:space="0" w:color="auto"/>
              <w:bottom w:val="single" w:sz="8" w:space="0" w:color="auto"/>
              <w:right w:val="nil"/>
            </w:tcBorders>
            <w:shd w:val="clear" w:color="auto" w:fill="auto"/>
            <w:hideMark/>
          </w:tcPr>
          <w:p w:rsidR="000417ED" w:rsidRPr="00921ED3" w:rsidRDefault="000417ED" w:rsidP="003D7227">
            <w:pPr>
              <w:pStyle w:val="aff"/>
            </w:pPr>
            <w:r w:rsidRPr="00921ED3">
              <w:t> </w:t>
            </w:r>
          </w:p>
        </w:tc>
        <w:tc>
          <w:tcPr>
            <w:tcW w:w="4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Площадь</w:t>
            </w:r>
          </w:p>
        </w:tc>
        <w:tc>
          <w:tcPr>
            <w:tcW w:w="93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3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510"/>
          <w:tblHeader/>
        </w:trPr>
        <w:tc>
          <w:tcPr>
            <w:tcW w:w="2761" w:type="dxa"/>
            <w:tcBorders>
              <w:top w:val="nil"/>
              <w:left w:val="single" w:sz="8" w:space="0" w:color="auto"/>
              <w:bottom w:val="single" w:sz="8" w:space="0" w:color="auto"/>
              <w:right w:val="nil"/>
            </w:tcBorders>
            <w:shd w:val="clear" w:color="auto" w:fill="auto"/>
            <w:hideMark/>
          </w:tcPr>
          <w:p w:rsidR="000417ED" w:rsidRPr="00921ED3" w:rsidRDefault="000417ED" w:rsidP="003D7227">
            <w:pPr>
              <w:pStyle w:val="aff"/>
            </w:pPr>
            <w:r w:rsidRPr="00921ED3">
              <w:t> </w:t>
            </w:r>
          </w:p>
        </w:tc>
        <w:tc>
          <w:tcPr>
            <w:tcW w:w="4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Высота этажа помещения</w:t>
            </w:r>
          </w:p>
        </w:tc>
        <w:tc>
          <w:tcPr>
            <w:tcW w:w="93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3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2761" w:type="dxa"/>
            <w:vMerge w:val="restart"/>
            <w:tcBorders>
              <w:top w:val="nil"/>
              <w:left w:val="single" w:sz="8" w:space="0" w:color="auto"/>
              <w:bottom w:val="single" w:sz="8" w:space="0" w:color="000000"/>
              <w:right w:val="single" w:sz="8" w:space="0" w:color="auto"/>
            </w:tcBorders>
            <w:shd w:val="clear" w:color="auto" w:fill="auto"/>
            <w:hideMark/>
          </w:tcPr>
          <w:p w:rsidR="000417ED" w:rsidRPr="00921ED3" w:rsidRDefault="000417ED" w:rsidP="003D7227">
            <w:pPr>
              <w:pStyle w:val="aff"/>
            </w:pPr>
            <w:r w:rsidRPr="00921ED3">
              <w:t>Фальшпол/фальшпотолок</w:t>
            </w:r>
          </w:p>
        </w:tc>
        <w:tc>
          <w:tcPr>
            <w:tcW w:w="4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Наличие фальшпола</w:t>
            </w:r>
          </w:p>
        </w:tc>
        <w:tc>
          <w:tcPr>
            <w:tcW w:w="93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3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2761"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Высота фальшпола</w:t>
            </w:r>
          </w:p>
        </w:tc>
        <w:tc>
          <w:tcPr>
            <w:tcW w:w="93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3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2761"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Наличие фальшпотолка</w:t>
            </w:r>
          </w:p>
        </w:tc>
        <w:tc>
          <w:tcPr>
            <w:tcW w:w="93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3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2761"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Высота фальшпотолка</w:t>
            </w:r>
          </w:p>
        </w:tc>
        <w:tc>
          <w:tcPr>
            <w:tcW w:w="93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3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2761"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839" w:type="dxa"/>
            <w:tcBorders>
              <w:top w:val="nil"/>
              <w:left w:val="nil"/>
              <w:bottom w:val="single" w:sz="8" w:space="0" w:color="auto"/>
              <w:right w:val="single" w:sz="8" w:space="0" w:color="auto"/>
            </w:tcBorders>
            <w:shd w:val="clear" w:color="auto" w:fill="auto"/>
            <w:hideMark/>
          </w:tcPr>
          <w:p w:rsidR="000417ED" w:rsidRPr="00921ED3" w:rsidRDefault="009E6F0E" w:rsidP="003D7227">
            <w:pPr>
              <w:pStyle w:val="aff"/>
            </w:pPr>
            <w:r>
              <w:t>Высота от фальшпола до ф</w:t>
            </w:r>
            <w:r w:rsidR="000417ED" w:rsidRPr="00921ED3">
              <w:t>альшпотолка</w:t>
            </w:r>
          </w:p>
        </w:tc>
        <w:tc>
          <w:tcPr>
            <w:tcW w:w="93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3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2761"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Максимальная нагрузка на фальшпол, кг/кв.м</w:t>
            </w:r>
          </w:p>
        </w:tc>
        <w:tc>
          <w:tcPr>
            <w:tcW w:w="93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3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2761" w:type="dxa"/>
            <w:vMerge w:val="restart"/>
            <w:tcBorders>
              <w:top w:val="nil"/>
              <w:left w:val="single" w:sz="8" w:space="0" w:color="auto"/>
              <w:bottom w:val="single" w:sz="8" w:space="0" w:color="000000"/>
              <w:right w:val="single" w:sz="8" w:space="0" w:color="auto"/>
            </w:tcBorders>
            <w:shd w:val="clear" w:color="auto" w:fill="auto"/>
            <w:hideMark/>
          </w:tcPr>
          <w:p w:rsidR="000417ED" w:rsidRPr="00921ED3" w:rsidRDefault="000417ED" w:rsidP="003D7227">
            <w:pPr>
              <w:pStyle w:val="aff"/>
            </w:pPr>
            <w:r w:rsidRPr="00921ED3">
              <w:t>Грузовой лифт</w:t>
            </w:r>
          </w:p>
        </w:tc>
        <w:tc>
          <w:tcPr>
            <w:tcW w:w="4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Наличие</w:t>
            </w:r>
          </w:p>
        </w:tc>
        <w:tc>
          <w:tcPr>
            <w:tcW w:w="93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3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r w:rsidR="000417ED" w:rsidRPr="00921ED3" w:rsidTr="00524CC9">
        <w:trPr>
          <w:trHeight w:val="315"/>
          <w:tblHeader/>
        </w:trPr>
        <w:tc>
          <w:tcPr>
            <w:tcW w:w="2761" w:type="dxa"/>
            <w:vMerge/>
            <w:tcBorders>
              <w:top w:val="nil"/>
              <w:left w:val="single" w:sz="8" w:space="0" w:color="auto"/>
              <w:bottom w:val="single" w:sz="8" w:space="0" w:color="000000"/>
              <w:right w:val="single" w:sz="8" w:space="0" w:color="auto"/>
            </w:tcBorders>
            <w:shd w:val="clear" w:color="auto" w:fill="auto"/>
            <w:vAlign w:val="center"/>
            <w:hideMark/>
          </w:tcPr>
          <w:p w:rsidR="000417ED" w:rsidRPr="00921ED3" w:rsidRDefault="000417ED" w:rsidP="003D7227">
            <w:pPr>
              <w:pStyle w:val="aff"/>
            </w:pPr>
          </w:p>
        </w:tc>
        <w:tc>
          <w:tcPr>
            <w:tcW w:w="4839"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Габариты</w:t>
            </w:r>
          </w:p>
        </w:tc>
        <w:tc>
          <w:tcPr>
            <w:tcW w:w="93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c>
          <w:tcPr>
            <w:tcW w:w="934" w:type="dxa"/>
            <w:tcBorders>
              <w:top w:val="nil"/>
              <w:left w:val="nil"/>
              <w:bottom w:val="single" w:sz="8" w:space="0" w:color="auto"/>
              <w:right w:val="single" w:sz="8" w:space="0" w:color="auto"/>
            </w:tcBorders>
            <w:shd w:val="clear" w:color="auto" w:fill="auto"/>
            <w:hideMark/>
          </w:tcPr>
          <w:p w:rsidR="000417ED" w:rsidRPr="00921ED3" w:rsidRDefault="000417ED" w:rsidP="003D7227">
            <w:pPr>
              <w:pStyle w:val="aff"/>
            </w:pPr>
            <w:r w:rsidRPr="00921ED3">
              <w:t> </w:t>
            </w:r>
          </w:p>
        </w:tc>
      </w:tr>
    </w:tbl>
    <w:p w:rsidR="000417ED" w:rsidRPr="00921ED3" w:rsidRDefault="000417ED" w:rsidP="0062543C"/>
    <w:p w:rsidR="000417ED" w:rsidRPr="00921ED3" w:rsidRDefault="000417ED" w:rsidP="006F23F1">
      <w:pPr>
        <w:pStyle w:val="31"/>
        <w:rPr>
          <w:lang w:val="ru-RU"/>
        </w:rPr>
      </w:pPr>
      <w:bookmarkStart w:id="204" w:name="O_28891"/>
      <w:bookmarkStart w:id="205" w:name="_Toc375673348"/>
      <w:bookmarkStart w:id="206" w:name="_Toc381775186"/>
      <w:bookmarkStart w:id="207" w:name="_Toc381779686"/>
      <w:bookmarkStart w:id="208" w:name="_Toc381796507"/>
      <w:bookmarkEnd w:id="204"/>
      <w:r w:rsidRPr="00921ED3">
        <w:rPr>
          <w:lang w:val="ru-RU"/>
        </w:rPr>
        <w:t>Лист «Справочник 8: Организации-подрядчики»</w:t>
      </w:r>
      <w:bookmarkEnd w:id="205"/>
      <w:bookmarkEnd w:id="206"/>
      <w:bookmarkEnd w:id="207"/>
      <w:bookmarkEnd w:id="208"/>
    </w:p>
    <w:tbl>
      <w:tblPr>
        <w:tblW w:w="5000" w:type="pct"/>
        <w:tblLayout w:type="fixed"/>
        <w:tblCellMar>
          <w:top w:w="57" w:type="dxa"/>
          <w:left w:w="62" w:type="dxa"/>
          <w:bottom w:w="57" w:type="dxa"/>
          <w:right w:w="62" w:type="dxa"/>
        </w:tblCellMar>
        <w:tblLook w:val="0000"/>
      </w:tblPr>
      <w:tblGrid>
        <w:gridCol w:w="3327"/>
        <w:gridCol w:w="2709"/>
        <w:gridCol w:w="3160"/>
      </w:tblGrid>
      <w:tr w:rsidR="000417ED" w:rsidRPr="00921ED3" w:rsidTr="000417ED">
        <w:trPr>
          <w:trHeight w:val="300"/>
        </w:trPr>
        <w:tc>
          <w:tcPr>
            <w:tcW w:w="35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bookmarkStart w:id="209" w:name="O_28892"/>
            <w:bookmarkEnd w:id="209"/>
            <w:r w:rsidRPr="00921ED3">
              <w:t>Наименование оргструктуры</w:t>
            </w:r>
          </w:p>
        </w:tc>
        <w:tc>
          <w:tcPr>
            <w:tcW w:w="29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p>
        </w:tc>
        <w:tc>
          <w:tcPr>
            <w:tcW w:w="34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p>
        </w:tc>
      </w:tr>
      <w:tr w:rsidR="000417ED" w:rsidRPr="00921ED3" w:rsidTr="000417ED">
        <w:trPr>
          <w:trHeight w:val="300"/>
        </w:trPr>
        <w:tc>
          <w:tcPr>
            <w:tcW w:w="35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r w:rsidRPr="00921ED3">
              <w:t>Адрес оргструктуры</w:t>
            </w:r>
          </w:p>
        </w:tc>
        <w:tc>
          <w:tcPr>
            <w:tcW w:w="29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p>
        </w:tc>
        <w:tc>
          <w:tcPr>
            <w:tcW w:w="34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p>
        </w:tc>
      </w:tr>
    </w:tbl>
    <w:p w:rsidR="000417ED" w:rsidRPr="00921ED3" w:rsidRDefault="000417ED" w:rsidP="0062543C"/>
    <w:p w:rsidR="000417ED" w:rsidRPr="00921ED3" w:rsidRDefault="000417ED" w:rsidP="006F23F1">
      <w:pPr>
        <w:pStyle w:val="31"/>
        <w:rPr>
          <w:lang w:val="ru-RU"/>
        </w:rPr>
      </w:pPr>
      <w:bookmarkStart w:id="210" w:name="O_28893"/>
      <w:bookmarkStart w:id="211" w:name="_Toc375673349"/>
      <w:bookmarkStart w:id="212" w:name="_Toc381775187"/>
      <w:bookmarkStart w:id="213" w:name="_Toc381779687"/>
      <w:bookmarkStart w:id="214" w:name="_Toc381796508"/>
      <w:bookmarkEnd w:id="210"/>
      <w:r w:rsidRPr="00921ED3">
        <w:rPr>
          <w:lang w:val="ru-RU"/>
        </w:rPr>
        <w:t>Лист «Справочник 9: Другие участники бюджетного процесса»</w:t>
      </w:r>
      <w:bookmarkEnd w:id="211"/>
      <w:bookmarkEnd w:id="212"/>
      <w:bookmarkEnd w:id="213"/>
      <w:bookmarkEnd w:id="214"/>
    </w:p>
    <w:tbl>
      <w:tblPr>
        <w:tblW w:w="5000" w:type="pct"/>
        <w:tblLayout w:type="fixed"/>
        <w:tblCellMar>
          <w:top w:w="57" w:type="dxa"/>
          <w:left w:w="62" w:type="dxa"/>
          <w:bottom w:w="57" w:type="dxa"/>
          <w:right w:w="62" w:type="dxa"/>
        </w:tblCellMar>
        <w:tblLook w:val="0000"/>
      </w:tblPr>
      <w:tblGrid>
        <w:gridCol w:w="3327"/>
        <w:gridCol w:w="2709"/>
        <w:gridCol w:w="3160"/>
      </w:tblGrid>
      <w:tr w:rsidR="000417ED" w:rsidRPr="00921ED3" w:rsidTr="000417ED">
        <w:trPr>
          <w:trHeight w:val="300"/>
        </w:trPr>
        <w:tc>
          <w:tcPr>
            <w:tcW w:w="35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bookmarkStart w:id="215" w:name="O_28894"/>
            <w:bookmarkEnd w:id="215"/>
            <w:r w:rsidRPr="00921ED3">
              <w:t>Наименование оргструктуры</w:t>
            </w:r>
          </w:p>
        </w:tc>
        <w:tc>
          <w:tcPr>
            <w:tcW w:w="29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p>
        </w:tc>
        <w:tc>
          <w:tcPr>
            <w:tcW w:w="34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p>
        </w:tc>
      </w:tr>
      <w:tr w:rsidR="000417ED" w:rsidRPr="00921ED3" w:rsidTr="000417ED">
        <w:trPr>
          <w:trHeight w:val="300"/>
        </w:trPr>
        <w:tc>
          <w:tcPr>
            <w:tcW w:w="35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r w:rsidRPr="00921ED3">
              <w:t>Адрес оргструктуры</w:t>
            </w:r>
          </w:p>
        </w:tc>
        <w:tc>
          <w:tcPr>
            <w:tcW w:w="29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p>
        </w:tc>
        <w:tc>
          <w:tcPr>
            <w:tcW w:w="34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p>
        </w:tc>
      </w:tr>
    </w:tbl>
    <w:p w:rsidR="000417ED" w:rsidRPr="00921ED3" w:rsidRDefault="000417ED" w:rsidP="0062543C"/>
    <w:p w:rsidR="000417ED" w:rsidRPr="00921ED3" w:rsidRDefault="000417ED" w:rsidP="006F23F1">
      <w:pPr>
        <w:pStyle w:val="31"/>
        <w:rPr>
          <w:lang w:val="ru-RU"/>
        </w:rPr>
      </w:pPr>
      <w:bookmarkStart w:id="216" w:name="O_28895"/>
      <w:bookmarkStart w:id="217" w:name="_Toc375673350"/>
      <w:bookmarkStart w:id="218" w:name="_Toc381775188"/>
      <w:bookmarkStart w:id="219" w:name="_Toc381779688"/>
      <w:bookmarkStart w:id="220" w:name="_Toc381796509"/>
      <w:bookmarkEnd w:id="216"/>
      <w:r w:rsidRPr="00921ED3">
        <w:rPr>
          <w:lang w:val="ru-RU"/>
        </w:rPr>
        <w:t>Лист «Справочник 10: Подразделение 1 уровня»</w:t>
      </w:r>
      <w:bookmarkEnd w:id="217"/>
      <w:bookmarkEnd w:id="218"/>
      <w:bookmarkEnd w:id="219"/>
      <w:bookmarkEnd w:id="220"/>
    </w:p>
    <w:tbl>
      <w:tblPr>
        <w:tblW w:w="5000" w:type="pct"/>
        <w:tblLayout w:type="fixed"/>
        <w:tblCellMar>
          <w:top w:w="57" w:type="dxa"/>
          <w:left w:w="62" w:type="dxa"/>
          <w:bottom w:w="57" w:type="dxa"/>
          <w:right w:w="62" w:type="dxa"/>
        </w:tblCellMar>
        <w:tblLook w:val="0000"/>
      </w:tblPr>
      <w:tblGrid>
        <w:gridCol w:w="3383"/>
        <w:gridCol w:w="2629"/>
        <w:gridCol w:w="3184"/>
      </w:tblGrid>
      <w:tr w:rsidR="000417ED" w:rsidRPr="00921ED3" w:rsidTr="000417ED">
        <w:trPr>
          <w:trHeight w:val="300"/>
        </w:trPr>
        <w:tc>
          <w:tcPr>
            <w:tcW w:w="36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bookmarkStart w:id="221" w:name="O_28896"/>
            <w:bookmarkEnd w:id="221"/>
            <w:r w:rsidRPr="00921ED3">
              <w:t>ID</w:t>
            </w:r>
          </w:p>
        </w:tc>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p>
        </w:tc>
        <w:tc>
          <w:tcPr>
            <w:tcW w:w="34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p>
        </w:tc>
      </w:tr>
      <w:tr w:rsidR="000417ED" w:rsidRPr="00921ED3" w:rsidTr="000417ED">
        <w:tc>
          <w:tcPr>
            <w:tcW w:w="36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r w:rsidRPr="00921ED3">
              <w:t>Наименование оргструктуры</w:t>
            </w:r>
          </w:p>
        </w:tc>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p>
        </w:tc>
        <w:tc>
          <w:tcPr>
            <w:tcW w:w="34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p>
        </w:tc>
      </w:tr>
      <w:tr w:rsidR="000417ED" w:rsidRPr="00921ED3" w:rsidTr="000417ED">
        <w:tc>
          <w:tcPr>
            <w:tcW w:w="36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r w:rsidRPr="00921ED3">
              <w:t>№ оргструктуры</w:t>
            </w:r>
          </w:p>
        </w:tc>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p>
        </w:tc>
        <w:tc>
          <w:tcPr>
            <w:tcW w:w="34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p>
        </w:tc>
      </w:tr>
      <w:tr w:rsidR="000417ED" w:rsidRPr="00921ED3" w:rsidTr="000417ED">
        <w:trPr>
          <w:trHeight w:val="300"/>
        </w:trPr>
        <w:tc>
          <w:tcPr>
            <w:tcW w:w="36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r w:rsidRPr="00921ED3">
              <w:t>Адрес оргструктуры</w:t>
            </w:r>
          </w:p>
        </w:tc>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p>
        </w:tc>
        <w:tc>
          <w:tcPr>
            <w:tcW w:w="34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p>
        </w:tc>
      </w:tr>
    </w:tbl>
    <w:p w:rsidR="000417ED" w:rsidRPr="00921ED3" w:rsidRDefault="000417ED" w:rsidP="0062543C"/>
    <w:p w:rsidR="000417ED" w:rsidRPr="00921ED3" w:rsidRDefault="000417ED" w:rsidP="006F23F1">
      <w:pPr>
        <w:pStyle w:val="31"/>
        <w:rPr>
          <w:lang w:val="ru-RU"/>
        </w:rPr>
      </w:pPr>
      <w:bookmarkStart w:id="222" w:name="O_28897"/>
      <w:bookmarkStart w:id="223" w:name="_Toc375673351"/>
      <w:bookmarkStart w:id="224" w:name="_Toc381775189"/>
      <w:bookmarkStart w:id="225" w:name="_Toc381779689"/>
      <w:bookmarkStart w:id="226" w:name="_Toc381796510"/>
      <w:bookmarkEnd w:id="222"/>
      <w:r w:rsidRPr="00921ED3">
        <w:rPr>
          <w:lang w:val="ru-RU"/>
        </w:rPr>
        <w:t>Лист «Справочник 11: Подразделение 2 уровня»</w:t>
      </w:r>
      <w:bookmarkEnd w:id="223"/>
      <w:bookmarkEnd w:id="224"/>
      <w:bookmarkEnd w:id="225"/>
      <w:bookmarkEnd w:id="226"/>
    </w:p>
    <w:tbl>
      <w:tblPr>
        <w:tblW w:w="5000" w:type="pct"/>
        <w:tblLayout w:type="fixed"/>
        <w:tblCellMar>
          <w:top w:w="57" w:type="dxa"/>
          <w:left w:w="62" w:type="dxa"/>
          <w:bottom w:w="57" w:type="dxa"/>
          <w:right w:w="62" w:type="dxa"/>
        </w:tblCellMar>
        <w:tblLook w:val="0000"/>
      </w:tblPr>
      <w:tblGrid>
        <w:gridCol w:w="3383"/>
        <w:gridCol w:w="2629"/>
        <w:gridCol w:w="3184"/>
      </w:tblGrid>
      <w:tr w:rsidR="000417ED" w:rsidRPr="00921ED3" w:rsidTr="000417ED">
        <w:trPr>
          <w:trHeight w:val="300"/>
        </w:trPr>
        <w:tc>
          <w:tcPr>
            <w:tcW w:w="36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bookmarkStart w:id="227" w:name="O_28898"/>
            <w:bookmarkEnd w:id="227"/>
            <w:r w:rsidRPr="00921ED3">
              <w:t>ID</w:t>
            </w:r>
          </w:p>
        </w:tc>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p>
        </w:tc>
        <w:tc>
          <w:tcPr>
            <w:tcW w:w="34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p>
        </w:tc>
      </w:tr>
      <w:tr w:rsidR="000417ED" w:rsidRPr="00921ED3" w:rsidTr="000417ED">
        <w:tc>
          <w:tcPr>
            <w:tcW w:w="36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r w:rsidRPr="00921ED3">
              <w:t>Наименование оргструктуры</w:t>
            </w:r>
          </w:p>
        </w:tc>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p>
        </w:tc>
        <w:tc>
          <w:tcPr>
            <w:tcW w:w="34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p>
        </w:tc>
      </w:tr>
      <w:tr w:rsidR="000417ED" w:rsidRPr="00921ED3" w:rsidTr="000417ED">
        <w:tc>
          <w:tcPr>
            <w:tcW w:w="36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r w:rsidRPr="00921ED3">
              <w:t>№ оргструктуры</w:t>
            </w:r>
          </w:p>
        </w:tc>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p>
        </w:tc>
        <w:tc>
          <w:tcPr>
            <w:tcW w:w="34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p>
        </w:tc>
      </w:tr>
      <w:tr w:rsidR="000417ED" w:rsidRPr="00921ED3" w:rsidTr="000417ED">
        <w:trPr>
          <w:trHeight w:val="300"/>
        </w:trPr>
        <w:tc>
          <w:tcPr>
            <w:tcW w:w="36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r w:rsidRPr="00921ED3">
              <w:t>Адрес оргструктуры</w:t>
            </w:r>
          </w:p>
        </w:tc>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p>
        </w:tc>
        <w:tc>
          <w:tcPr>
            <w:tcW w:w="34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p>
        </w:tc>
      </w:tr>
    </w:tbl>
    <w:p w:rsidR="000417ED" w:rsidRPr="00921ED3" w:rsidRDefault="000417ED" w:rsidP="0062543C"/>
    <w:p w:rsidR="000417ED" w:rsidRPr="00921ED3" w:rsidRDefault="000417ED" w:rsidP="006F23F1">
      <w:pPr>
        <w:pStyle w:val="31"/>
        <w:rPr>
          <w:lang w:val="ru-RU"/>
        </w:rPr>
      </w:pPr>
      <w:bookmarkStart w:id="228" w:name="O_28899"/>
      <w:bookmarkStart w:id="229" w:name="_Toc375673352"/>
      <w:bookmarkStart w:id="230" w:name="_Toc381775190"/>
      <w:bookmarkStart w:id="231" w:name="_Toc381779690"/>
      <w:bookmarkStart w:id="232" w:name="_Toc381796511"/>
      <w:bookmarkEnd w:id="228"/>
      <w:r w:rsidRPr="00921ED3">
        <w:rPr>
          <w:lang w:val="ru-RU"/>
        </w:rPr>
        <w:t>Лист «Справочник 12: Орган ФК 2 уровня (ОФК)»</w:t>
      </w:r>
      <w:bookmarkEnd w:id="229"/>
      <w:bookmarkEnd w:id="230"/>
      <w:bookmarkEnd w:id="231"/>
      <w:bookmarkEnd w:id="232"/>
    </w:p>
    <w:tbl>
      <w:tblPr>
        <w:tblW w:w="5000" w:type="pct"/>
        <w:tblLayout w:type="fixed"/>
        <w:tblCellMar>
          <w:top w:w="57" w:type="dxa"/>
          <w:left w:w="62" w:type="dxa"/>
          <w:bottom w:w="57" w:type="dxa"/>
          <w:right w:w="62" w:type="dxa"/>
        </w:tblCellMar>
        <w:tblLook w:val="0000"/>
      </w:tblPr>
      <w:tblGrid>
        <w:gridCol w:w="3383"/>
        <w:gridCol w:w="2629"/>
        <w:gridCol w:w="3184"/>
      </w:tblGrid>
      <w:tr w:rsidR="000417ED" w:rsidRPr="00921ED3" w:rsidTr="000417ED">
        <w:trPr>
          <w:trHeight w:val="300"/>
        </w:trPr>
        <w:tc>
          <w:tcPr>
            <w:tcW w:w="36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bookmarkStart w:id="233" w:name="O_28900"/>
            <w:bookmarkEnd w:id="233"/>
            <w:r w:rsidRPr="00921ED3">
              <w:t>ID</w:t>
            </w:r>
          </w:p>
        </w:tc>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p>
        </w:tc>
        <w:tc>
          <w:tcPr>
            <w:tcW w:w="34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p>
        </w:tc>
      </w:tr>
      <w:tr w:rsidR="000417ED" w:rsidRPr="00921ED3" w:rsidTr="000417ED">
        <w:tc>
          <w:tcPr>
            <w:tcW w:w="36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r w:rsidRPr="00921ED3">
              <w:t>Наименование оргструктуры</w:t>
            </w:r>
          </w:p>
        </w:tc>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p>
        </w:tc>
        <w:tc>
          <w:tcPr>
            <w:tcW w:w="34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p>
        </w:tc>
      </w:tr>
      <w:tr w:rsidR="000417ED" w:rsidRPr="00921ED3" w:rsidTr="000417ED">
        <w:tc>
          <w:tcPr>
            <w:tcW w:w="36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r w:rsidRPr="00921ED3">
              <w:t>№ оргструктуры</w:t>
            </w:r>
          </w:p>
        </w:tc>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p>
        </w:tc>
        <w:tc>
          <w:tcPr>
            <w:tcW w:w="34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p>
        </w:tc>
      </w:tr>
      <w:tr w:rsidR="000417ED" w:rsidRPr="00921ED3" w:rsidTr="000417ED">
        <w:trPr>
          <w:trHeight w:val="300"/>
        </w:trPr>
        <w:tc>
          <w:tcPr>
            <w:tcW w:w="36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r w:rsidRPr="00921ED3">
              <w:t>Адрес оргструктуры</w:t>
            </w:r>
          </w:p>
        </w:tc>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p>
        </w:tc>
        <w:tc>
          <w:tcPr>
            <w:tcW w:w="34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417ED" w:rsidRPr="00921ED3" w:rsidRDefault="000417ED" w:rsidP="003D7227">
            <w:pPr>
              <w:pStyle w:val="aff"/>
            </w:pPr>
          </w:p>
        </w:tc>
      </w:tr>
    </w:tbl>
    <w:p w:rsidR="000417ED" w:rsidRPr="00921ED3" w:rsidRDefault="000417ED" w:rsidP="0062543C"/>
    <w:p w:rsidR="000417ED" w:rsidRPr="00921ED3" w:rsidRDefault="000417ED" w:rsidP="006F23F1">
      <w:pPr>
        <w:pStyle w:val="31"/>
        <w:rPr>
          <w:lang w:val="ru-RU"/>
        </w:rPr>
      </w:pPr>
      <w:bookmarkStart w:id="234" w:name="O_28901"/>
      <w:bookmarkStart w:id="235" w:name="_Toc375673353"/>
      <w:bookmarkStart w:id="236" w:name="_Toc381775191"/>
      <w:bookmarkStart w:id="237" w:name="_Toc381779691"/>
      <w:bookmarkStart w:id="238" w:name="_Toc381796512"/>
      <w:bookmarkEnd w:id="234"/>
      <w:r w:rsidRPr="00921ED3">
        <w:rPr>
          <w:lang w:val="ru-RU"/>
        </w:rPr>
        <w:t>Лист «Справочник</w:t>
      </w:r>
      <w:r w:rsidR="009E6F0E">
        <w:rPr>
          <w:lang w:val="ru-RU"/>
        </w:rPr>
        <w:t xml:space="preserve"> </w:t>
      </w:r>
      <w:r w:rsidRPr="00921ED3">
        <w:rPr>
          <w:lang w:val="ru-RU"/>
        </w:rPr>
        <w:t>типовых</w:t>
      </w:r>
      <w:r w:rsidR="009E6F0E">
        <w:rPr>
          <w:lang w:val="ru-RU"/>
        </w:rPr>
        <w:t xml:space="preserve"> </w:t>
      </w:r>
      <w:r w:rsidRPr="00921ED3">
        <w:rPr>
          <w:lang w:val="ru-RU"/>
        </w:rPr>
        <w:t>наименований»</w:t>
      </w:r>
      <w:bookmarkEnd w:id="235"/>
      <w:bookmarkEnd w:id="236"/>
      <w:bookmarkEnd w:id="237"/>
      <w:bookmarkEnd w:id="238"/>
    </w:p>
    <w:p w:rsidR="000417ED" w:rsidRPr="00921ED3" w:rsidRDefault="000417ED" w:rsidP="0062543C">
      <w:bookmarkStart w:id="239" w:name="O_28902"/>
      <w:bookmarkEnd w:id="239"/>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7" w:type="dxa"/>
          <w:left w:w="57" w:type="dxa"/>
          <w:bottom w:w="57" w:type="dxa"/>
          <w:right w:w="57" w:type="dxa"/>
        </w:tblCellMar>
        <w:tblLook w:val="04A0"/>
      </w:tblPr>
      <w:tblGrid>
        <w:gridCol w:w="3062"/>
        <w:gridCol w:w="3062"/>
        <w:gridCol w:w="3062"/>
      </w:tblGrid>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Сервер</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Статус</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Тип корпуса</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Наличие</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Серверное/клиентское</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Контур</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Интерфейс монитора</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Тип монитора</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Тип КЭ</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Подтип КЭ</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Тип разъема</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Тип KVM-switch</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Тип SAN</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Тип дисков SAN</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RAID</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Тип ленточных накопителей</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Тип модема</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Тип принтера</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Тип по количеству цветов</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Сетевой/локальный</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Тип сканера</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Формат</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Тип телефона</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Тип плоттера</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Тип ИБП</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Интерфейс HDD</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Назначение HDD</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Назначение комплектующих</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Тип расходника</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525"/>
          <w:tblHeader/>
        </w:trPr>
        <w:tc>
          <w:tcPr>
            <w:tcW w:w="3000" w:type="dxa"/>
            <w:shd w:val="clear" w:color="auto" w:fill="auto"/>
            <w:hideMark/>
          </w:tcPr>
          <w:p w:rsidR="000417ED" w:rsidRPr="00921ED3" w:rsidRDefault="000417ED" w:rsidP="00932E51">
            <w:pPr>
              <w:pStyle w:val="aff"/>
              <w:jc w:val="left"/>
            </w:pPr>
            <w:r w:rsidRPr="00921ED3">
              <w:t>Тип расходного носителя информации</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525"/>
          <w:tblHeader/>
        </w:trPr>
        <w:tc>
          <w:tcPr>
            <w:tcW w:w="3000" w:type="dxa"/>
            <w:shd w:val="clear" w:color="auto" w:fill="auto"/>
            <w:hideMark/>
          </w:tcPr>
          <w:p w:rsidR="000417ED" w:rsidRPr="00921ED3" w:rsidRDefault="000417ED" w:rsidP="00932E51">
            <w:pPr>
              <w:pStyle w:val="aff"/>
              <w:jc w:val="left"/>
            </w:pPr>
            <w:r w:rsidRPr="00921ED3">
              <w:t>Интерфейс гарнитуры/диктофона</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Статус ДГУ</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525"/>
          <w:tblHeader/>
        </w:trPr>
        <w:tc>
          <w:tcPr>
            <w:tcW w:w="3000" w:type="dxa"/>
            <w:shd w:val="clear" w:color="auto" w:fill="auto"/>
            <w:hideMark/>
          </w:tcPr>
          <w:p w:rsidR="000417ED" w:rsidRPr="00921ED3" w:rsidRDefault="000417ED" w:rsidP="00932E51">
            <w:pPr>
              <w:pStyle w:val="aff"/>
              <w:jc w:val="left"/>
            </w:pPr>
            <w:r w:rsidRPr="00921ED3">
              <w:t>Исполнение уличное</w:t>
            </w:r>
            <w:r w:rsidR="009E6F0E">
              <w:t>/</w:t>
            </w:r>
            <w:r w:rsidRPr="00921ED3">
              <w:t>в помещении</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Климатическое исполнение</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режим эксплуатации ДГУ</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Тип системы БГЭ</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525"/>
          <w:tblHeader/>
        </w:trPr>
        <w:tc>
          <w:tcPr>
            <w:tcW w:w="3000" w:type="dxa"/>
            <w:shd w:val="clear" w:color="auto" w:fill="auto"/>
            <w:hideMark/>
          </w:tcPr>
          <w:p w:rsidR="000417ED" w:rsidRPr="00921ED3" w:rsidRDefault="000417ED" w:rsidP="00932E51">
            <w:pPr>
              <w:pStyle w:val="aff"/>
              <w:jc w:val="left"/>
            </w:pPr>
            <w:r w:rsidRPr="00921ED3">
              <w:t>Тип устройства коммутации и блока автоматики АВР</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Признак собственности</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Тип канала связи 1</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Тип канала связи 2</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Тип блокиратора СКД</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Контроль направления доступа</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Тип идентификации</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Тип системы</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Должность</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Бизнес-сервис</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Операционный сервис</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Тип агрегата кондиц.</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режим работы агрегата кондиц.</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Количество фаз</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525"/>
          <w:tblHeader/>
        </w:trPr>
        <w:tc>
          <w:tcPr>
            <w:tcW w:w="3000" w:type="dxa"/>
            <w:shd w:val="clear" w:color="auto" w:fill="auto"/>
            <w:hideMark/>
          </w:tcPr>
          <w:p w:rsidR="000417ED" w:rsidRPr="00921ED3" w:rsidRDefault="000417ED" w:rsidP="00932E51">
            <w:pPr>
              <w:pStyle w:val="aff"/>
              <w:jc w:val="left"/>
            </w:pPr>
            <w:r w:rsidRPr="00921ED3">
              <w:t>Категория помещения по пожарной опасности</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Способ тушения</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Тип установки</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Варианты пуска</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Тип ГОТВ</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Наименование ГОТВ</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Способ активации</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Наименование газа вытеснителя</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Тип прибора ППКОП</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тип датчиков</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Место установки пульта ДУ (ДП)</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525"/>
          <w:tblHeader/>
        </w:trPr>
        <w:tc>
          <w:tcPr>
            <w:tcW w:w="3000" w:type="dxa"/>
            <w:shd w:val="clear" w:color="auto" w:fill="auto"/>
            <w:hideMark/>
          </w:tcPr>
          <w:p w:rsidR="000417ED" w:rsidRPr="00921ED3" w:rsidRDefault="000417ED" w:rsidP="00932E51">
            <w:pPr>
              <w:pStyle w:val="aff"/>
              <w:jc w:val="left"/>
            </w:pPr>
            <w:r w:rsidRPr="00921ED3">
              <w:t>Назначение системы автоматизации</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Объект управления</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Способ удаленного управления</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Вид удаленного управления</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Протокол SCADA</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Тип системы автоматизации</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Внешний привод</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Интерфейс подключения</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525"/>
          <w:tblHeader/>
        </w:trPr>
        <w:tc>
          <w:tcPr>
            <w:tcW w:w="3000" w:type="dxa"/>
            <w:shd w:val="clear" w:color="auto" w:fill="auto"/>
            <w:hideMark/>
          </w:tcPr>
          <w:p w:rsidR="000417ED" w:rsidRPr="00921ED3" w:rsidRDefault="000417ED" w:rsidP="00932E51">
            <w:pPr>
              <w:pStyle w:val="aff"/>
              <w:jc w:val="left"/>
            </w:pPr>
            <w:r w:rsidRPr="00921ED3">
              <w:t>Тип слота подключения видеокарты</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r w:rsidR="000417ED" w:rsidRPr="00921ED3" w:rsidTr="000417ED">
        <w:trPr>
          <w:trHeight w:val="315"/>
          <w:tblHeader/>
        </w:trPr>
        <w:tc>
          <w:tcPr>
            <w:tcW w:w="3000" w:type="dxa"/>
            <w:shd w:val="clear" w:color="auto" w:fill="auto"/>
            <w:hideMark/>
          </w:tcPr>
          <w:p w:rsidR="000417ED" w:rsidRPr="00921ED3" w:rsidRDefault="000417ED" w:rsidP="00932E51">
            <w:pPr>
              <w:pStyle w:val="aff"/>
              <w:jc w:val="left"/>
            </w:pPr>
            <w:r w:rsidRPr="00921ED3">
              <w:t>Тип flash-носителя</w:t>
            </w:r>
          </w:p>
        </w:tc>
        <w:tc>
          <w:tcPr>
            <w:tcW w:w="3000" w:type="dxa"/>
            <w:shd w:val="clear" w:color="auto" w:fill="auto"/>
            <w:hideMark/>
          </w:tcPr>
          <w:p w:rsidR="000417ED" w:rsidRPr="00921ED3" w:rsidRDefault="000417ED" w:rsidP="003D7227">
            <w:pPr>
              <w:pStyle w:val="aff"/>
            </w:pPr>
            <w:r w:rsidRPr="00921ED3">
              <w:t> </w:t>
            </w:r>
          </w:p>
        </w:tc>
        <w:tc>
          <w:tcPr>
            <w:tcW w:w="3000" w:type="dxa"/>
            <w:shd w:val="clear" w:color="auto" w:fill="auto"/>
            <w:hideMark/>
          </w:tcPr>
          <w:p w:rsidR="000417ED" w:rsidRPr="00921ED3" w:rsidRDefault="000417ED" w:rsidP="003D7227">
            <w:pPr>
              <w:pStyle w:val="aff"/>
            </w:pPr>
            <w:r w:rsidRPr="00921ED3">
              <w:t> </w:t>
            </w:r>
          </w:p>
        </w:tc>
      </w:tr>
    </w:tbl>
    <w:p w:rsidR="00524CC9" w:rsidRPr="00921ED3" w:rsidRDefault="00524CC9" w:rsidP="00524CC9">
      <w:bookmarkStart w:id="240" w:name="O_27479"/>
      <w:bookmarkStart w:id="241" w:name="_Toc375673354"/>
      <w:bookmarkStart w:id="242" w:name="_Toc381775192"/>
      <w:bookmarkStart w:id="243" w:name="_Toc381779692"/>
      <w:bookmarkEnd w:id="240"/>
    </w:p>
    <w:p w:rsidR="00524CC9" w:rsidRPr="00921ED3" w:rsidRDefault="00524CC9">
      <w:pPr>
        <w:spacing w:after="0" w:line="240" w:lineRule="auto"/>
      </w:pPr>
      <w:r w:rsidRPr="00921ED3">
        <w:br w:type="page"/>
      </w:r>
    </w:p>
    <w:p w:rsidR="002F5856" w:rsidRPr="00921ED3" w:rsidRDefault="00D74E85" w:rsidP="00524CC9">
      <w:pPr>
        <w:pStyle w:val="20"/>
      </w:pPr>
      <w:bookmarkStart w:id="244" w:name="_Toc386214591"/>
      <w:r w:rsidRPr="00921ED3">
        <w:t>Инструкция по заполнению «Паспорта ИТ - систем»</w:t>
      </w:r>
      <w:bookmarkEnd w:id="241"/>
      <w:bookmarkEnd w:id="242"/>
      <w:bookmarkEnd w:id="243"/>
      <w:bookmarkEnd w:id="244"/>
    </w:p>
    <w:p w:rsidR="00D74E85" w:rsidRPr="00921ED3" w:rsidRDefault="00D74E85" w:rsidP="00524CC9">
      <w:pPr>
        <w:pStyle w:val="31"/>
        <w:rPr>
          <w:lang w:val="ru-RU"/>
        </w:rPr>
      </w:pPr>
      <w:bookmarkStart w:id="245" w:name="_Toc375673355"/>
      <w:bookmarkStart w:id="246" w:name="_Toc381775193"/>
      <w:bookmarkStart w:id="247" w:name="_Toc381779693"/>
      <w:r w:rsidRPr="00921ED3">
        <w:rPr>
          <w:lang w:val="ru-RU"/>
        </w:rPr>
        <w:t>Общие</w:t>
      </w:r>
      <w:r w:rsidR="009E6F0E">
        <w:rPr>
          <w:lang w:val="ru-RU"/>
        </w:rPr>
        <w:t xml:space="preserve"> </w:t>
      </w:r>
      <w:r w:rsidRPr="00921ED3">
        <w:rPr>
          <w:lang w:val="ru-RU"/>
        </w:rPr>
        <w:t>правила</w:t>
      </w:r>
      <w:r w:rsidR="009E6F0E">
        <w:rPr>
          <w:lang w:val="ru-RU"/>
        </w:rPr>
        <w:t xml:space="preserve"> </w:t>
      </w:r>
      <w:r w:rsidRPr="00921ED3">
        <w:rPr>
          <w:lang w:val="ru-RU"/>
        </w:rPr>
        <w:t>заполнения</w:t>
      </w:r>
      <w:r w:rsidR="009E6F0E">
        <w:rPr>
          <w:lang w:val="ru-RU"/>
        </w:rPr>
        <w:t xml:space="preserve"> </w:t>
      </w:r>
      <w:r w:rsidRPr="00921ED3">
        <w:rPr>
          <w:lang w:val="ru-RU"/>
        </w:rPr>
        <w:t>паспорта</w:t>
      </w:r>
      <w:bookmarkEnd w:id="245"/>
      <w:bookmarkEnd w:id="246"/>
      <w:bookmarkEnd w:id="247"/>
    </w:p>
    <w:p w:rsidR="00D74E85" w:rsidRPr="00921ED3" w:rsidRDefault="00D74E85" w:rsidP="0048487B">
      <w:pPr>
        <w:pStyle w:val="ac"/>
      </w:pPr>
      <w:r w:rsidRPr="00921ED3">
        <w:t>При заполнении «Паспорта ИТ - систем» (далее – «Паспорт») для обеспечения последующего переноса информации в СУЭ ФК необходимо использовать файл в формате *.xls, полученный от ЦАФК.</w:t>
      </w:r>
    </w:p>
    <w:p w:rsidR="00D74E85" w:rsidRPr="00921ED3" w:rsidRDefault="00D74E85" w:rsidP="0048487B">
      <w:pPr>
        <w:pStyle w:val="ac"/>
      </w:pPr>
      <w:r w:rsidRPr="00921ED3">
        <w:t>Все листы паспорта, описывающие справочники, обязательны для заполнения. Для удобства заполнения рекомендуется собрать данные для справочников, и затем перейти к сбору данных по КЭ. Заполнять справочники новыми элементами следует в первой нижней чистой строке, не нарушая порядок ранее заполненных строк.</w:t>
      </w:r>
    </w:p>
    <w:p w:rsidR="00D74E85" w:rsidRPr="00921ED3" w:rsidRDefault="00D74E85" w:rsidP="0048487B">
      <w:pPr>
        <w:pStyle w:val="ac"/>
      </w:pPr>
      <w:r w:rsidRPr="00921ED3">
        <w:t>Все листы паспорта, описывающие КЭ, обязательны для заполнения.</w:t>
      </w:r>
    </w:p>
    <w:p w:rsidR="00D74E85" w:rsidRPr="00921ED3" w:rsidRDefault="00D74E85" w:rsidP="0048487B">
      <w:pPr>
        <w:pStyle w:val="ac"/>
      </w:pPr>
      <w:r w:rsidRPr="00921ED3">
        <w:t>Лист «Справочник типовых наименований» дополняется новыми значениями только для тех типовых наименований, изменение и дополнение которых разрешено настоящей инструкцией.</w:t>
      </w:r>
    </w:p>
    <w:p w:rsidR="00D74E85" w:rsidRPr="00921ED3" w:rsidRDefault="00D74E85" w:rsidP="0048487B">
      <w:pPr>
        <w:pStyle w:val="ac"/>
      </w:pPr>
      <w:r w:rsidRPr="00921ED3">
        <w:t>Поля, помеченные красным маркером, в ходе аудита не заполняются.</w:t>
      </w:r>
    </w:p>
    <w:p w:rsidR="00D74E85" w:rsidRPr="00921ED3" w:rsidRDefault="00D74E85" w:rsidP="0048487B">
      <w:pPr>
        <w:pStyle w:val="ac"/>
      </w:pPr>
      <w:r w:rsidRPr="00921ED3">
        <w:t>Поля, оформленные как выпадающий список, заполняются только значениями только из этого списка. Изменение, дополнение или удаление значений конкретного списка осуществляется только в случае, если это разрешено инструкцией.</w:t>
      </w:r>
    </w:p>
    <w:p w:rsidR="00D74E85" w:rsidRPr="00921ED3" w:rsidRDefault="00D74E85" w:rsidP="0048487B">
      <w:pPr>
        <w:pStyle w:val="ac"/>
      </w:pPr>
      <w:r w:rsidRPr="00921ED3">
        <w:t>В случае, если для КЭ не применимы параметры, описанные в полях, то в данных полях следует указать значение «Не применимо».</w:t>
      </w:r>
    </w:p>
    <w:p w:rsidR="00D74E85" w:rsidRPr="00921ED3" w:rsidRDefault="00D74E85" w:rsidP="0048487B">
      <w:pPr>
        <w:pStyle w:val="ac"/>
      </w:pPr>
      <w:r w:rsidRPr="00921ED3">
        <w:t>В случае, если для КЭ невозможно собрать данные, описанные в полях, то в данных полях следует указать прочерк.</w:t>
      </w:r>
    </w:p>
    <w:p w:rsidR="00D74E85" w:rsidRPr="00921ED3" w:rsidRDefault="00D74E85" w:rsidP="0048487B">
      <w:pPr>
        <w:pStyle w:val="ac"/>
      </w:pPr>
      <w:r w:rsidRPr="00921ED3">
        <w:t>Уникальный инвентарный номер (маркировка), присвоенный КЭ в ходе аудита. Маркировка должна производится согласно инструкции в приложении «Маркировка конфигурационных элементов».</w:t>
      </w:r>
    </w:p>
    <w:p w:rsidR="00D74E85" w:rsidRPr="00921ED3" w:rsidRDefault="00D74E85" w:rsidP="0062543C"/>
    <w:p w:rsidR="00D74E85" w:rsidRPr="00921ED3" w:rsidRDefault="00D74E85" w:rsidP="00524CC9">
      <w:pPr>
        <w:pStyle w:val="31"/>
        <w:rPr>
          <w:lang w:val="ru-RU"/>
        </w:rPr>
      </w:pPr>
      <w:bookmarkStart w:id="248" w:name="_Toc375673356"/>
      <w:bookmarkStart w:id="249" w:name="_Toc381775194"/>
      <w:bookmarkStart w:id="250" w:name="_Toc381779694"/>
      <w:r w:rsidRPr="00921ED3">
        <w:rPr>
          <w:lang w:val="ru-RU"/>
        </w:rPr>
        <w:t>Общие</w:t>
      </w:r>
      <w:r w:rsidR="009E6F0E">
        <w:rPr>
          <w:lang w:val="ru-RU"/>
        </w:rPr>
        <w:t xml:space="preserve"> </w:t>
      </w:r>
      <w:r w:rsidRPr="00921ED3">
        <w:rPr>
          <w:lang w:val="ru-RU"/>
        </w:rPr>
        <w:t>параметры КЭ</w:t>
      </w:r>
      <w:bookmarkEnd w:id="248"/>
      <w:bookmarkEnd w:id="249"/>
      <w:bookmarkEnd w:id="250"/>
    </w:p>
    <w:p w:rsidR="00D74E85" w:rsidRPr="00921ED3" w:rsidRDefault="00D74E85" w:rsidP="00524CC9">
      <w:pPr>
        <w:pStyle w:val="ac"/>
      </w:pPr>
      <w:r w:rsidRPr="00921ED3">
        <w:t>Перед заполнением данных по общим параметрам КЭ рекомендуется:</w:t>
      </w:r>
      <w:r w:rsidR="0048487B" w:rsidRPr="0048487B">
        <w:rPr>
          <w:color w:val="FFFFFF" w:themeColor="background1"/>
        </w:rPr>
        <w:t xml:space="preserve"> </w:t>
      </w:r>
      <w:r w:rsidR="006F41EC" w:rsidRPr="0048487B">
        <w:rPr>
          <w:color w:val="FFFFFF" w:themeColor="background1"/>
        </w:rPr>
        <w:fldChar w:fldCharType="begin"/>
      </w:r>
      <w:r w:rsidR="0048487B" w:rsidRPr="0048487B">
        <w:rPr>
          <w:color w:val="FFFFFF" w:themeColor="background1"/>
        </w:rPr>
        <w:instrText xml:space="preserve"> LISTNUM  111) \l 1 \s 0 </w:instrText>
      </w:r>
      <w:r w:rsidR="006F41EC" w:rsidRPr="0048487B">
        <w:rPr>
          <w:color w:val="FFFFFF" w:themeColor="background1"/>
        </w:rPr>
        <w:fldChar w:fldCharType="end"/>
      </w:r>
    </w:p>
    <w:p w:rsidR="00D74E85" w:rsidRPr="00921ED3" w:rsidRDefault="00D74E85" w:rsidP="00E55410">
      <w:pPr>
        <w:pStyle w:val="12"/>
      </w:pPr>
      <w:r w:rsidRPr="00921ED3">
        <w:t>Заполнить справочник «Справочник 1: Расположение».</w:t>
      </w:r>
    </w:p>
    <w:p w:rsidR="00D74E85" w:rsidRPr="00921ED3" w:rsidRDefault="00D74E85" w:rsidP="00E55410">
      <w:pPr>
        <w:pStyle w:val="12"/>
      </w:pPr>
      <w:r w:rsidRPr="00921ED3">
        <w:t>Заполнить справочник «Справочник2: Сотрудники».</w:t>
      </w:r>
    </w:p>
    <w:p w:rsidR="00D74E85" w:rsidRPr="00921ED3" w:rsidRDefault="00D74E85" w:rsidP="00E55410">
      <w:pPr>
        <w:pStyle w:val="12"/>
      </w:pPr>
      <w:r w:rsidRPr="00921ED3">
        <w:t>Заполнить справочник «Справочник 5: Орган ФК 1 уровня».</w:t>
      </w:r>
    </w:p>
    <w:p w:rsidR="00D74E85" w:rsidRPr="00921ED3" w:rsidRDefault="00D74E85" w:rsidP="00E55410">
      <w:pPr>
        <w:pStyle w:val="12"/>
      </w:pPr>
      <w:r w:rsidRPr="00921ED3">
        <w:t>Заполнить справочник «Справочник 6: Производители и модели оборудования».</w:t>
      </w:r>
    </w:p>
    <w:p w:rsidR="00D74E85" w:rsidRPr="00921ED3" w:rsidRDefault="00D74E85" w:rsidP="00E55410">
      <w:pPr>
        <w:pStyle w:val="12"/>
      </w:pPr>
      <w:r w:rsidRPr="00921ED3">
        <w:t>Произвести маркировку КЭ</w:t>
      </w:r>
    </w:p>
    <w:p w:rsidR="00D74E85" w:rsidRPr="00921ED3" w:rsidRDefault="00D74E85" w:rsidP="0062543C"/>
    <w:p w:rsidR="00CD09AC" w:rsidRPr="00921ED3" w:rsidRDefault="00CD09AC" w:rsidP="00CD09AC">
      <w:pPr>
        <w:pStyle w:val="aff0"/>
        <w:keepNext/>
        <w:rPr>
          <w:color w:val="000000" w:themeColor="text1"/>
        </w:rPr>
      </w:pPr>
      <w:r w:rsidRPr="00921ED3">
        <w:rPr>
          <w:color w:val="000000" w:themeColor="text1"/>
        </w:rPr>
        <w:t xml:space="preserve">Таблица </w:t>
      </w:r>
      <w:r w:rsidR="006F41EC" w:rsidRPr="00921ED3">
        <w:rPr>
          <w:color w:val="000000" w:themeColor="text1"/>
        </w:rPr>
        <w:fldChar w:fldCharType="begin"/>
      </w:r>
      <w:r w:rsidRPr="00921ED3">
        <w:rPr>
          <w:color w:val="000000" w:themeColor="text1"/>
        </w:rPr>
        <w:instrText xml:space="preserve"> SEQ Таблица \* ARABIC </w:instrText>
      </w:r>
      <w:r w:rsidR="006F41EC" w:rsidRPr="00921ED3">
        <w:rPr>
          <w:color w:val="000000" w:themeColor="text1"/>
        </w:rPr>
        <w:fldChar w:fldCharType="separate"/>
      </w:r>
      <w:r w:rsidR="005019D6" w:rsidRPr="00921ED3">
        <w:rPr>
          <w:noProof/>
          <w:color w:val="000000" w:themeColor="text1"/>
        </w:rPr>
        <w:t>5</w:t>
      </w:r>
      <w:r w:rsidR="006F41EC" w:rsidRPr="00921ED3">
        <w:rPr>
          <w:color w:val="000000" w:themeColor="text1"/>
        </w:rPr>
        <w:fldChar w:fldCharType="end"/>
      </w:r>
      <w:r w:rsidRPr="00921ED3">
        <w:rPr>
          <w:color w:val="000000" w:themeColor="text1"/>
        </w:rPr>
        <w:t xml:space="preserve"> - Общие параметры КЭ</w:t>
      </w:r>
    </w:p>
    <w:tbl>
      <w:tblPr>
        <w:tblW w:w="5000" w:type="pct"/>
        <w:tblLayout w:type="fixed"/>
        <w:tblCellMar>
          <w:top w:w="57" w:type="dxa"/>
          <w:left w:w="62" w:type="dxa"/>
          <w:bottom w:w="57" w:type="dxa"/>
          <w:right w:w="62" w:type="dxa"/>
        </w:tblCellMar>
        <w:tblLook w:val="0000"/>
      </w:tblPr>
      <w:tblGrid>
        <w:gridCol w:w="2270"/>
        <w:gridCol w:w="1471"/>
        <w:gridCol w:w="5455"/>
      </w:tblGrid>
      <w:tr w:rsidR="00D74E85" w:rsidRPr="00921ED3" w:rsidTr="00CD09AC">
        <w:trPr>
          <w:tblHeader/>
        </w:trPr>
        <w:tc>
          <w:tcPr>
            <w:tcW w:w="23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CD09AC">
            <w:pPr>
              <w:pStyle w:val="afe"/>
            </w:pPr>
            <w:r w:rsidRPr="00921ED3">
              <w:t>Название поля</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CD09AC">
            <w:pPr>
              <w:pStyle w:val="afe"/>
            </w:pPr>
            <w:r w:rsidRPr="00921ED3">
              <w:t>Формат поля</w:t>
            </w:r>
          </w:p>
        </w:tc>
        <w:tc>
          <w:tcPr>
            <w:tcW w:w="56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CD09AC">
            <w:pPr>
              <w:pStyle w:val="afe"/>
            </w:pPr>
            <w:r w:rsidRPr="00921ED3">
              <w:t>Назначение поля</w:t>
            </w:r>
          </w:p>
        </w:tc>
      </w:tr>
      <w:tr w:rsidR="00D74E85" w:rsidRPr="00921ED3" w:rsidTr="00CD09AC">
        <w:tc>
          <w:tcPr>
            <w:tcW w:w="23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Тип КЭ</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Выбирается из списка</w:t>
            </w:r>
          </w:p>
        </w:tc>
        <w:tc>
          <w:tcPr>
            <w:tcW w:w="56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Тип КЭ по классификации СУЭ ФК. Выбирается значение из списка. Внесение собственных значений не допускается.</w:t>
            </w:r>
          </w:p>
        </w:tc>
      </w:tr>
      <w:tr w:rsidR="00D74E85" w:rsidRPr="00921ED3" w:rsidTr="00CD09AC">
        <w:tc>
          <w:tcPr>
            <w:tcW w:w="23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Подтип КЭ</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Выбирается из списка</w:t>
            </w:r>
          </w:p>
        </w:tc>
        <w:tc>
          <w:tcPr>
            <w:tcW w:w="56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Подтип КЭ по классификации СУЭ ФК. Выбирается значение из списка. Внесение собственных значений не допускается.</w:t>
            </w:r>
          </w:p>
        </w:tc>
      </w:tr>
      <w:tr w:rsidR="00D74E85" w:rsidRPr="00921ED3" w:rsidTr="00CD09AC">
        <w:tc>
          <w:tcPr>
            <w:tcW w:w="23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Вид</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Выбирается из списка</w:t>
            </w:r>
          </w:p>
        </w:tc>
        <w:tc>
          <w:tcPr>
            <w:tcW w:w="56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Вид оборудования (применяется для «деления» серверов на х86, RISC, HP Suprdoome, IBM Series P и пр., ВДМ на контроллеры и дисковые полки, ….</w:t>
            </w:r>
          </w:p>
        </w:tc>
      </w:tr>
      <w:tr w:rsidR="00D74E85" w:rsidRPr="00921ED3" w:rsidTr="00CD09AC">
        <w:tc>
          <w:tcPr>
            <w:tcW w:w="23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Назначение</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Текст</w:t>
            </w:r>
          </w:p>
        </w:tc>
        <w:tc>
          <w:tcPr>
            <w:tcW w:w="56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Назначение КЭ, краткое описание функционала. Например, «Сервер резервного копирования(основной)»</w:t>
            </w:r>
          </w:p>
        </w:tc>
      </w:tr>
      <w:tr w:rsidR="00D74E85" w:rsidRPr="00921ED3" w:rsidTr="00CD09AC">
        <w:tc>
          <w:tcPr>
            <w:tcW w:w="23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Операционный сервис</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Выбирается из списка</w:t>
            </w:r>
          </w:p>
        </w:tc>
        <w:tc>
          <w:tcPr>
            <w:tcW w:w="56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Операционный сервис, обеспечивающийся данным КЭ. Значение выбирается из списка. Внесение собственных значений не допускается.</w:t>
            </w:r>
          </w:p>
        </w:tc>
      </w:tr>
      <w:tr w:rsidR="00D74E85" w:rsidRPr="00921ED3" w:rsidTr="00CD09AC">
        <w:tc>
          <w:tcPr>
            <w:tcW w:w="23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Производитель</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CD09AC" w:rsidP="003D7227">
            <w:pPr>
              <w:pStyle w:val="aff"/>
            </w:pPr>
            <w:r w:rsidRPr="00921ED3">
              <w:t>Текст</w:t>
            </w:r>
          </w:p>
        </w:tc>
        <w:tc>
          <w:tcPr>
            <w:tcW w:w="56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Производитель данного КЭ. Значение выбирается из справочника «Справочник 6: Производители и модели оборудования». Предварительно, в справочнике на листе «Справочник 6: Производители и модели оборудования» уточняется наличие полностью заполненной строки для модели данного КЭ. И в случае отсутствия искомой строки в справочнике заполняется новая строка.</w:t>
            </w:r>
          </w:p>
        </w:tc>
      </w:tr>
      <w:tr w:rsidR="00D74E85" w:rsidRPr="00921ED3" w:rsidTr="00CD09AC">
        <w:tc>
          <w:tcPr>
            <w:tcW w:w="23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Модель</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Выбирается из справочника</w:t>
            </w:r>
          </w:p>
        </w:tc>
        <w:tc>
          <w:tcPr>
            <w:tcW w:w="56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Модель данного КЭ. Значение выбирается из справочника «Справочник 6: Производители и модели оборудования». Предварительно, в справочнике на листе «Справочник 6: Производители и модели оборудования» уточняется наличие полностью заполненной строки для модели данного КЭ. И в случае отсутствия искомой строки в справочнике заполняется новая строка.</w:t>
            </w:r>
          </w:p>
        </w:tc>
      </w:tr>
      <w:tr w:rsidR="00D74E85" w:rsidRPr="00921ED3" w:rsidTr="00CD09AC">
        <w:tc>
          <w:tcPr>
            <w:tcW w:w="23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Серийный номер</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Текст</w:t>
            </w:r>
          </w:p>
        </w:tc>
        <w:tc>
          <w:tcPr>
            <w:tcW w:w="56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Уникальный серийный номер изделия.</w:t>
            </w:r>
          </w:p>
        </w:tc>
      </w:tr>
      <w:tr w:rsidR="00D74E85" w:rsidRPr="00921ED3" w:rsidTr="00CD09AC">
        <w:tc>
          <w:tcPr>
            <w:tcW w:w="23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Парт-номер</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Текст</w:t>
            </w:r>
          </w:p>
        </w:tc>
        <w:tc>
          <w:tcPr>
            <w:tcW w:w="56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Уникальный парт-номер модели изделия согласно классификации производителя.</w:t>
            </w:r>
          </w:p>
        </w:tc>
      </w:tr>
      <w:tr w:rsidR="00D74E85" w:rsidRPr="00921ED3" w:rsidTr="00CD09AC">
        <w:tc>
          <w:tcPr>
            <w:tcW w:w="23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Инвентарный номер (маркировка)</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Текст</w:t>
            </w:r>
          </w:p>
        </w:tc>
        <w:tc>
          <w:tcPr>
            <w:tcW w:w="56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Идентификатор в системе СУЭ ФК, формируемый на основании классификационных признаков КЭ. Уникальный инвентарный номер (маркировка) первоначально присваивается КЭ в ходе аудита. Маркировка должна присваиваться в формате «ZZZZ-XX-YYYYYY СУЭ ФК» , где ZZZZ - – номер подразделения ФК согласно классификатору ФК, XX – номер конфигурационного элемента согласно классификатору СУЭ ФК, YYYYYY - сквозная (уникальная) нумерация.</w:t>
            </w:r>
            <w:r w:rsidR="009E6F0E">
              <w:t xml:space="preserve"> </w:t>
            </w:r>
            <w:r w:rsidRPr="00921ED3">
              <w:t>в рамках одного ТОФК и одного номера КЭ согласно классификатору СУЭ ФК.</w:t>
            </w:r>
          </w:p>
        </w:tc>
      </w:tr>
      <w:tr w:rsidR="00D74E85" w:rsidRPr="00921ED3" w:rsidTr="00CD09AC">
        <w:tc>
          <w:tcPr>
            <w:tcW w:w="23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Инвентарный номер (по бухгалтерии)</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Текст</w:t>
            </w:r>
          </w:p>
        </w:tc>
        <w:tc>
          <w:tcPr>
            <w:tcW w:w="56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Уникальный инвентарный номер, присвоенный КЭ согласно бухгалтерским учетным документам.</w:t>
            </w:r>
          </w:p>
        </w:tc>
      </w:tr>
      <w:tr w:rsidR="00D74E85" w:rsidRPr="00921ED3" w:rsidTr="00CD09AC">
        <w:tc>
          <w:tcPr>
            <w:tcW w:w="23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Расположение</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Выбирается из справочника</w:t>
            </w:r>
          </w:p>
        </w:tc>
        <w:tc>
          <w:tcPr>
            <w:tcW w:w="56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Территориальное расположение КЭ (адрес). Значение выбирается из справочника «Справочник 1: Расположение». Предварительно, в справочнике на листе «Справочник 1: Расположение» уточняется наличие полностью заполненной строки для расположения данного КЭ с точностью до комнаты. И в случае отсутствия искомой строки в справочнике заполняется новая строка.</w:t>
            </w:r>
          </w:p>
        </w:tc>
      </w:tr>
      <w:tr w:rsidR="00D74E85" w:rsidRPr="00921ED3" w:rsidTr="00CD09AC">
        <w:tc>
          <w:tcPr>
            <w:tcW w:w="23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Этаж</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Выбирается из справочника</w:t>
            </w:r>
          </w:p>
        </w:tc>
        <w:tc>
          <w:tcPr>
            <w:tcW w:w="56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Уточнение территориального расположения КЭ с точностью до этажа. Значение выбирается из справочника «Справочник 1: Расположение». Предварительно, в справочнике на листе «Справочник 1: Расположение» уточняется наличие полностью заполненной строки для расположения данного КЭ с точностью до комнаты. И в случае отсутствия искомой строки в справочнике заполняется новая строка.</w:t>
            </w:r>
          </w:p>
        </w:tc>
      </w:tr>
      <w:tr w:rsidR="00D74E85" w:rsidRPr="00921ED3" w:rsidTr="00CD09AC">
        <w:tc>
          <w:tcPr>
            <w:tcW w:w="23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Комната</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Выбирается из справочника</w:t>
            </w:r>
          </w:p>
        </w:tc>
        <w:tc>
          <w:tcPr>
            <w:tcW w:w="56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Уточнение территориального расположения КЭ с точностью до комнаты. Значение выбирается из справочника «Справочник 1: Расположение». Предварительно, в справочнике на листе «Справочник 1: Расположение» уточняется наличие полностью заполненной строки для расположения данного КЭ с точностью до комнаты. И в случае отсутствия искомой строки в справочнике заполняется новая строка.</w:t>
            </w:r>
          </w:p>
        </w:tc>
      </w:tr>
      <w:tr w:rsidR="00D74E85" w:rsidRPr="00921ED3" w:rsidTr="00CD09AC">
        <w:tc>
          <w:tcPr>
            <w:tcW w:w="23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Оргструктура</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Выбирается из справочника</w:t>
            </w:r>
          </w:p>
        </w:tc>
        <w:tc>
          <w:tcPr>
            <w:tcW w:w="56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Принадл</w:t>
            </w:r>
            <w:r w:rsidR="009E6F0E">
              <w:t>ежность КЭ орг. Структуре (ТОФК</w:t>
            </w:r>
            <w:r w:rsidRPr="00921ED3">
              <w:t>). Значение выбирается из справочника «Справочник 5: Орган ФК 1 уровня». Предварительно, в справочнике на листе «Справочник 5: Орган ФК 1 уровня» уточняется наличие полностью заполненной строки для описания орг. структуры данного КЭ. И в случае отсутствия искомой строки в справочнике заполняется новая строка.</w:t>
            </w:r>
          </w:p>
        </w:tc>
      </w:tr>
      <w:tr w:rsidR="00D74E85" w:rsidRPr="00921ED3" w:rsidTr="00CD09AC">
        <w:tc>
          <w:tcPr>
            <w:tcW w:w="23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Материальная ответственность</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Выбирается из справочника</w:t>
            </w:r>
          </w:p>
        </w:tc>
        <w:tc>
          <w:tcPr>
            <w:tcW w:w="56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Сотрудник, несущий материальную ответственность за данный КЭ. Значение выбирается из справочника «Справочник2: Сотрудники». Предварительно, в справочнике на листе «Справочник2: Сотрудники» уточняется наличие полностью заполненной строки для сотрудника. И в случае отсутствия искомой строки в справочнике заполняется новая строка.</w:t>
            </w:r>
          </w:p>
        </w:tc>
      </w:tr>
      <w:tr w:rsidR="00D74E85" w:rsidRPr="00921ED3" w:rsidTr="00CD09AC">
        <w:tc>
          <w:tcPr>
            <w:tcW w:w="23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Статус</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Выбирается из списка</w:t>
            </w:r>
          </w:p>
        </w:tc>
        <w:tc>
          <w:tcPr>
            <w:tcW w:w="56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Текущий статус, состояние КЭ. Значение выбирается из списка. Внесение собственных значений не допускается.</w:t>
            </w:r>
          </w:p>
        </w:tc>
      </w:tr>
      <w:tr w:rsidR="00D74E85" w:rsidRPr="00921ED3" w:rsidTr="00CD09AC">
        <w:tc>
          <w:tcPr>
            <w:tcW w:w="23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Поставщик</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Текст</w:t>
            </w:r>
          </w:p>
        </w:tc>
        <w:tc>
          <w:tcPr>
            <w:tcW w:w="56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Наименование поставщика данного КЭ согласно финансово-учетным документам.</w:t>
            </w:r>
          </w:p>
        </w:tc>
      </w:tr>
      <w:tr w:rsidR="00D74E85" w:rsidRPr="00921ED3" w:rsidTr="00CD09AC">
        <w:tc>
          <w:tcPr>
            <w:tcW w:w="23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Контракт поставки</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Текст</w:t>
            </w:r>
          </w:p>
        </w:tc>
        <w:tc>
          <w:tcPr>
            <w:tcW w:w="56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Наименование (номер) контракта, по которому поставлен данный КЭ, согласно финансово-учетным документам.</w:t>
            </w:r>
          </w:p>
        </w:tc>
      </w:tr>
      <w:tr w:rsidR="00D74E85" w:rsidRPr="00921ED3" w:rsidTr="00CD09AC">
        <w:tc>
          <w:tcPr>
            <w:tcW w:w="23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Наименование согласно Контракту</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Текст</w:t>
            </w:r>
          </w:p>
        </w:tc>
        <w:tc>
          <w:tcPr>
            <w:tcW w:w="56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Наименование КЭ согласно контракту поставки.</w:t>
            </w:r>
          </w:p>
        </w:tc>
      </w:tr>
      <w:tr w:rsidR="00D74E85" w:rsidRPr="00921ED3" w:rsidTr="00CD09AC">
        <w:tc>
          <w:tcPr>
            <w:tcW w:w="23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Срок гарантии поставщика</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Дата</w:t>
            </w:r>
          </w:p>
        </w:tc>
        <w:tc>
          <w:tcPr>
            <w:tcW w:w="56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Срок гарантийного обслуживания поставщика КЭ согласно контракту поставки.</w:t>
            </w:r>
          </w:p>
        </w:tc>
      </w:tr>
      <w:tr w:rsidR="00D74E85" w:rsidRPr="00921ED3" w:rsidTr="00CD09AC">
        <w:tc>
          <w:tcPr>
            <w:tcW w:w="23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Срок гарантии производителя</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Дата</w:t>
            </w:r>
          </w:p>
        </w:tc>
        <w:tc>
          <w:tcPr>
            <w:tcW w:w="56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Срок гарантийного обслуживания производителя КЭ согласно контракту поставки.</w:t>
            </w:r>
          </w:p>
        </w:tc>
      </w:tr>
      <w:tr w:rsidR="00D74E85" w:rsidRPr="00921ED3" w:rsidTr="00CD09AC">
        <w:tc>
          <w:tcPr>
            <w:tcW w:w="23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Год выпуска</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Число</w:t>
            </w:r>
          </w:p>
        </w:tc>
        <w:tc>
          <w:tcPr>
            <w:tcW w:w="56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Год выпуска данного КЭ.</w:t>
            </w:r>
          </w:p>
        </w:tc>
      </w:tr>
      <w:tr w:rsidR="00D74E85" w:rsidRPr="00921ED3" w:rsidTr="00CD09AC">
        <w:tc>
          <w:tcPr>
            <w:tcW w:w="23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Счетчик ремонтов</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Число</w:t>
            </w:r>
          </w:p>
        </w:tc>
        <w:tc>
          <w:tcPr>
            <w:tcW w:w="56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Количество выполненных ремонтов данного КЭ</w:t>
            </w:r>
          </w:p>
        </w:tc>
      </w:tr>
      <w:tr w:rsidR="00D74E85" w:rsidRPr="00921ED3" w:rsidTr="00CD09AC">
        <w:tc>
          <w:tcPr>
            <w:tcW w:w="23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Примечание</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Текст</w:t>
            </w:r>
          </w:p>
        </w:tc>
        <w:tc>
          <w:tcPr>
            <w:tcW w:w="56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В примечании указывается любая полезная информация, не имеющая специально отведенных полей.</w:t>
            </w:r>
          </w:p>
        </w:tc>
      </w:tr>
    </w:tbl>
    <w:p w:rsidR="00D74E85" w:rsidRPr="00921ED3" w:rsidRDefault="00D74E85" w:rsidP="0062543C"/>
    <w:p w:rsidR="00D74E85" w:rsidRPr="00921ED3" w:rsidRDefault="00B56788" w:rsidP="00CD09AC">
      <w:pPr>
        <w:pStyle w:val="31"/>
        <w:rPr>
          <w:lang w:val="ru-RU"/>
        </w:rPr>
      </w:pPr>
      <w:bookmarkStart w:id="251" w:name="_Toc375673357"/>
      <w:bookmarkStart w:id="252" w:name="_Toc381775195"/>
      <w:bookmarkStart w:id="253" w:name="_Toc381779695"/>
      <w:r w:rsidRPr="00921ED3">
        <w:rPr>
          <w:lang w:val="ru-RU"/>
        </w:rPr>
        <w:t>Лист «КЭ</w:t>
      </w:r>
      <w:r w:rsidR="00D74E85" w:rsidRPr="00921ED3">
        <w:rPr>
          <w:lang w:val="ru-RU"/>
        </w:rPr>
        <w:t>: Системный</w:t>
      </w:r>
      <w:r w:rsidR="009E6F0E">
        <w:rPr>
          <w:lang w:val="ru-RU"/>
        </w:rPr>
        <w:t xml:space="preserve"> </w:t>
      </w:r>
      <w:r w:rsidR="00D74E85" w:rsidRPr="00921ED3">
        <w:rPr>
          <w:lang w:val="ru-RU"/>
        </w:rPr>
        <w:t>блок»</w:t>
      </w:r>
      <w:bookmarkEnd w:id="251"/>
      <w:bookmarkEnd w:id="252"/>
      <w:bookmarkEnd w:id="253"/>
    </w:p>
    <w:p w:rsidR="00D74E85" w:rsidRPr="00921ED3" w:rsidRDefault="00D74E85" w:rsidP="00CD09AC">
      <w:pPr>
        <w:pStyle w:val="ac"/>
      </w:pPr>
      <w:bookmarkStart w:id="254" w:name="O_28910"/>
      <w:bookmarkEnd w:id="254"/>
      <w:r w:rsidRPr="00921ED3">
        <w:t>Перед заполнением данных для КЭ «Системный блок» рекомендуется:</w:t>
      </w:r>
      <w:r w:rsidR="0048487B" w:rsidRPr="0048487B">
        <w:rPr>
          <w:color w:val="FFFFFF" w:themeColor="background1"/>
        </w:rPr>
        <w:t xml:space="preserve"> </w:t>
      </w:r>
      <w:r w:rsidR="006F41EC" w:rsidRPr="0048487B">
        <w:rPr>
          <w:color w:val="FFFFFF" w:themeColor="background1"/>
        </w:rPr>
        <w:fldChar w:fldCharType="begin"/>
      </w:r>
      <w:r w:rsidR="0048487B" w:rsidRPr="0048487B">
        <w:rPr>
          <w:color w:val="FFFFFF" w:themeColor="background1"/>
        </w:rPr>
        <w:instrText xml:space="preserve"> LISTNUM  111) \l 1 \s 0 </w:instrText>
      </w:r>
      <w:r w:rsidR="006F41EC" w:rsidRPr="0048487B">
        <w:rPr>
          <w:color w:val="FFFFFF" w:themeColor="background1"/>
        </w:rPr>
        <w:fldChar w:fldCharType="end"/>
      </w:r>
    </w:p>
    <w:p w:rsidR="00D74E85" w:rsidRPr="00921ED3" w:rsidRDefault="00D74E85" w:rsidP="00E55410">
      <w:pPr>
        <w:pStyle w:val="12"/>
      </w:pPr>
      <w:r w:rsidRPr="00921ED3">
        <w:t>Заполнить справочник «Справочник 2: Сотрудники».</w:t>
      </w:r>
    </w:p>
    <w:p w:rsidR="00D74E85" w:rsidRPr="00921ED3" w:rsidRDefault="00D74E85" w:rsidP="00E55410">
      <w:pPr>
        <w:pStyle w:val="12"/>
      </w:pPr>
      <w:r w:rsidRPr="00921ED3">
        <w:t>Заполнить данные для КЭ типа «Активное сетевое оборудование».</w:t>
      </w:r>
    </w:p>
    <w:p w:rsidR="00D74E85" w:rsidRPr="00921ED3" w:rsidRDefault="00D74E85" w:rsidP="00E55410">
      <w:pPr>
        <w:pStyle w:val="12"/>
      </w:pPr>
      <w:r w:rsidRPr="00921ED3">
        <w:t>Заполнить данные для КЭ типа «Системное программное обеспечение».</w:t>
      </w:r>
    </w:p>
    <w:p w:rsidR="00CD09AC" w:rsidRPr="00921ED3" w:rsidRDefault="00CD09AC" w:rsidP="0048487B">
      <w:pPr>
        <w:pStyle w:val="12"/>
        <w:numPr>
          <w:ilvl w:val="0"/>
          <w:numId w:val="0"/>
        </w:numPr>
        <w:ind w:left="709"/>
      </w:pPr>
    </w:p>
    <w:p w:rsidR="00CD09AC" w:rsidRPr="00921ED3" w:rsidRDefault="00CD09AC" w:rsidP="00CD09AC">
      <w:pPr>
        <w:pStyle w:val="aff0"/>
        <w:keepNext/>
        <w:rPr>
          <w:color w:val="000000" w:themeColor="text1"/>
        </w:rPr>
      </w:pPr>
      <w:r w:rsidRPr="00921ED3">
        <w:rPr>
          <w:color w:val="000000" w:themeColor="text1"/>
        </w:rPr>
        <w:t xml:space="preserve">Таблица </w:t>
      </w:r>
      <w:r w:rsidR="006F41EC" w:rsidRPr="00921ED3">
        <w:rPr>
          <w:color w:val="000000" w:themeColor="text1"/>
        </w:rPr>
        <w:fldChar w:fldCharType="begin"/>
      </w:r>
      <w:r w:rsidRPr="00921ED3">
        <w:rPr>
          <w:color w:val="000000" w:themeColor="text1"/>
        </w:rPr>
        <w:instrText xml:space="preserve"> SEQ Таблица \* ARABIC </w:instrText>
      </w:r>
      <w:r w:rsidR="006F41EC" w:rsidRPr="00921ED3">
        <w:rPr>
          <w:color w:val="000000" w:themeColor="text1"/>
        </w:rPr>
        <w:fldChar w:fldCharType="separate"/>
      </w:r>
      <w:r w:rsidR="005019D6" w:rsidRPr="00921ED3">
        <w:rPr>
          <w:noProof/>
          <w:color w:val="000000" w:themeColor="text1"/>
        </w:rPr>
        <w:t>6</w:t>
      </w:r>
      <w:r w:rsidR="006F41EC" w:rsidRPr="00921ED3">
        <w:rPr>
          <w:color w:val="000000" w:themeColor="text1"/>
        </w:rPr>
        <w:fldChar w:fldCharType="end"/>
      </w:r>
      <w:r w:rsidRPr="00921ED3">
        <w:rPr>
          <w:color w:val="000000" w:themeColor="text1"/>
        </w:rPr>
        <w:t xml:space="preserve"> - Данные для КЭ «Системный блок»</w:t>
      </w:r>
    </w:p>
    <w:tbl>
      <w:tblPr>
        <w:tblW w:w="5000" w:type="pct"/>
        <w:tblLayout w:type="fixed"/>
        <w:tblCellMar>
          <w:top w:w="57" w:type="dxa"/>
          <w:left w:w="62" w:type="dxa"/>
          <w:bottom w:w="57" w:type="dxa"/>
          <w:right w:w="62" w:type="dxa"/>
        </w:tblCellMar>
        <w:tblLook w:val="0000"/>
      </w:tblPr>
      <w:tblGrid>
        <w:gridCol w:w="2293"/>
        <w:gridCol w:w="1471"/>
        <w:gridCol w:w="5432"/>
      </w:tblGrid>
      <w:tr w:rsidR="00D74E85" w:rsidRPr="00921ED3" w:rsidTr="00CD09AC">
        <w:trPr>
          <w:tblHeader/>
        </w:trPr>
        <w:tc>
          <w:tcPr>
            <w:tcW w:w="23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CD09AC">
            <w:pPr>
              <w:pStyle w:val="afe"/>
            </w:pPr>
            <w:bookmarkStart w:id="255" w:name="O_28911"/>
            <w:bookmarkEnd w:id="255"/>
            <w:r w:rsidRPr="00921ED3">
              <w:t>Название поля</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CD09AC">
            <w:pPr>
              <w:pStyle w:val="afe"/>
            </w:pPr>
            <w:r w:rsidRPr="00921ED3">
              <w:t>Формат поля</w:t>
            </w:r>
          </w:p>
        </w:tc>
        <w:tc>
          <w:tcPr>
            <w:tcW w:w="56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CD09AC">
            <w:pPr>
              <w:pStyle w:val="afe"/>
            </w:pPr>
            <w:r w:rsidRPr="00921ED3">
              <w:t>Назначение поля</w:t>
            </w:r>
          </w:p>
        </w:tc>
      </w:tr>
      <w:tr w:rsidR="00D74E85" w:rsidRPr="00921ED3" w:rsidTr="00CD09AC">
        <w:tc>
          <w:tcPr>
            <w:tcW w:w="23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Сотрудник</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Выбирается из справочника</w:t>
            </w:r>
          </w:p>
        </w:tc>
        <w:tc>
          <w:tcPr>
            <w:tcW w:w="56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Сотрудник, за которым закреплен данный КЭ, либо сотрудник, пользующийся данным КЭ. Значение выбирается из справочника «Справочник 2: Сотрудники». Предварительно, в справочнике на листе «Справочник 2: Сотрудники» уточняется наличие полностью заполненной строки для сотрудника. И в случае отсутствия искомой строки в справочнике заполняется новая строка.</w:t>
            </w:r>
          </w:p>
        </w:tc>
      </w:tr>
      <w:tr w:rsidR="00D74E85" w:rsidRPr="00921ED3" w:rsidTr="00CD09AC">
        <w:tc>
          <w:tcPr>
            <w:tcW w:w="23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Сетевая розетка (порт)</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Текст</w:t>
            </w:r>
          </w:p>
        </w:tc>
        <w:tc>
          <w:tcPr>
            <w:tcW w:w="56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В поле указывается уникальный идентификатор ближайшего активного сетевого оборудования (или маркировка сетевой розетки), с которым соединен сетевой порт данного КЭ. Значение уникального идентификатора выбирается из поля «№КЭ» описания КЭ типа «Активное сетевое оборудование». Активное сетевое оборудование, связанное с данным КЭ, должно быть предварительно описано перед заполнением данного поля.</w:t>
            </w:r>
          </w:p>
        </w:tc>
      </w:tr>
      <w:tr w:rsidR="00D74E85" w:rsidRPr="00921ED3" w:rsidTr="00CD09AC">
        <w:tc>
          <w:tcPr>
            <w:tcW w:w="23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Контур</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Выбирается из списка</w:t>
            </w:r>
          </w:p>
        </w:tc>
        <w:tc>
          <w:tcPr>
            <w:tcW w:w="56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Контур, в который входит данный КЭ. Значение выбирается из списка. Внесение собственных значений не допускается.</w:t>
            </w:r>
          </w:p>
        </w:tc>
      </w:tr>
      <w:tr w:rsidR="00D74E85" w:rsidRPr="00921ED3" w:rsidTr="00CD09AC">
        <w:tc>
          <w:tcPr>
            <w:tcW w:w="23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Тип корпуса</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Выбирается из списка</w:t>
            </w:r>
          </w:p>
        </w:tc>
        <w:tc>
          <w:tcPr>
            <w:tcW w:w="56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Тип (форм-фактор) корпуса системного блока. Значение выбирается из списка. В случае, если значение отсутствует в списке, допускается дополнить список в листе «Справочник типовых наименований».</w:t>
            </w:r>
          </w:p>
        </w:tc>
      </w:tr>
      <w:tr w:rsidR="00D74E85" w:rsidRPr="00921ED3" w:rsidTr="00CD09AC">
        <w:tc>
          <w:tcPr>
            <w:tcW w:w="23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Частота процессора (CPU)</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Текст</w:t>
            </w:r>
          </w:p>
        </w:tc>
        <w:tc>
          <w:tcPr>
            <w:tcW w:w="56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Частота процессора, в МГц. В случае, если процессор имеет два и более ядер, информация указывается в формате 2x…, 3x…. и так далее.</w:t>
            </w:r>
          </w:p>
        </w:tc>
      </w:tr>
      <w:tr w:rsidR="00D74E85" w:rsidRPr="00921ED3" w:rsidTr="00CD09AC">
        <w:tc>
          <w:tcPr>
            <w:tcW w:w="23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Оперативная память (объем)</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Число</w:t>
            </w:r>
          </w:p>
        </w:tc>
        <w:tc>
          <w:tcPr>
            <w:tcW w:w="56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Объем установленной оперативной памяти, в Мб.</w:t>
            </w:r>
          </w:p>
        </w:tc>
      </w:tr>
      <w:tr w:rsidR="00D74E85" w:rsidRPr="00921ED3" w:rsidTr="00CD09AC">
        <w:tc>
          <w:tcPr>
            <w:tcW w:w="23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Объем жестких дисков</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Число</w:t>
            </w:r>
          </w:p>
        </w:tc>
        <w:tc>
          <w:tcPr>
            <w:tcW w:w="56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Общий объем жестких дисков, в Гб.</w:t>
            </w:r>
          </w:p>
        </w:tc>
      </w:tr>
      <w:tr w:rsidR="00D74E85" w:rsidRPr="00921ED3" w:rsidTr="00CD09AC">
        <w:tc>
          <w:tcPr>
            <w:tcW w:w="23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MAC-адрес</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Текст</w:t>
            </w:r>
          </w:p>
        </w:tc>
        <w:tc>
          <w:tcPr>
            <w:tcW w:w="56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MAC-адрес активного сетевого устройства (сетевая карта), посредством которого КЭ подключен в сеть.</w:t>
            </w:r>
          </w:p>
        </w:tc>
      </w:tr>
      <w:tr w:rsidR="00D74E85" w:rsidRPr="00921ED3" w:rsidTr="00CD09AC">
        <w:tc>
          <w:tcPr>
            <w:tcW w:w="23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Имя хоста</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Текст</w:t>
            </w:r>
          </w:p>
        </w:tc>
        <w:tc>
          <w:tcPr>
            <w:tcW w:w="56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Имя хоста в сети (в домене).</w:t>
            </w:r>
          </w:p>
        </w:tc>
      </w:tr>
      <w:tr w:rsidR="00D74E85" w:rsidRPr="00921ED3" w:rsidTr="00CD09AC">
        <w:tc>
          <w:tcPr>
            <w:tcW w:w="23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СПО</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Выбирается из списка</w:t>
            </w:r>
          </w:p>
        </w:tc>
        <w:tc>
          <w:tcPr>
            <w:tcW w:w="56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Уникальный идентификатор операционной системы, установленной на данном системном блоке. Значение выбирается из поля «№КЭ» на листе «Системное программное обеспечение». Предварительно, на листе «Системное программное обеспечение» уточняется наличие полностью заполненной строки для данного типа СПО. И в случае отсутствия искомой строки в листе «Системное программное обеспечение» заполняется новая строка.</w:t>
            </w:r>
          </w:p>
        </w:tc>
      </w:tr>
      <w:tr w:rsidR="00D74E85" w:rsidRPr="00921ED3" w:rsidTr="00CD09AC">
        <w:tc>
          <w:tcPr>
            <w:tcW w:w="23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Название СПО</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Выбирается из списка</w:t>
            </w:r>
          </w:p>
        </w:tc>
        <w:tc>
          <w:tcPr>
            <w:tcW w:w="56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Название операционной системы, установленной на данном системном блоке. Значение выбирается из поля «Наименование СПО» на листе «Системное программное обеспечение». Предварительно, на листе «Системное программное обеспечение» уточняется наличие полностью заполненной строки для данного типа СПО. И в случае отсутствия искомой строки в листе «Системное программное обеспечение» заполняется новая строка.</w:t>
            </w:r>
          </w:p>
        </w:tc>
      </w:tr>
      <w:tr w:rsidR="00D74E85" w:rsidRPr="00921ED3" w:rsidTr="00CD09AC">
        <w:tc>
          <w:tcPr>
            <w:tcW w:w="23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Версия/номер патча</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Текст</w:t>
            </w:r>
          </w:p>
        </w:tc>
        <w:tc>
          <w:tcPr>
            <w:tcW w:w="56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Версия и номер патча операционной системы, установленной на данном системном блоке.</w:t>
            </w:r>
          </w:p>
        </w:tc>
      </w:tr>
      <w:tr w:rsidR="00D74E85" w:rsidRPr="00921ED3" w:rsidTr="00CD09AC">
        <w:tc>
          <w:tcPr>
            <w:tcW w:w="23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Лицензия СПО</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Текст</w:t>
            </w:r>
          </w:p>
        </w:tc>
        <w:tc>
          <w:tcPr>
            <w:tcW w:w="56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Наличие лицензии на внешней наклейке системного блока. При отсутствии наклейки или ключа указывается значение «Отсутствует».</w:t>
            </w:r>
          </w:p>
        </w:tc>
      </w:tr>
    </w:tbl>
    <w:p w:rsidR="00D74E85" w:rsidRPr="00921ED3" w:rsidRDefault="00D74E85" w:rsidP="0062543C"/>
    <w:p w:rsidR="00D74E85" w:rsidRPr="00921ED3" w:rsidRDefault="00CD09AC" w:rsidP="00CD09AC">
      <w:pPr>
        <w:pStyle w:val="31"/>
        <w:rPr>
          <w:lang w:val="ru-RU"/>
        </w:rPr>
      </w:pPr>
      <w:bookmarkStart w:id="256" w:name="_Toc375673358"/>
      <w:bookmarkStart w:id="257" w:name="_Toc381775196"/>
      <w:bookmarkStart w:id="258" w:name="_Toc381779696"/>
      <w:r w:rsidRPr="00921ED3">
        <w:rPr>
          <w:lang w:val="ru-RU"/>
        </w:rPr>
        <w:t>Лист «КЭ</w:t>
      </w:r>
      <w:r w:rsidR="00D74E85" w:rsidRPr="00921ED3">
        <w:rPr>
          <w:lang w:val="ru-RU"/>
        </w:rPr>
        <w:t>: Монитор»</w:t>
      </w:r>
      <w:bookmarkEnd w:id="256"/>
      <w:bookmarkEnd w:id="257"/>
      <w:bookmarkEnd w:id="258"/>
    </w:p>
    <w:p w:rsidR="00D74E85" w:rsidRPr="00921ED3" w:rsidRDefault="00D74E85" w:rsidP="00CD09AC">
      <w:pPr>
        <w:pStyle w:val="ac"/>
      </w:pPr>
      <w:bookmarkStart w:id="259" w:name="O_28913"/>
      <w:bookmarkEnd w:id="259"/>
      <w:r w:rsidRPr="00921ED3">
        <w:t>Перед заполнением данных для КЭ «Монитор» рекомендуется заполнить справочник «Справочник 2: Сотрудники».</w:t>
      </w:r>
    </w:p>
    <w:p w:rsidR="00CD09AC" w:rsidRPr="00921ED3" w:rsidRDefault="00CD09AC" w:rsidP="00CD09AC">
      <w:pPr>
        <w:pStyle w:val="ac"/>
        <w:rPr>
          <w:color w:val="000000" w:themeColor="text1"/>
        </w:rPr>
      </w:pPr>
    </w:p>
    <w:p w:rsidR="00CD09AC" w:rsidRPr="00921ED3" w:rsidRDefault="00CD09AC" w:rsidP="00CD09AC">
      <w:pPr>
        <w:pStyle w:val="aff0"/>
        <w:keepNext/>
        <w:rPr>
          <w:color w:val="000000" w:themeColor="text1"/>
        </w:rPr>
      </w:pPr>
      <w:r w:rsidRPr="00921ED3">
        <w:rPr>
          <w:color w:val="000000" w:themeColor="text1"/>
        </w:rPr>
        <w:t xml:space="preserve">Таблица </w:t>
      </w:r>
      <w:r w:rsidR="006F41EC" w:rsidRPr="00921ED3">
        <w:rPr>
          <w:color w:val="000000" w:themeColor="text1"/>
        </w:rPr>
        <w:fldChar w:fldCharType="begin"/>
      </w:r>
      <w:r w:rsidRPr="00921ED3">
        <w:rPr>
          <w:color w:val="000000" w:themeColor="text1"/>
        </w:rPr>
        <w:instrText xml:space="preserve"> SEQ Таблица \* ARABIC </w:instrText>
      </w:r>
      <w:r w:rsidR="006F41EC" w:rsidRPr="00921ED3">
        <w:rPr>
          <w:color w:val="000000" w:themeColor="text1"/>
        </w:rPr>
        <w:fldChar w:fldCharType="separate"/>
      </w:r>
      <w:r w:rsidR="005019D6" w:rsidRPr="00921ED3">
        <w:rPr>
          <w:noProof/>
          <w:color w:val="000000" w:themeColor="text1"/>
        </w:rPr>
        <w:t>7</w:t>
      </w:r>
      <w:r w:rsidR="006F41EC" w:rsidRPr="00921ED3">
        <w:rPr>
          <w:color w:val="000000" w:themeColor="text1"/>
        </w:rPr>
        <w:fldChar w:fldCharType="end"/>
      </w:r>
      <w:r w:rsidRPr="00921ED3">
        <w:rPr>
          <w:color w:val="000000" w:themeColor="text1"/>
        </w:rPr>
        <w:t xml:space="preserve"> - Данные для КЭ «Монитор»</w:t>
      </w:r>
    </w:p>
    <w:tbl>
      <w:tblPr>
        <w:tblW w:w="5000" w:type="pct"/>
        <w:tblLayout w:type="fixed"/>
        <w:tblCellMar>
          <w:top w:w="57" w:type="dxa"/>
          <w:left w:w="62" w:type="dxa"/>
          <w:bottom w:w="57" w:type="dxa"/>
          <w:right w:w="62" w:type="dxa"/>
        </w:tblCellMar>
        <w:tblLook w:val="0000"/>
      </w:tblPr>
      <w:tblGrid>
        <w:gridCol w:w="2282"/>
        <w:gridCol w:w="1471"/>
        <w:gridCol w:w="5443"/>
      </w:tblGrid>
      <w:tr w:rsidR="00D74E85" w:rsidRPr="00921ED3" w:rsidTr="00735E4F">
        <w:trPr>
          <w:tblHeader/>
        </w:trPr>
        <w:tc>
          <w:tcPr>
            <w:tcW w:w="23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735E4F">
            <w:pPr>
              <w:pStyle w:val="afe"/>
            </w:pPr>
            <w:bookmarkStart w:id="260" w:name="O_28914"/>
            <w:bookmarkEnd w:id="260"/>
            <w:r w:rsidRPr="00921ED3">
              <w:t>Название поля</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735E4F">
            <w:pPr>
              <w:pStyle w:val="afe"/>
            </w:pPr>
            <w:r w:rsidRPr="00921ED3">
              <w:t>Формат поля</w:t>
            </w:r>
          </w:p>
        </w:tc>
        <w:tc>
          <w:tcPr>
            <w:tcW w:w="56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735E4F">
            <w:pPr>
              <w:pStyle w:val="afe"/>
            </w:pPr>
            <w:r w:rsidRPr="00921ED3">
              <w:t>Назначение поля</w:t>
            </w:r>
          </w:p>
        </w:tc>
      </w:tr>
      <w:tr w:rsidR="00D74E85" w:rsidRPr="00921ED3" w:rsidTr="00735E4F">
        <w:tc>
          <w:tcPr>
            <w:tcW w:w="23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Сотрудник</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Выбирается из справочника</w:t>
            </w:r>
          </w:p>
        </w:tc>
        <w:tc>
          <w:tcPr>
            <w:tcW w:w="56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Сотрудник, за которым закреплен данный КЭ, либо сотрудник, пользующийся данным КЭ. Значение выбирается из справочника «Справочник 2: Сотрудники». Предварительно, в справочнике на листе «Справочник 2: Сотрудники» уточняется наличие полностью заполненной строки для сотрудника. И в случае отсутствия искомой строки в справочнике заполняется новая строка.</w:t>
            </w:r>
          </w:p>
        </w:tc>
      </w:tr>
      <w:tr w:rsidR="00D74E85" w:rsidRPr="00921ED3" w:rsidTr="00735E4F">
        <w:tc>
          <w:tcPr>
            <w:tcW w:w="23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Диагональ (дюймы)</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Число</w:t>
            </w:r>
          </w:p>
        </w:tc>
        <w:tc>
          <w:tcPr>
            <w:tcW w:w="56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Размер монитора по диагонали, в дюймах</w:t>
            </w:r>
          </w:p>
        </w:tc>
      </w:tr>
      <w:tr w:rsidR="00D74E85" w:rsidRPr="00921ED3" w:rsidTr="00735E4F">
        <w:tc>
          <w:tcPr>
            <w:tcW w:w="23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Тип</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Выбирается из списка</w:t>
            </w:r>
          </w:p>
        </w:tc>
        <w:tc>
          <w:tcPr>
            <w:tcW w:w="56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D74E85" w:rsidRPr="00921ED3" w:rsidRDefault="00D74E85" w:rsidP="003D7227">
            <w:pPr>
              <w:pStyle w:val="aff"/>
            </w:pPr>
            <w:r w:rsidRPr="00921ED3">
              <w:t>Тип монитора. Значение выбирается из списка. В случае, если значение отсутствует в списке, допускается дополнить список в листе «Справочник типовых наименований».</w:t>
            </w:r>
          </w:p>
        </w:tc>
      </w:tr>
    </w:tbl>
    <w:p w:rsidR="00D74E85" w:rsidRPr="00921ED3" w:rsidRDefault="00D74E85" w:rsidP="0062543C"/>
    <w:p w:rsidR="00B56788" w:rsidRPr="00921ED3" w:rsidRDefault="00B56788" w:rsidP="00CD09AC">
      <w:pPr>
        <w:pStyle w:val="31"/>
        <w:rPr>
          <w:lang w:val="ru-RU"/>
        </w:rPr>
      </w:pPr>
      <w:bookmarkStart w:id="261" w:name="_Toc375673359"/>
      <w:bookmarkStart w:id="262" w:name="_Toc381775197"/>
      <w:bookmarkStart w:id="263" w:name="_Toc381779697"/>
      <w:r w:rsidRPr="00921ED3">
        <w:rPr>
          <w:lang w:val="ru-RU"/>
        </w:rPr>
        <w:t>Лист «КЭ1.5: KVM-switch»</w:t>
      </w:r>
      <w:bookmarkEnd w:id="261"/>
      <w:bookmarkEnd w:id="262"/>
      <w:bookmarkEnd w:id="263"/>
    </w:p>
    <w:p w:rsidR="00B56788" w:rsidRPr="00921ED3" w:rsidRDefault="00B56788" w:rsidP="00CD09AC">
      <w:pPr>
        <w:pStyle w:val="ac"/>
      </w:pPr>
      <w:bookmarkStart w:id="264" w:name="O_28916"/>
      <w:bookmarkEnd w:id="264"/>
      <w:r w:rsidRPr="00921ED3">
        <w:t>Перед заполнением данных для КЭ «KVM-switch» рекомендуется заполнить справочник «Справочник 2: Сотрудники».</w:t>
      </w:r>
    </w:p>
    <w:p w:rsidR="00CD09AC" w:rsidRPr="00921ED3" w:rsidRDefault="00CD09AC" w:rsidP="00CD09AC">
      <w:pPr>
        <w:pStyle w:val="ac"/>
      </w:pPr>
    </w:p>
    <w:p w:rsidR="00CD09AC" w:rsidRPr="00921ED3" w:rsidRDefault="00CD09AC" w:rsidP="00CD09AC">
      <w:pPr>
        <w:pStyle w:val="aff0"/>
        <w:keepNext/>
        <w:rPr>
          <w:color w:val="000000" w:themeColor="text1"/>
        </w:rPr>
      </w:pPr>
      <w:r w:rsidRPr="00921ED3">
        <w:rPr>
          <w:color w:val="000000" w:themeColor="text1"/>
        </w:rPr>
        <w:t xml:space="preserve">Таблица </w:t>
      </w:r>
      <w:r w:rsidR="006F41EC" w:rsidRPr="00921ED3">
        <w:rPr>
          <w:color w:val="000000" w:themeColor="text1"/>
        </w:rPr>
        <w:fldChar w:fldCharType="begin"/>
      </w:r>
      <w:r w:rsidRPr="00921ED3">
        <w:rPr>
          <w:color w:val="000000" w:themeColor="text1"/>
        </w:rPr>
        <w:instrText xml:space="preserve"> SEQ Таблица \* ARABIC </w:instrText>
      </w:r>
      <w:r w:rsidR="006F41EC" w:rsidRPr="00921ED3">
        <w:rPr>
          <w:color w:val="000000" w:themeColor="text1"/>
        </w:rPr>
        <w:fldChar w:fldCharType="separate"/>
      </w:r>
      <w:r w:rsidR="005019D6" w:rsidRPr="00921ED3">
        <w:rPr>
          <w:noProof/>
          <w:color w:val="000000" w:themeColor="text1"/>
        </w:rPr>
        <w:t>8</w:t>
      </w:r>
      <w:r w:rsidR="006F41EC" w:rsidRPr="00921ED3">
        <w:rPr>
          <w:color w:val="000000" w:themeColor="text1"/>
        </w:rPr>
        <w:fldChar w:fldCharType="end"/>
      </w:r>
      <w:r w:rsidRPr="00921ED3">
        <w:rPr>
          <w:color w:val="000000" w:themeColor="text1"/>
        </w:rPr>
        <w:t xml:space="preserve"> - Данные для КЭ «KVM-switch»</w:t>
      </w:r>
    </w:p>
    <w:tbl>
      <w:tblPr>
        <w:tblW w:w="5000" w:type="pct"/>
        <w:tblLayout w:type="fixed"/>
        <w:tblCellMar>
          <w:top w:w="57" w:type="dxa"/>
          <w:left w:w="62" w:type="dxa"/>
          <w:bottom w:w="57" w:type="dxa"/>
          <w:right w:w="62" w:type="dxa"/>
        </w:tblCellMar>
        <w:tblLook w:val="0000"/>
      </w:tblPr>
      <w:tblGrid>
        <w:gridCol w:w="2264"/>
        <w:gridCol w:w="1489"/>
        <w:gridCol w:w="5443"/>
      </w:tblGrid>
      <w:tr w:rsidR="00B56788" w:rsidRPr="00921ED3" w:rsidTr="00735E4F">
        <w:trPr>
          <w:tblHeader/>
        </w:trPr>
        <w:tc>
          <w:tcPr>
            <w:tcW w:w="23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735E4F">
            <w:pPr>
              <w:pStyle w:val="afe"/>
            </w:pPr>
            <w:bookmarkStart w:id="265" w:name="O_28917"/>
            <w:bookmarkEnd w:id="265"/>
            <w:r w:rsidRPr="00921ED3">
              <w:t>Название поля</w:t>
            </w:r>
          </w:p>
        </w:tc>
        <w:tc>
          <w:tcPr>
            <w:tcW w:w="15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735E4F">
            <w:pPr>
              <w:pStyle w:val="afe"/>
            </w:pPr>
            <w:r w:rsidRPr="00921ED3">
              <w:t>Формат поля</w:t>
            </w:r>
          </w:p>
        </w:tc>
        <w:tc>
          <w:tcPr>
            <w:tcW w:w="56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735E4F">
            <w:pPr>
              <w:pStyle w:val="afe"/>
            </w:pPr>
            <w:r w:rsidRPr="00921ED3">
              <w:t>Назначение поля</w:t>
            </w:r>
          </w:p>
        </w:tc>
      </w:tr>
      <w:tr w:rsidR="00B56788" w:rsidRPr="00921ED3" w:rsidTr="00735E4F">
        <w:tc>
          <w:tcPr>
            <w:tcW w:w="23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Сотрудник</w:t>
            </w:r>
          </w:p>
        </w:tc>
        <w:tc>
          <w:tcPr>
            <w:tcW w:w="15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Выбирается из справочника</w:t>
            </w:r>
          </w:p>
        </w:tc>
        <w:tc>
          <w:tcPr>
            <w:tcW w:w="56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Сотрудник, за которым закреплен данный КЭ, либо сотрудник, пользующийся данным КЭ. Значение выбирается из справочника «Справочник 2: Сотрудники». Предварительно, в справочнике на листе «Справочник 2: Сотрудники» уточняется наличие полностью заполненной строки для сотрудника. И в случае отсутствия искомой строки в справочнике заполняется новая строка.</w:t>
            </w:r>
          </w:p>
        </w:tc>
      </w:tr>
      <w:tr w:rsidR="00B56788" w:rsidRPr="00921ED3" w:rsidTr="00735E4F">
        <w:tc>
          <w:tcPr>
            <w:tcW w:w="23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Тип интерфейса</w:t>
            </w:r>
          </w:p>
        </w:tc>
        <w:tc>
          <w:tcPr>
            <w:tcW w:w="15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Выбирается из списка</w:t>
            </w:r>
          </w:p>
        </w:tc>
        <w:tc>
          <w:tcPr>
            <w:tcW w:w="56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Тип интерфейса подключения к ПК. Значение выбирается из списка. В случае, если значение отсутствует в списке, допускается дополнить список в листе «Справочник типовых наименований».</w:t>
            </w:r>
          </w:p>
        </w:tc>
      </w:tr>
      <w:tr w:rsidR="00B56788" w:rsidRPr="00921ED3" w:rsidTr="00735E4F">
        <w:tc>
          <w:tcPr>
            <w:tcW w:w="23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Кол-во портов</w:t>
            </w:r>
          </w:p>
        </w:tc>
        <w:tc>
          <w:tcPr>
            <w:tcW w:w="15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Число</w:t>
            </w:r>
          </w:p>
        </w:tc>
        <w:tc>
          <w:tcPr>
            <w:tcW w:w="56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Количество портов подключения к устройству.</w:t>
            </w:r>
          </w:p>
        </w:tc>
      </w:tr>
    </w:tbl>
    <w:p w:rsidR="00B56788" w:rsidRPr="00921ED3" w:rsidRDefault="00B56788" w:rsidP="0062543C"/>
    <w:p w:rsidR="00B56788" w:rsidRPr="00921ED3" w:rsidRDefault="00B56788" w:rsidP="00CD09AC">
      <w:pPr>
        <w:pStyle w:val="31"/>
        <w:rPr>
          <w:lang w:val="ru-RU"/>
        </w:rPr>
      </w:pPr>
      <w:bookmarkStart w:id="266" w:name="_Toc375673360"/>
      <w:bookmarkStart w:id="267" w:name="_Toc381775198"/>
      <w:bookmarkStart w:id="268" w:name="_Toc381779698"/>
      <w:r w:rsidRPr="00921ED3">
        <w:rPr>
          <w:lang w:val="ru-RU"/>
        </w:rPr>
        <w:t>Лист «КЭ: Ноутбук»</w:t>
      </w:r>
      <w:bookmarkEnd w:id="266"/>
      <w:bookmarkEnd w:id="267"/>
      <w:bookmarkEnd w:id="268"/>
    </w:p>
    <w:p w:rsidR="00B56788" w:rsidRPr="00921ED3" w:rsidRDefault="00B56788" w:rsidP="00CD09AC">
      <w:pPr>
        <w:pStyle w:val="ac"/>
      </w:pPr>
      <w:bookmarkStart w:id="269" w:name="O_28919"/>
      <w:bookmarkEnd w:id="269"/>
      <w:r w:rsidRPr="00921ED3">
        <w:t>Перед заполнением данных для КЭ «Ноутбук» рекомендуется:</w:t>
      </w:r>
      <w:r w:rsidR="0048487B" w:rsidRPr="0048487B">
        <w:rPr>
          <w:color w:val="FFFFFF" w:themeColor="background1"/>
        </w:rPr>
        <w:t xml:space="preserve"> </w:t>
      </w:r>
      <w:r w:rsidR="006F41EC" w:rsidRPr="0048487B">
        <w:rPr>
          <w:color w:val="FFFFFF" w:themeColor="background1"/>
        </w:rPr>
        <w:fldChar w:fldCharType="begin"/>
      </w:r>
      <w:r w:rsidR="0048487B" w:rsidRPr="0048487B">
        <w:rPr>
          <w:color w:val="FFFFFF" w:themeColor="background1"/>
        </w:rPr>
        <w:instrText xml:space="preserve"> LISTNUM  111) \l 1 \s 0 </w:instrText>
      </w:r>
      <w:r w:rsidR="006F41EC" w:rsidRPr="0048487B">
        <w:rPr>
          <w:color w:val="FFFFFF" w:themeColor="background1"/>
        </w:rPr>
        <w:fldChar w:fldCharType="end"/>
      </w:r>
    </w:p>
    <w:p w:rsidR="00B56788" w:rsidRPr="00921ED3" w:rsidRDefault="00B56788" w:rsidP="00E55410">
      <w:pPr>
        <w:pStyle w:val="12"/>
      </w:pPr>
      <w:r w:rsidRPr="00921ED3">
        <w:t>Заполнить справочник «Справочник 2: Сотрудники».</w:t>
      </w:r>
    </w:p>
    <w:p w:rsidR="00B56788" w:rsidRPr="00921ED3" w:rsidRDefault="00B56788" w:rsidP="00E55410">
      <w:pPr>
        <w:pStyle w:val="12"/>
      </w:pPr>
      <w:r w:rsidRPr="00921ED3">
        <w:t>Заполнить данные для КЭ типа «Активное сетевое оборудование».</w:t>
      </w:r>
    </w:p>
    <w:p w:rsidR="00B56788" w:rsidRPr="00921ED3" w:rsidRDefault="00B56788" w:rsidP="00E55410">
      <w:pPr>
        <w:pStyle w:val="12"/>
      </w:pPr>
      <w:r w:rsidRPr="00921ED3">
        <w:t>Заполнить данные для КЭ типа «СПО».</w:t>
      </w:r>
    </w:p>
    <w:p w:rsidR="00CD09AC" w:rsidRPr="00921ED3" w:rsidRDefault="00CD09AC" w:rsidP="0048487B">
      <w:pPr>
        <w:pStyle w:val="12"/>
        <w:numPr>
          <w:ilvl w:val="0"/>
          <w:numId w:val="0"/>
        </w:numPr>
        <w:ind w:left="709"/>
      </w:pPr>
    </w:p>
    <w:p w:rsidR="00CD09AC" w:rsidRPr="00921ED3" w:rsidRDefault="00CD09AC" w:rsidP="00CD09AC">
      <w:pPr>
        <w:pStyle w:val="aff0"/>
        <w:keepNext/>
        <w:rPr>
          <w:color w:val="000000" w:themeColor="text1"/>
        </w:rPr>
      </w:pPr>
      <w:r w:rsidRPr="00921ED3">
        <w:rPr>
          <w:color w:val="000000" w:themeColor="text1"/>
        </w:rPr>
        <w:t xml:space="preserve">Таблица </w:t>
      </w:r>
      <w:r w:rsidR="006F41EC" w:rsidRPr="00921ED3">
        <w:rPr>
          <w:color w:val="000000" w:themeColor="text1"/>
        </w:rPr>
        <w:fldChar w:fldCharType="begin"/>
      </w:r>
      <w:r w:rsidRPr="00921ED3">
        <w:rPr>
          <w:color w:val="000000" w:themeColor="text1"/>
        </w:rPr>
        <w:instrText xml:space="preserve"> SEQ Таблица \* ARABIC </w:instrText>
      </w:r>
      <w:r w:rsidR="006F41EC" w:rsidRPr="00921ED3">
        <w:rPr>
          <w:color w:val="000000" w:themeColor="text1"/>
        </w:rPr>
        <w:fldChar w:fldCharType="separate"/>
      </w:r>
      <w:r w:rsidR="005019D6" w:rsidRPr="00921ED3">
        <w:rPr>
          <w:noProof/>
          <w:color w:val="000000" w:themeColor="text1"/>
        </w:rPr>
        <w:t>9</w:t>
      </w:r>
      <w:r w:rsidR="006F41EC" w:rsidRPr="00921ED3">
        <w:rPr>
          <w:color w:val="000000" w:themeColor="text1"/>
        </w:rPr>
        <w:fldChar w:fldCharType="end"/>
      </w:r>
      <w:r w:rsidRPr="00921ED3">
        <w:rPr>
          <w:color w:val="000000" w:themeColor="text1"/>
        </w:rPr>
        <w:t xml:space="preserve"> - Данные для КЭ «Ноутбук»</w:t>
      </w:r>
    </w:p>
    <w:tbl>
      <w:tblPr>
        <w:tblW w:w="5000" w:type="pct"/>
        <w:tblLayout w:type="fixed"/>
        <w:tblCellMar>
          <w:top w:w="57" w:type="dxa"/>
          <w:left w:w="62" w:type="dxa"/>
          <w:bottom w:w="57" w:type="dxa"/>
          <w:right w:w="62" w:type="dxa"/>
        </w:tblCellMar>
        <w:tblLook w:val="0000"/>
      </w:tblPr>
      <w:tblGrid>
        <w:gridCol w:w="2293"/>
        <w:gridCol w:w="1471"/>
        <w:gridCol w:w="5432"/>
      </w:tblGrid>
      <w:tr w:rsidR="00B56788" w:rsidRPr="00921ED3" w:rsidTr="00735E4F">
        <w:trPr>
          <w:tblHeader/>
        </w:trPr>
        <w:tc>
          <w:tcPr>
            <w:tcW w:w="23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735E4F">
            <w:pPr>
              <w:pStyle w:val="afe"/>
            </w:pPr>
            <w:bookmarkStart w:id="270" w:name="O_28920"/>
            <w:bookmarkEnd w:id="270"/>
            <w:r w:rsidRPr="00921ED3">
              <w:t>Название поля</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735E4F">
            <w:pPr>
              <w:pStyle w:val="afe"/>
            </w:pPr>
            <w:r w:rsidRPr="00921ED3">
              <w:t>Формат поля</w:t>
            </w:r>
          </w:p>
        </w:tc>
        <w:tc>
          <w:tcPr>
            <w:tcW w:w="56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735E4F">
            <w:pPr>
              <w:pStyle w:val="afe"/>
            </w:pPr>
            <w:r w:rsidRPr="00921ED3">
              <w:t>Назначение поля</w:t>
            </w:r>
          </w:p>
        </w:tc>
      </w:tr>
      <w:tr w:rsidR="00B56788" w:rsidRPr="00921ED3" w:rsidTr="00735E4F">
        <w:tc>
          <w:tcPr>
            <w:tcW w:w="23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Сотрудник</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Выбирается из справочника</w:t>
            </w:r>
          </w:p>
        </w:tc>
        <w:tc>
          <w:tcPr>
            <w:tcW w:w="56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Сотрудник, за которым закреплен данный КЭ, либо сотрудник, пользующийся данным КЭ. Значение выбирается из справочника «Справочник 2: Сотрудники». Предварительно, в справочнике на листе «Справочник 2: Сотрудники» уточняется наличие полностью заполненной строки для сотрудника. И в случае отсутствия искомой строки в справочнике заполняется новая строка.</w:t>
            </w:r>
          </w:p>
        </w:tc>
      </w:tr>
      <w:tr w:rsidR="00B56788" w:rsidRPr="00921ED3" w:rsidTr="00735E4F">
        <w:tc>
          <w:tcPr>
            <w:tcW w:w="23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Сетевая розетка (порт)</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6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В поле указывается уникальный идентификатор ближайшего активного сетевого оборудования (или маркировка сетевой розетки), с которым соединен сетевой порт данного КЭ. Значение уникального идентификатора выбирается из поля «№КЭ» описания КЭ типа «Активное сетевое оборудование». Активное сетевое оборудование, связанное с данным КЭ, должно быть предварительно описано перед заполнением данного поля.</w:t>
            </w:r>
          </w:p>
        </w:tc>
      </w:tr>
      <w:tr w:rsidR="00B56788" w:rsidRPr="00921ED3" w:rsidTr="00735E4F">
        <w:tc>
          <w:tcPr>
            <w:tcW w:w="23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Контур</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Выбирается из списка</w:t>
            </w:r>
          </w:p>
        </w:tc>
        <w:tc>
          <w:tcPr>
            <w:tcW w:w="56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Контур, в который входит данный КЭ. Значение выбирается из списка. Внесение собственных значений не допускается.</w:t>
            </w:r>
          </w:p>
        </w:tc>
      </w:tr>
      <w:tr w:rsidR="00B56788" w:rsidRPr="00921ED3" w:rsidTr="00735E4F">
        <w:tc>
          <w:tcPr>
            <w:tcW w:w="23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Диагональ</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Число</w:t>
            </w:r>
          </w:p>
        </w:tc>
        <w:tc>
          <w:tcPr>
            <w:tcW w:w="56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Размер экрана ноутбука по диагонали, в дюймах</w:t>
            </w:r>
          </w:p>
        </w:tc>
      </w:tr>
      <w:tr w:rsidR="00B56788" w:rsidRPr="00921ED3" w:rsidTr="00735E4F">
        <w:tc>
          <w:tcPr>
            <w:tcW w:w="23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Частота процессора (CPU)</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6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Частота процессора, в МГц. В случае, если процессор имеет два и более ядер, информация указывается в формате 2x…, 3x…. и так далее.</w:t>
            </w:r>
          </w:p>
        </w:tc>
      </w:tr>
      <w:tr w:rsidR="00B56788" w:rsidRPr="00921ED3" w:rsidTr="00735E4F">
        <w:tc>
          <w:tcPr>
            <w:tcW w:w="23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Оперативная память (объем)</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Число</w:t>
            </w:r>
          </w:p>
        </w:tc>
        <w:tc>
          <w:tcPr>
            <w:tcW w:w="56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Объем установленной оперативной памяти, в Мб.</w:t>
            </w:r>
          </w:p>
        </w:tc>
      </w:tr>
      <w:tr w:rsidR="00B56788" w:rsidRPr="00921ED3" w:rsidTr="00735E4F">
        <w:tc>
          <w:tcPr>
            <w:tcW w:w="23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Жесткий диск (объем)</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Число</w:t>
            </w:r>
          </w:p>
        </w:tc>
        <w:tc>
          <w:tcPr>
            <w:tcW w:w="56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Объем жесткого диска, в Гб.</w:t>
            </w:r>
          </w:p>
        </w:tc>
      </w:tr>
      <w:tr w:rsidR="00B56788" w:rsidRPr="00921ED3" w:rsidTr="00735E4F">
        <w:tc>
          <w:tcPr>
            <w:tcW w:w="23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MAC-адрес</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6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MAC-адрес активного сетевого устройства (сетевая карта), посредством которого КЭ подключен в сеть.</w:t>
            </w:r>
          </w:p>
        </w:tc>
      </w:tr>
      <w:tr w:rsidR="00B56788" w:rsidRPr="00921ED3" w:rsidTr="00735E4F">
        <w:tc>
          <w:tcPr>
            <w:tcW w:w="23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Имя хоста</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6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Имя хоста в сети (в домене).</w:t>
            </w:r>
          </w:p>
        </w:tc>
      </w:tr>
      <w:tr w:rsidR="00B56788" w:rsidRPr="00921ED3" w:rsidTr="00735E4F">
        <w:tc>
          <w:tcPr>
            <w:tcW w:w="23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Блок питания</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Да/Нет</w:t>
            </w:r>
          </w:p>
        </w:tc>
        <w:tc>
          <w:tcPr>
            <w:tcW w:w="56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Наличие блока питания ноутбука.</w:t>
            </w:r>
          </w:p>
        </w:tc>
      </w:tr>
      <w:tr w:rsidR="00B56788" w:rsidRPr="00921ED3" w:rsidTr="00735E4F">
        <w:tc>
          <w:tcPr>
            <w:tcW w:w="23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СПО</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Выбирается из списка</w:t>
            </w:r>
          </w:p>
        </w:tc>
        <w:tc>
          <w:tcPr>
            <w:tcW w:w="56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Уникальный идентификатор операционной системы, установленной на данном системном блоке. Значение выбирается из поля «№КЭ» на листе «КЭ7.1 СПО». Предварительно, на листе «КЭ7.1 СПО» уточняется наличие полностью заполненной строки для данного типа СПО. И в случае отсутствия искомой строки в листе «КЭ7.1 СПО» заполняется новая строка.</w:t>
            </w:r>
          </w:p>
        </w:tc>
      </w:tr>
      <w:tr w:rsidR="00B56788" w:rsidRPr="00921ED3" w:rsidTr="00735E4F">
        <w:tc>
          <w:tcPr>
            <w:tcW w:w="23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Название СПО</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Выбирается из списка</w:t>
            </w:r>
          </w:p>
        </w:tc>
        <w:tc>
          <w:tcPr>
            <w:tcW w:w="56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Название операционной системы, установленной на данном системном блоке. Значение выбирается из поля «Наименование СПО» на листе «КЭ7.1 СПО». Предварительно, на листе «КЭ7.1 СПО» уточняется наличие полностью заполненной строки для данного типа СПО. И в случае отсутствия искомой строки в листе «КЭ7.1 СПО» заполняется новая строка.</w:t>
            </w:r>
          </w:p>
        </w:tc>
      </w:tr>
      <w:tr w:rsidR="00B56788" w:rsidRPr="00921ED3" w:rsidTr="00735E4F">
        <w:tc>
          <w:tcPr>
            <w:tcW w:w="23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Версия/номер патча</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6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Версия и номер патча операционной системы, установленной на данном ноутбуке.</w:t>
            </w:r>
          </w:p>
        </w:tc>
      </w:tr>
      <w:tr w:rsidR="00B56788" w:rsidRPr="00921ED3" w:rsidTr="00735E4F">
        <w:tc>
          <w:tcPr>
            <w:tcW w:w="23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Лицензия СПО</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6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Наличие лицензии на внешней наклейке ноутбука. При отсутствии наклейки или ключа указывается значение «Отсутствует».</w:t>
            </w:r>
          </w:p>
        </w:tc>
      </w:tr>
    </w:tbl>
    <w:p w:rsidR="00B56788" w:rsidRPr="00921ED3" w:rsidRDefault="00B56788" w:rsidP="0062543C"/>
    <w:p w:rsidR="00B56788" w:rsidRPr="00921ED3" w:rsidRDefault="00B56788" w:rsidP="00CD09AC">
      <w:pPr>
        <w:pStyle w:val="31"/>
        <w:rPr>
          <w:lang w:val="ru-RU"/>
        </w:rPr>
      </w:pPr>
      <w:r w:rsidRPr="00921ED3">
        <w:rPr>
          <w:lang w:val="ru-RU"/>
        </w:rPr>
        <w:t>«КЭ: Сервер»</w:t>
      </w:r>
    </w:p>
    <w:p w:rsidR="00B56788" w:rsidRPr="00921ED3" w:rsidRDefault="00B56788" w:rsidP="00CD09AC">
      <w:pPr>
        <w:pStyle w:val="ac"/>
      </w:pPr>
      <w:bookmarkStart w:id="271" w:name="O_28922"/>
      <w:bookmarkEnd w:id="271"/>
      <w:r w:rsidRPr="00921ED3">
        <w:t>Перед заполнением данных для КЭ «Сервер» рекомендуется:</w:t>
      </w:r>
      <w:r w:rsidR="0048487B" w:rsidRPr="0048487B">
        <w:rPr>
          <w:color w:val="FFFFFF" w:themeColor="background1"/>
        </w:rPr>
        <w:t xml:space="preserve"> </w:t>
      </w:r>
      <w:r w:rsidR="006F41EC" w:rsidRPr="0048487B">
        <w:rPr>
          <w:color w:val="FFFFFF" w:themeColor="background1"/>
        </w:rPr>
        <w:fldChar w:fldCharType="begin"/>
      </w:r>
      <w:r w:rsidR="0048487B" w:rsidRPr="0048487B">
        <w:rPr>
          <w:color w:val="FFFFFF" w:themeColor="background1"/>
        </w:rPr>
        <w:instrText xml:space="preserve"> LISTNUM  111) \l 1 \s 0 </w:instrText>
      </w:r>
      <w:r w:rsidR="006F41EC" w:rsidRPr="0048487B">
        <w:rPr>
          <w:color w:val="FFFFFF" w:themeColor="background1"/>
        </w:rPr>
        <w:fldChar w:fldCharType="end"/>
      </w:r>
    </w:p>
    <w:p w:rsidR="00B56788" w:rsidRPr="00921ED3" w:rsidRDefault="00B56788" w:rsidP="00E55410">
      <w:pPr>
        <w:pStyle w:val="12"/>
      </w:pPr>
      <w:r w:rsidRPr="00921ED3">
        <w:t>Заполнить данные для КЭ типа «Активное сетевое оборудование».</w:t>
      </w:r>
    </w:p>
    <w:p w:rsidR="00B56788" w:rsidRPr="00921ED3" w:rsidRDefault="00B56788" w:rsidP="00E55410">
      <w:pPr>
        <w:pStyle w:val="12"/>
      </w:pPr>
      <w:r w:rsidRPr="00921ED3">
        <w:t>Заполнить данные для КЭ типа «СПО».</w:t>
      </w:r>
    </w:p>
    <w:p w:rsidR="00B56788" w:rsidRPr="00921ED3" w:rsidRDefault="00B56788" w:rsidP="00E55410">
      <w:pPr>
        <w:pStyle w:val="12"/>
      </w:pPr>
      <w:r w:rsidRPr="00921ED3">
        <w:t>Заполнить данные для КЭ типа «ППО».</w:t>
      </w:r>
    </w:p>
    <w:p w:rsidR="00B56788" w:rsidRPr="00921ED3" w:rsidRDefault="00B56788" w:rsidP="00E55410">
      <w:pPr>
        <w:pStyle w:val="12"/>
      </w:pPr>
      <w:r w:rsidRPr="00921ED3">
        <w:t>Заполнить справочник «СПР0: Коммутационные шкафы и кроссовые панели».</w:t>
      </w:r>
    </w:p>
    <w:p w:rsidR="00CD09AC" w:rsidRPr="00921ED3" w:rsidRDefault="00CD09AC" w:rsidP="0048487B">
      <w:pPr>
        <w:pStyle w:val="12"/>
        <w:numPr>
          <w:ilvl w:val="0"/>
          <w:numId w:val="0"/>
        </w:numPr>
        <w:ind w:left="709"/>
      </w:pPr>
    </w:p>
    <w:p w:rsidR="00CD09AC" w:rsidRPr="00921ED3" w:rsidRDefault="00CD09AC" w:rsidP="00CD09AC">
      <w:pPr>
        <w:pStyle w:val="aff0"/>
        <w:keepNext/>
        <w:rPr>
          <w:color w:val="000000" w:themeColor="text1"/>
        </w:rPr>
      </w:pPr>
      <w:r w:rsidRPr="00921ED3">
        <w:rPr>
          <w:color w:val="000000" w:themeColor="text1"/>
        </w:rPr>
        <w:t xml:space="preserve">Таблица </w:t>
      </w:r>
      <w:r w:rsidR="006F41EC" w:rsidRPr="00921ED3">
        <w:rPr>
          <w:color w:val="000000" w:themeColor="text1"/>
        </w:rPr>
        <w:fldChar w:fldCharType="begin"/>
      </w:r>
      <w:r w:rsidRPr="00921ED3">
        <w:rPr>
          <w:color w:val="000000" w:themeColor="text1"/>
        </w:rPr>
        <w:instrText xml:space="preserve"> SEQ Таблица \* ARABIC </w:instrText>
      </w:r>
      <w:r w:rsidR="006F41EC" w:rsidRPr="00921ED3">
        <w:rPr>
          <w:color w:val="000000" w:themeColor="text1"/>
        </w:rPr>
        <w:fldChar w:fldCharType="separate"/>
      </w:r>
      <w:r w:rsidR="005019D6" w:rsidRPr="00921ED3">
        <w:rPr>
          <w:noProof/>
          <w:color w:val="000000" w:themeColor="text1"/>
        </w:rPr>
        <w:t>10</w:t>
      </w:r>
      <w:r w:rsidR="006F41EC" w:rsidRPr="00921ED3">
        <w:rPr>
          <w:color w:val="000000" w:themeColor="text1"/>
        </w:rPr>
        <w:fldChar w:fldCharType="end"/>
      </w:r>
      <w:r w:rsidRPr="00921ED3">
        <w:rPr>
          <w:color w:val="000000" w:themeColor="text1"/>
        </w:rPr>
        <w:t xml:space="preserve"> - Данные для КЭ «Сервер»</w:t>
      </w:r>
    </w:p>
    <w:tbl>
      <w:tblPr>
        <w:tblW w:w="5000" w:type="pct"/>
        <w:tblLayout w:type="fixed"/>
        <w:tblCellMar>
          <w:top w:w="57" w:type="dxa"/>
          <w:left w:w="62" w:type="dxa"/>
          <w:bottom w:w="57" w:type="dxa"/>
          <w:right w:w="62" w:type="dxa"/>
        </w:tblCellMar>
        <w:tblLook w:val="0000"/>
      </w:tblPr>
      <w:tblGrid>
        <w:gridCol w:w="2363"/>
        <w:gridCol w:w="1417"/>
        <w:gridCol w:w="5416"/>
      </w:tblGrid>
      <w:tr w:rsidR="00B56788" w:rsidRPr="00921ED3" w:rsidTr="00735E4F">
        <w:trPr>
          <w:tblHeader/>
        </w:trPr>
        <w:tc>
          <w:tcPr>
            <w:tcW w:w="2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735E4F">
            <w:pPr>
              <w:pStyle w:val="afe"/>
            </w:pPr>
            <w:bookmarkStart w:id="272" w:name="O_28923"/>
            <w:bookmarkEnd w:id="272"/>
            <w:r w:rsidRPr="00921ED3">
              <w:t>Название поля</w:t>
            </w:r>
          </w:p>
        </w:tc>
        <w:tc>
          <w:tcPr>
            <w:tcW w:w="14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735E4F">
            <w:pPr>
              <w:pStyle w:val="afe"/>
            </w:pPr>
            <w:r w:rsidRPr="00921ED3">
              <w:t>Формат поля</w:t>
            </w:r>
          </w:p>
        </w:tc>
        <w:tc>
          <w:tcPr>
            <w:tcW w:w="55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735E4F">
            <w:pPr>
              <w:pStyle w:val="afe"/>
            </w:pPr>
            <w:r w:rsidRPr="00921ED3">
              <w:t>Назначение поля</w:t>
            </w:r>
          </w:p>
        </w:tc>
      </w:tr>
      <w:tr w:rsidR="00B56788" w:rsidRPr="00921ED3" w:rsidTr="00735E4F">
        <w:tc>
          <w:tcPr>
            <w:tcW w:w="2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Частота процессора (CPU)</w:t>
            </w:r>
          </w:p>
        </w:tc>
        <w:tc>
          <w:tcPr>
            <w:tcW w:w="14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5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Частота процессора, в МГц. В случае, если процессор имеет два и более ядер, информация указывается в формате 2x…, 3x…. и так далее.</w:t>
            </w:r>
          </w:p>
        </w:tc>
      </w:tr>
      <w:tr w:rsidR="00B56788" w:rsidRPr="00921ED3" w:rsidTr="00735E4F">
        <w:tc>
          <w:tcPr>
            <w:tcW w:w="2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Кол-во процессоров (CPU)</w:t>
            </w:r>
          </w:p>
        </w:tc>
        <w:tc>
          <w:tcPr>
            <w:tcW w:w="14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Число</w:t>
            </w:r>
          </w:p>
        </w:tc>
        <w:tc>
          <w:tcPr>
            <w:tcW w:w="55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Количество установленных процессоров.</w:t>
            </w:r>
          </w:p>
        </w:tc>
      </w:tr>
      <w:tr w:rsidR="00B56788" w:rsidRPr="00921ED3" w:rsidTr="00735E4F">
        <w:tc>
          <w:tcPr>
            <w:tcW w:w="2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Оперативная память (объем)</w:t>
            </w:r>
          </w:p>
        </w:tc>
        <w:tc>
          <w:tcPr>
            <w:tcW w:w="14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Число</w:t>
            </w:r>
          </w:p>
        </w:tc>
        <w:tc>
          <w:tcPr>
            <w:tcW w:w="55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Объем установленной оперативной памяти, в Мб.</w:t>
            </w:r>
          </w:p>
        </w:tc>
      </w:tr>
      <w:tr w:rsidR="00B56788" w:rsidRPr="00921ED3" w:rsidTr="00735E4F">
        <w:tc>
          <w:tcPr>
            <w:tcW w:w="2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Суммарный объем жестких дисков</w:t>
            </w:r>
          </w:p>
        </w:tc>
        <w:tc>
          <w:tcPr>
            <w:tcW w:w="14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Число</w:t>
            </w:r>
          </w:p>
        </w:tc>
        <w:tc>
          <w:tcPr>
            <w:tcW w:w="55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Суммарный объем жестких дисков.</w:t>
            </w:r>
          </w:p>
        </w:tc>
      </w:tr>
      <w:tr w:rsidR="00B56788" w:rsidRPr="00921ED3" w:rsidTr="00735E4F">
        <w:tc>
          <w:tcPr>
            <w:tcW w:w="2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Потребляемая мощность (Ватт)</w:t>
            </w:r>
          </w:p>
        </w:tc>
        <w:tc>
          <w:tcPr>
            <w:tcW w:w="14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Число</w:t>
            </w:r>
          </w:p>
        </w:tc>
        <w:tc>
          <w:tcPr>
            <w:tcW w:w="55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Номинальная потребляемая мощность согласно документации, Ватт</w:t>
            </w:r>
          </w:p>
        </w:tc>
      </w:tr>
      <w:tr w:rsidR="00B56788" w:rsidRPr="00921ED3" w:rsidTr="00735E4F">
        <w:tc>
          <w:tcPr>
            <w:tcW w:w="2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Кабельные порты. Медь всего</w:t>
            </w:r>
          </w:p>
        </w:tc>
        <w:tc>
          <w:tcPr>
            <w:tcW w:w="14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Число</w:t>
            </w:r>
          </w:p>
        </w:tc>
        <w:tc>
          <w:tcPr>
            <w:tcW w:w="55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Общее количество портов RJ-45</w:t>
            </w:r>
          </w:p>
        </w:tc>
      </w:tr>
      <w:tr w:rsidR="00B56788" w:rsidRPr="00921ED3" w:rsidTr="00735E4F">
        <w:tc>
          <w:tcPr>
            <w:tcW w:w="2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Кабельные порты. Медь занято</w:t>
            </w:r>
          </w:p>
        </w:tc>
        <w:tc>
          <w:tcPr>
            <w:tcW w:w="14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Число</w:t>
            </w:r>
          </w:p>
        </w:tc>
        <w:tc>
          <w:tcPr>
            <w:tcW w:w="55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Количество портов RJ-45 занято</w:t>
            </w:r>
          </w:p>
        </w:tc>
      </w:tr>
      <w:tr w:rsidR="00B56788" w:rsidRPr="00921ED3" w:rsidTr="00735E4F">
        <w:tc>
          <w:tcPr>
            <w:tcW w:w="2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Кабельные порты. Оптика всего</w:t>
            </w:r>
          </w:p>
        </w:tc>
        <w:tc>
          <w:tcPr>
            <w:tcW w:w="14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Число</w:t>
            </w:r>
          </w:p>
        </w:tc>
        <w:tc>
          <w:tcPr>
            <w:tcW w:w="55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Общее количество оптических портов</w:t>
            </w:r>
          </w:p>
        </w:tc>
      </w:tr>
      <w:tr w:rsidR="00B56788" w:rsidRPr="00921ED3" w:rsidTr="00735E4F">
        <w:tc>
          <w:tcPr>
            <w:tcW w:w="2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Кабельные порты. Оптика занято</w:t>
            </w:r>
          </w:p>
        </w:tc>
        <w:tc>
          <w:tcPr>
            <w:tcW w:w="14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Число</w:t>
            </w:r>
          </w:p>
        </w:tc>
        <w:tc>
          <w:tcPr>
            <w:tcW w:w="55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Количество оптических портов занято</w:t>
            </w:r>
          </w:p>
        </w:tc>
      </w:tr>
      <w:tr w:rsidR="00B56788" w:rsidRPr="00921ED3" w:rsidTr="00735E4F">
        <w:tc>
          <w:tcPr>
            <w:tcW w:w="2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Кабельные порты. Электрика всего</w:t>
            </w:r>
          </w:p>
        </w:tc>
        <w:tc>
          <w:tcPr>
            <w:tcW w:w="14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Число</w:t>
            </w:r>
          </w:p>
        </w:tc>
        <w:tc>
          <w:tcPr>
            <w:tcW w:w="55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Общее количество портов для электропитания</w:t>
            </w:r>
          </w:p>
        </w:tc>
      </w:tr>
      <w:tr w:rsidR="00B56788" w:rsidRPr="00921ED3" w:rsidTr="00735E4F">
        <w:tc>
          <w:tcPr>
            <w:tcW w:w="2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Кабельные порты. Электрика занято</w:t>
            </w:r>
          </w:p>
        </w:tc>
        <w:tc>
          <w:tcPr>
            <w:tcW w:w="14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Число</w:t>
            </w:r>
          </w:p>
        </w:tc>
        <w:tc>
          <w:tcPr>
            <w:tcW w:w="55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Количество портов для электропитания занято</w:t>
            </w:r>
          </w:p>
        </w:tc>
      </w:tr>
      <w:tr w:rsidR="00B56788" w:rsidRPr="00921ED3" w:rsidTr="00735E4F">
        <w:tc>
          <w:tcPr>
            <w:tcW w:w="2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Имя хоста</w:t>
            </w:r>
          </w:p>
        </w:tc>
        <w:tc>
          <w:tcPr>
            <w:tcW w:w="14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5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Имя хоста</w:t>
            </w:r>
          </w:p>
        </w:tc>
      </w:tr>
      <w:tr w:rsidR="00B56788" w:rsidRPr="00921ED3" w:rsidTr="00735E4F">
        <w:tc>
          <w:tcPr>
            <w:tcW w:w="2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IP 1</w:t>
            </w:r>
          </w:p>
          <w:p w:rsidR="00B56788" w:rsidRPr="00921ED3" w:rsidRDefault="00B56788" w:rsidP="003D7227">
            <w:pPr>
              <w:pStyle w:val="aff"/>
            </w:pPr>
            <w:r w:rsidRPr="00921ED3">
              <w:t>…</w:t>
            </w:r>
          </w:p>
          <w:p w:rsidR="00B56788" w:rsidRPr="00921ED3" w:rsidRDefault="00B56788" w:rsidP="003D7227">
            <w:pPr>
              <w:pStyle w:val="aff"/>
            </w:pPr>
            <w:r w:rsidRPr="00921ED3">
              <w:t>IP 4</w:t>
            </w:r>
          </w:p>
        </w:tc>
        <w:tc>
          <w:tcPr>
            <w:tcW w:w="14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5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IP адрес сетевого интерфейса. При наличии 2 или более IP-адресов (сетевых интерфейсов) заполняются соответствующие дополнительные поля «IP». Иначе ставится прочерк.</w:t>
            </w:r>
          </w:p>
        </w:tc>
      </w:tr>
      <w:tr w:rsidR="00B56788" w:rsidRPr="00921ED3" w:rsidTr="00735E4F">
        <w:tc>
          <w:tcPr>
            <w:tcW w:w="2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Маска 1</w:t>
            </w:r>
          </w:p>
          <w:p w:rsidR="00B56788" w:rsidRPr="00921ED3" w:rsidRDefault="00B56788" w:rsidP="003D7227">
            <w:pPr>
              <w:pStyle w:val="aff"/>
            </w:pPr>
            <w:r w:rsidRPr="00921ED3">
              <w:t>…</w:t>
            </w:r>
          </w:p>
          <w:p w:rsidR="00B56788" w:rsidRPr="00921ED3" w:rsidRDefault="00B56788" w:rsidP="003D7227">
            <w:pPr>
              <w:pStyle w:val="aff"/>
            </w:pPr>
            <w:r w:rsidRPr="00921ED3">
              <w:t>Маска 4</w:t>
            </w:r>
          </w:p>
        </w:tc>
        <w:tc>
          <w:tcPr>
            <w:tcW w:w="14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5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Маска подсети. При наличии 2 или более IP-адресов (сетевых интерфейсов) заполняются соответствующие дополнительные поля «Маска». Иначе ставится прочерк.</w:t>
            </w:r>
          </w:p>
        </w:tc>
      </w:tr>
      <w:tr w:rsidR="00B56788" w:rsidRPr="00921ED3" w:rsidTr="00735E4F">
        <w:tc>
          <w:tcPr>
            <w:tcW w:w="2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Шлюз 1</w:t>
            </w:r>
          </w:p>
          <w:p w:rsidR="00B56788" w:rsidRPr="00921ED3" w:rsidRDefault="00B56788" w:rsidP="003D7227">
            <w:pPr>
              <w:pStyle w:val="aff"/>
            </w:pPr>
            <w:r w:rsidRPr="00921ED3">
              <w:t>…</w:t>
            </w:r>
          </w:p>
          <w:p w:rsidR="00B56788" w:rsidRPr="00921ED3" w:rsidRDefault="00B56788" w:rsidP="003D7227">
            <w:pPr>
              <w:pStyle w:val="aff"/>
            </w:pPr>
            <w:r w:rsidRPr="00921ED3">
              <w:t>Шлюз 4</w:t>
            </w:r>
          </w:p>
        </w:tc>
        <w:tc>
          <w:tcPr>
            <w:tcW w:w="14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5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Шлюз по умолчанию. При наличии 2 или более IP-адресов (сетевых интерфейсов) заполняются соответствующие дополнительные поля «Шлюз». Иначе ставится прочерк.</w:t>
            </w:r>
          </w:p>
        </w:tc>
      </w:tr>
      <w:tr w:rsidR="00B56788" w:rsidRPr="00921ED3" w:rsidTr="00735E4F">
        <w:tc>
          <w:tcPr>
            <w:tcW w:w="2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MAC-адрес 1</w:t>
            </w:r>
          </w:p>
          <w:p w:rsidR="00B56788" w:rsidRPr="00921ED3" w:rsidRDefault="00B56788" w:rsidP="003D7227">
            <w:pPr>
              <w:pStyle w:val="aff"/>
            </w:pPr>
            <w:r w:rsidRPr="00921ED3">
              <w:t>…</w:t>
            </w:r>
          </w:p>
          <w:p w:rsidR="00B56788" w:rsidRPr="00921ED3" w:rsidRDefault="00B56788" w:rsidP="003D7227">
            <w:pPr>
              <w:pStyle w:val="aff"/>
            </w:pPr>
            <w:r w:rsidRPr="00921ED3">
              <w:t>MAC-адрес 4</w:t>
            </w:r>
          </w:p>
        </w:tc>
        <w:tc>
          <w:tcPr>
            <w:tcW w:w="14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5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МАC-адрес сетевого интерфейса. При наличии 2 или более сетевых интерфейсов заполняются соответствующие дополнительные поля «MAC-адрес». Иначе ставится прочерк.</w:t>
            </w:r>
          </w:p>
        </w:tc>
      </w:tr>
      <w:tr w:rsidR="00B56788" w:rsidRPr="00921ED3" w:rsidTr="00735E4F">
        <w:tc>
          <w:tcPr>
            <w:tcW w:w="2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ID активного сетевого оборудования</w:t>
            </w:r>
          </w:p>
        </w:tc>
        <w:tc>
          <w:tcPr>
            <w:tcW w:w="14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5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Уникальный идентификатор активного сетевого оборудования, подключенного через данный сетевой порт. Значение выбирается из поля «№КЭ» на листах описания КЭ типа «Активное сетевое оборудование». Активное сетевое оборудование, связанное с данным КЭ, должно быть предварительно описано перед заполнением данного поля. При наличии 2 или более сетевых портов в КЭ заполняются соответствующие дополнительные поля. Иначе ставится прочерк.</w:t>
            </w:r>
          </w:p>
        </w:tc>
      </w:tr>
      <w:tr w:rsidR="00B56788" w:rsidRPr="00921ED3" w:rsidTr="00735E4F">
        <w:tc>
          <w:tcPr>
            <w:tcW w:w="2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Сетевой порт 1</w:t>
            </w:r>
          </w:p>
          <w:p w:rsidR="00B56788" w:rsidRPr="00921ED3" w:rsidRDefault="00B56788" w:rsidP="003D7227">
            <w:pPr>
              <w:pStyle w:val="aff"/>
            </w:pPr>
            <w:r w:rsidRPr="00921ED3">
              <w:t>…</w:t>
            </w:r>
          </w:p>
          <w:p w:rsidR="00B56788" w:rsidRPr="00921ED3" w:rsidRDefault="00B56788" w:rsidP="003D7227">
            <w:pPr>
              <w:pStyle w:val="aff"/>
            </w:pPr>
            <w:r w:rsidRPr="00921ED3">
              <w:t>Сетевой порт 4</w:t>
            </w:r>
          </w:p>
        </w:tc>
        <w:tc>
          <w:tcPr>
            <w:tcW w:w="14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5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Номер сетевого порта на активном сетевом оборудовании, к которому подключен данный сетевой порт КЭ. При наличии 2 или более сетевых портов в КЭ заполняются соответствующие дополнительные поля. Иначе ставится прочерк.</w:t>
            </w:r>
          </w:p>
        </w:tc>
      </w:tr>
      <w:tr w:rsidR="00B56788" w:rsidRPr="00921ED3" w:rsidTr="00735E4F">
        <w:tc>
          <w:tcPr>
            <w:tcW w:w="2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ID FC-оборудования 1</w:t>
            </w:r>
          </w:p>
        </w:tc>
        <w:tc>
          <w:tcPr>
            <w:tcW w:w="14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5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Уникальный идентификатор активного сетевого оборудования, подключенного через данный FC-порт. Значение выбирается из поля «№КЭ» на листах описания КЭ типа «Активное сетевое оборудование». Активное сетевое оборудование, связанное с данным КЭ, должно быть предварительно описано перед заполнением данного поля. При наличии 2 FC-портов в КЭ заполняются соответствующие дополнительные поля. Иначе ставится прочерк.</w:t>
            </w:r>
          </w:p>
        </w:tc>
      </w:tr>
      <w:tr w:rsidR="00B56788" w:rsidRPr="00921ED3" w:rsidTr="00735E4F">
        <w:tc>
          <w:tcPr>
            <w:tcW w:w="2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порт FC1</w:t>
            </w:r>
          </w:p>
        </w:tc>
        <w:tc>
          <w:tcPr>
            <w:tcW w:w="14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5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Номер FC-порта на активном сетевом оборудовании, к которому подключен данный FC-порт КЭ. При наличии 2 FC- портов в КЭ заполняются соответствующие дополнительные поля. Иначе ставится прочерк.</w:t>
            </w:r>
          </w:p>
        </w:tc>
      </w:tr>
      <w:tr w:rsidR="00B56788" w:rsidRPr="00921ED3" w:rsidTr="00735E4F">
        <w:tc>
          <w:tcPr>
            <w:tcW w:w="2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Номер розетки PDU1</w:t>
            </w:r>
          </w:p>
        </w:tc>
        <w:tc>
          <w:tcPr>
            <w:tcW w:w="14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5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Номер PDU коммутационного шкафа (корзины, шасси), в который включается модуль питания. Значение выбирается из номера поля «PDU» на листе справочника «СПР0: Коммутационные шкафы и кроссовые панели». Оборудование (шкаф, корзина, шасси), связанное с данным КЭ, должно быть предварительно описано перед заполнением данного поля. При наличии 2 модулей питания в КЭ заполняются соответствующие дополнительные поля. Иначе ставится прочерк.</w:t>
            </w:r>
          </w:p>
        </w:tc>
      </w:tr>
      <w:tr w:rsidR="00B56788" w:rsidRPr="00921ED3" w:rsidTr="00735E4F">
        <w:tc>
          <w:tcPr>
            <w:tcW w:w="2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Коммутационный шкаф</w:t>
            </w:r>
          </w:p>
        </w:tc>
        <w:tc>
          <w:tcPr>
            <w:tcW w:w="14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Из справочника</w:t>
            </w:r>
          </w:p>
        </w:tc>
        <w:tc>
          <w:tcPr>
            <w:tcW w:w="55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Уникальный идентификатор коммутационного шкафа (корзины, шасси), в который включается модуль питания. Значение выбирается из поля «ID» на листе справочника «СПР0: Коммутационные шкафы и кроссовые панели». Оборудование (шкаф, корзина, шасси), связанное с данным КЭ, должно быть предварительно описано перед заполнением данного поля.</w:t>
            </w:r>
          </w:p>
        </w:tc>
      </w:tr>
      <w:tr w:rsidR="00B56788" w:rsidRPr="00921ED3" w:rsidTr="00735E4F">
        <w:tc>
          <w:tcPr>
            <w:tcW w:w="2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Юниты</w:t>
            </w:r>
          </w:p>
        </w:tc>
        <w:tc>
          <w:tcPr>
            <w:tcW w:w="14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5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Юниты, занимаемые КЭ в коммутационном шкафу, в формате X-Y, где X – начальный юнит, Y – конечный юнит.</w:t>
            </w:r>
          </w:p>
        </w:tc>
      </w:tr>
      <w:tr w:rsidR="00B56788" w:rsidRPr="00921ED3" w:rsidTr="00735E4F">
        <w:tc>
          <w:tcPr>
            <w:tcW w:w="2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Контур</w:t>
            </w:r>
          </w:p>
        </w:tc>
        <w:tc>
          <w:tcPr>
            <w:tcW w:w="14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Из списка</w:t>
            </w:r>
          </w:p>
        </w:tc>
        <w:tc>
          <w:tcPr>
            <w:tcW w:w="55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Контур, в который входит данный КЭ. Значение выбирается из списка. Внесение собственных значений не допускается.</w:t>
            </w:r>
          </w:p>
        </w:tc>
      </w:tr>
      <w:tr w:rsidR="00B56788" w:rsidRPr="00921ED3" w:rsidTr="00735E4F">
        <w:tc>
          <w:tcPr>
            <w:tcW w:w="2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Соболь</w:t>
            </w:r>
          </w:p>
        </w:tc>
        <w:tc>
          <w:tcPr>
            <w:tcW w:w="14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Да/Нет</w:t>
            </w:r>
          </w:p>
        </w:tc>
        <w:tc>
          <w:tcPr>
            <w:tcW w:w="55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Наличие подключенного устройства «Соболь».</w:t>
            </w:r>
          </w:p>
        </w:tc>
      </w:tr>
      <w:tr w:rsidR="00B56788" w:rsidRPr="00921ED3" w:rsidTr="00735E4F">
        <w:tc>
          <w:tcPr>
            <w:tcW w:w="2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ППО</w:t>
            </w:r>
          </w:p>
        </w:tc>
        <w:tc>
          <w:tcPr>
            <w:tcW w:w="14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Из справочника</w:t>
            </w:r>
          </w:p>
        </w:tc>
        <w:tc>
          <w:tcPr>
            <w:tcW w:w="55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Уникальный идентификатор ППО, обеспечиваемого данным КЭ. Значение выбирается из поля «№КЭ» на листе «КЭ7.2 ППО». ППО, связанное с данным КЭ, должно быть предварительно описано перед заполнением данного поля. При наличии 2 и более ППО, обеспечиваемых данным КЭ, заполняются данные в дополнительных полях, но не более, чем для трех основных ППО.</w:t>
            </w:r>
          </w:p>
        </w:tc>
      </w:tr>
      <w:tr w:rsidR="00B56788" w:rsidRPr="00921ED3" w:rsidTr="00735E4F">
        <w:tc>
          <w:tcPr>
            <w:tcW w:w="2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ППО. Версия</w:t>
            </w:r>
          </w:p>
        </w:tc>
        <w:tc>
          <w:tcPr>
            <w:tcW w:w="14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5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Версия ППО, обеспечиваемого данным КЭ. При наличии 2 и более ППО, обеспечиваемых данным КЭ, заполняются данные в дополнительных полях, но не более, чем для трех основных ППО.</w:t>
            </w:r>
          </w:p>
        </w:tc>
      </w:tr>
      <w:tr w:rsidR="00B56788" w:rsidRPr="00921ED3" w:rsidTr="00735E4F">
        <w:tc>
          <w:tcPr>
            <w:tcW w:w="2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ППО. Количество лицензий</w:t>
            </w:r>
          </w:p>
        </w:tc>
        <w:tc>
          <w:tcPr>
            <w:tcW w:w="14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Число</w:t>
            </w:r>
          </w:p>
        </w:tc>
        <w:tc>
          <w:tcPr>
            <w:tcW w:w="55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Количество лицензий, установленных на КЭ</w:t>
            </w:r>
          </w:p>
        </w:tc>
      </w:tr>
      <w:tr w:rsidR="00B56788" w:rsidRPr="00921ED3" w:rsidTr="00735E4F">
        <w:tc>
          <w:tcPr>
            <w:tcW w:w="2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СПО</w:t>
            </w:r>
          </w:p>
        </w:tc>
        <w:tc>
          <w:tcPr>
            <w:tcW w:w="14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Из справочника</w:t>
            </w:r>
          </w:p>
        </w:tc>
        <w:tc>
          <w:tcPr>
            <w:tcW w:w="55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Уникальный идентификатор СПО, Установленного на данном КЭ. Значение выбирается из поля «№КЭ» на листе «КЭ7.2 СПО». СПО, связанное с данным КЭ, должно быть предварительно описано перед заполнением данного поля.</w:t>
            </w:r>
          </w:p>
        </w:tc>
      </w:tr>
      <w:tr w:rsidR="00B56788" w:rsidRPr="00921ED3" w:rsidTr="00735E4F">
        <w:tc>
          <w:tcPr>
            <w:tcW w:w="2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СПО. Версия</w:t>
            </w:r>
          </w:p>
        </w:tc>
        <w:tc>
          <w:tcPr>
            <w:tcW w:w="14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5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Версия СПО, установленного на данном КЭ</w:t>
            </w:r>
          </w:p>
        </w:tc>
      </w:tr>
      <w:tr w:rsidR="00B56788" w:rsidRPr="00921ED3" w:rsidTr="00735E4F">
        <w:tc>
          <w:tcPr>
            <w:tcW w:w="2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Интерфейс управления. Наличие</w:t>
            </w:r>
          </w:p>
        </w:tc>
        <w:tc>
          <w:tcPr>
            <w:tcW w:w="14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Да/Нет</w:t>
            </w:r>
          </w:p>
        </w:tc>
        <w:tc>
          <w:tcPr>
            <w:tcW w:w="55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Наличие интерфейса управления сервером (ALOM, iLO и т.д.).</w:t>
            </w:r>
          </w:p>
        </w:tc>
      </w:tr>
      <w:tr w:rsidR="00B56788" w:rsidRPr="00921ED3" w:rsidTr="00735E4F">
        <w:tc>
          <w:tcPr>
            <w:tcW w:w="2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Интерфейс управления. Тип интерфейса</w:t>
            </w:r>
          </w:p>
        </w:tc>
        <w:tc>
          <w:tcPr>
            <w:tcW w:w="14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5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Тип интерфейса управления сервером (ALOM, iLO и т.д.).</w:t>
            </w:r>
          </w:p>
        </w:tc>
      </w:tr>
      <w:tr w:rsidR="00B56788" w:rsidRPr="00921ED3" w:rsidTr="00735E4F">
        <w:tc>
          <w:tcPr>
            <w:tcW w:w="2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Интерфейс управления. IP</w:t>
            </w:r>
          </w:p>
        </w:tc>
        <w:tc>
          <w:tcPr>
            <w:tcW w:w="14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5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IP-адрес интерфейса управления.</w:t>
            </w:r>
          </w:p>
        </w:tc>
      </w:tr>
      <w:tr w:rsidR="00B56788" w:rsidRPr="00921ED3" w:rsidTr="00735E4F">
        <w:tc>
          <w:tcPr>
            <w:tcW w:w="2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Интерфейс управления. Маска</w:t>
            </w:r>
          </w:p>
        </w:tc>
        <w:tc>
          <w:tcPr>
            <w:tcW w:w="14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5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Маска подсети сетевых параметров интерфейса управления.</w:t>
            </w:r>
          </w:p>
        </w:tc>
      </w:tr>
      <w:tr w:rsidR="00B56788" w:rsidRPr="00921ED3" w:rsidTr="00735E4F">
        <w:tc>
          <w:tcPr>
            <w:tcW w:w="2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Интерфейс управления. Шлюз</w:t>
            </w:r>
          </w:p>
        </w:tc>
        <w:tc>
          <w:tcPr>
            <w:tcW w:w="14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5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Шлюз по умолчанию сетевых параметров интерфейса управления.</w:t>
            </w:r>
          </w:p>
        </w:tc>
      </w:tr>
      <w:tr w:rsidR="00B56788" w:rsidRPr="00921ED3" w:rsidTr="00735E4F">
        <w:tc>
          <w:tcPr>
            <w:tcW w:w="2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Интерфейс управления. МАС-адрес</w:t>
            </w:r>
          </w:p>
        </w:tc>
        <w:tc>
          <w:tcPr>
            <w:tcW w:w="14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5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MAC-адрес интерфейса управления.</w:t>
            </w:r>
          </w:p>
        </w:tc>
      </w:tr>
    </w:tbl>
    <w:p w:rsidR="00B56788" w:rsidRPr="00921ED3" w:rsidRDefault="00B56788" w:rsidP="0062543C"/>
    <w:p w:rsidR="00B56788" w:rsidRPr="00921ED3" w:rsidRDefault="00B56788" w:rsidP="00735E4F">
      <w:pPr>
        <w:pStyle w:val="31"/>
        <w:rPr>
          <w:lang w:val="ru-RU"/>
        </w:rPr>
      </w:pPr>
      <w:bookmarkStart w:id="273" w:name="_Toc375673362"/>
      <w:bookmarkStart w:id="274" w:name="_Toc381775200"/>
      <w:bookmarkStart w:id="275" w:name="_Toc381779700"/>
      <w:r w:rsidRPr="00921ED3">
        <w:rPr>
          <w:lang w:val="ru-RU"/>
        </w:rPr>
        <w:t>Лист « КЭ: СХД»</w:t>
      </w:r>
      <w:bookmarkEnd w:id="273"/>
      <w:bookmarkEnd w:id="274"/>
      <w:bookmarkEnd w:id="275"/>
    </w:p>
    <w:p w:rsidR="00B56788" w:rsidRPr="00921ED3" w:rsidRDefault="00B56788" w:rsidP="00735E4F">
      <w:pPr>
        <w:pStyle w:val="ac"/>
      </w:pPr>
      <w:bookmarkStart w:id="276" w:name="O_28925"/>
      <w:bookmarkEnd w:id="276"/>
      <w:r w:rsidRPr="00921ED3">
        <w:t>Перед заполнением данных для КЭ «СХД» рекомендуется:</w:t>
      </w:r>
      <w:r w:rsidR="003C0FC9" w:rsidRPr="003C0FC9">
        <w:rPr>
          <w:color w:val="FFFFFF" w:themeColor="background1"/>
        </w:rPr>
        <w:t xml:space="preserve"> </w:t>
      </w:r>
      <w:r w:rsidR="006F41EC" w:rsidRPr="0048487B">
        <w:rPr>
          <w:color w:val="FFFFFF" w:themeColor="background1"/>
        </w:rPr>
        <w:fldChar w:fldCharType="begin"/>
      </w:r>
      <w:r w:rsidR="003C0FC9" w:rsidRPr="0048487B">
        <w:rPr>
          <w:color w:val="FFFFFF" w:themeColor="background1"/>
        </w:rPr>
        <w:instrText xml:space="preserve"> LISTNUM  111) \l 1 \s 0 </w:instrText>
      </w:r>
      <w:r w:rsidR="006F41EC" w:rsidRPr="0048487B">
        <w:rPr>
          <w:color w:val="FFFFFF" w:themeColor="background1"/>
        </w:rPr>
        <w:fldChar w:fldCharType="end"/>
      </w:r>
    </w:p>
    <w:p w:rsidR="00B56788" w:rsidRPr="00921ED3" w:rsidRDefault="00B56788" w:rsidP="00E55410">
      <w:pPr>
        <w:pStyle w:val="12"/>
      </w:pPr>
      <w:r w:rsidRPr="00921ED3">
        <w:t>Заполнить данные для КЭ типа «СПО».</w:t>
      </w:r>
    </w:p>
    <w:p w:rsidR="00B56788" w:rsidRPr="00921ED3" w:rsidRDefault="00B56788" w:rsidP="00E55410">
      <w:pPr>
        <w:pStyle w:val="12"/>
      </w:pPr>
      <w:r w:rsidRPr="00921ED3">
        <w:t>Заполнить справочник «СПР0: Коммутационные шкафы и кроссовые панели».</w:t>
      </w:r>
    </w:p>
    <w:p w:rsidR="00735E4F" w:rsidRPr="00921ED3" w:rsidRDefault="00735E4F" w:rsidP="0062543C">
      <w:bookmarkStart w:id="277" w:name="O_28926"/>
      <w:bookmarkEnd w:id="277"/>
    </w:p>
    <w:p w:rsidR="00735E4F" w:rsidRPr="00921ED3" w:rsidRDefault="00735E4F" w:rsidP="00735E4F">
      <w:pPr>
        <w:pStyle w:val="aff0"/>
        <w:keepNext/>
        <w:rPr>
          <w:color w:val="000000" w:themeColor="text1"/>
        </w:rPr>
      </w:pPr>
      <w:r w:rsidRPr="00921ED3">
        <w:rPr>
          <w:color w:val="000000" w:themeColor="text1"/>
        </w:rPr>
        <w:t xml:space="preserve">Таблица </w:t>
      </w:r>
      <w:r w:rsidR="006F41EC" w:rsidRPr="00921ED3">
        <w:rPr>
          <w:color w:val="000000" w:themeColor="text1"/>
        </w:rPr>
        <w:fldChar w:fldCharType="begin"/>
      </w:r>
      <w:r w:rsidRPr="00921ED3">
        <w:rPr>
          <w:color w:val="000000" w:themeColor="text1"/>
        </w:rPr>
        <w:instrText xml:space="preserve"> SEQ Таблица \* ARABIC </w:instrText>
      </w:r>
      <w:r w:rsidR="006F41EC" w:rsidRPr="00921ED3">
        <w:rPr>
          <w:color w:val="000000" w:themeColor="text1"/>
        </w:rPr>
        <w:fldChar w:fldCharType="separate"/>
      </w:r>
      <w:r w:rsidR="005019D6" w:rsidRPr="00921ED3">
        <w:rPr>
          <w:noProof/>
          <w:color w:val="000000" w:themeColor="text1"/>
        </w:rPr>
        <w:t>11</w:t>
      </w:r>
      <w:r w:rsidR="006F41EC" w:rsidRPr="00921ED3">
        <w:rPr>
          <w:color w:val="000000" w:themeColor="text1"/>
        </w:rPr>
        <w:fldChar w:fldCharType="end"/>
      </w:r>
      <w:r w:rsidRPr="00921ED3">
        <w:rPr>
          <w:color w:val="000000" w:themeColor="text1"/>
        </w:rPr>
        <w:t xml:space="preserve"> - Данные для КЭ «СХД»</w:t>
      </w:r>
    </w:p>
    <w:tbl>
      <w:tblPr>
        <w:tblW w:w="5000" w:type="pct"/>
        <w:tblLayout w:type="fixed"/>
        <w:tblCellMar>
          <w:top w:w="57" w:type="dxa"/>
          <w:left w:w="62" w:type="dxa"/>
          <w:bottom w:w="57" w:type="dxa"/>
          <w:right w:w="62" w:type="dxa"/>
        </w:tblCellMar>
        <w:tblLook w:val="0000"/>
      </w:tblPr>
      <w:tblGrid>
        <w:gridCol w:w="2371"/>
        <w:gridCol w:w="1122"/>
        <w:gridCol w:w="5703"/>
      </w:tblGrid>
      <w:tr w:rsidR="00B56788" w:rsidRPr="00921ED3" w:rsidTr="00735E4F">
        <w:trPr>
          <w:tblHeader/>
        </w:trPr>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735E4F">
            <w:pPr>
              <w:pStyle w:val="afe"/>
            </w:pPr>
            <w:r w:rsidRPr="00921ED3">
              <w:t>Название поля</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735E4F">
            <w:pPr>
              <w:pStyle w:val="afe"/>
            </w:pPr>
            <w:r w:rsidRPr="00921ED3">
              <w:t>Формат поля</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735E4F">
            <w:pPr>
              <w:pStyle w:val="afe"/>
            </w:pPr>
            <w:r w:rsidRPr="00921ED3">
              <w:t>Назначение поля</w:t>
            </w:r>
          </w:p>
        </w:tc>
      </w:tr>
      <w:tr w:rsidR="00B56788" w:rsidRPr="00921ED3" w:rsidTr="00735E4F">
        <w:trPr>
          <w:trHeight w:val="70"/>
        </w:trPr>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Количество дисков</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Число</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Количество установленных дисков.</w:t>
            </w:r>
          </w:p>
        </w:tc>
      </w:tr>
      <w:tr w:rsidR="00B56788" w:rsidRPr="00921ED3" w:rsidTr="00735E4F">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Объем дискового пространства</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Число</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Общий объем дискового пространства.</w:t>
            </w:r>
          </w:p>
        </w:tc>
      </w:tr>
      <w:tr w:rsidR="00B56788" w:rsidRPr="00921ED3" w:rsidTr="00735E4F">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Потребляемая мощность (Ватт)</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Число</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Номинальная потребляемая мощность согласно документации, Ватт</w:t>
            </w:r>
          </w:p>
        </w:tc>
      </w:tr>
      <w:tr w:rsidR="00B56788" w:rsidRPr="00921ED3" w:rsidTr="00735E4F">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Имя хоста</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Имя хоста</w:t>
            </w:r>
          </w:p>
        </w:tc>
      </w:tr>
      <w:tr w:rsidR="00B56788" w:rsidRPr="00921ED3" w:rsidTr="00735E4F">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IP 1</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IP адрес сетевого интерфейса. При наличии 2 IP-адресов (сетевых интерфейсов) заполняются соответствующие дополнительные поля «IP». Иначе ставится прочерк.</w:t>
            </w:r>
          </w:p>
        </w:tc>
      </w:tr>
      <w:tr w:rsidR="00B56788" w:rsidRPr="00921ED3" w:rsidTr="00735E4F">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Маска 1</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Маска подсети. При наличии 2 IP-адресов (сетевых интерфейсов) заполняются соответствующие дополнительные поля «Маска». Иначе ставится прочерк.</w:t>
            </w:r>
          </w:p>
        </w:tc>
      </w:tr>
      <w:tr w:rsidR="00B56788" w:rsidRPr="00921ED3" w:rsidTr="00735E4F">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порт FC</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Уникальный идентификатор оборудования, подключенного через данный FC-порт. Значение выбирается из поля «№КЭ» на листах описания оборудования, подключенного к данному КЭ.</w:t>
            </w:r>
          </w:p>
        </w:tc>
      </w:tr>
      <w:tr w:rsidR="00B56788" w:rsidRPr="00921ED3" w:rsidTr="00735E4F">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Пропускная способность канала FC</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Число</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Пропускная способность FC порта в Мбит.</w:t>
            </w:r>
          </w:p>
        </w:tc>
      </w:tr>
      <w:tr w:rsidR="00B56788" w:rsidRPr="00921ED3" w:rsidTr="00735E4F">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Номер розетки PDU1</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Число</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Номер PDU коммутационного шкафа (корзины, шасси), в который включается модуль питания. Значение выбирается из номера поля «PDU» на листе справочника «СПР0: Коммутационные шкафы и кроссовые панели». Оборудование (шкаф, корзина, шасси), связанное с данным КЭ, должно быть предварительно описано перед заполнением данного поля. При наличии 2 модулей питания в КЭ заполняются соответствующие дополнительные поля. Иначе ставится прочерк.</w:t>
            </w:r>
          </w:p>
        </w:tc>
      </w:tr>
      <w:tr w:rsidR="00B56788" w:rsidRPr="00921ED3" w:rsidTr="00735E4F">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Коммутационный шкаф</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Уникальный идентификатор коммутационного шкафа (корзины, шасси), в который включается модуль питания. Значение выбирается из поля «ID» на листе справочника «СПР0: Коммутационные шкафы и кроссовые панели». Оборудование (шкаф, корзина, шасси), связанное с данным КЭ, должно быть предварительно описано перед заполнением данного поля.</w:t>
            </w:r>
          </w:p>
        </w:tc>
      </w:tr>
      <w:tr w:rsidR="00B56788" w:rsidRPr="00921ED3" w:rsidTr="00735E4F">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Юниты</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Юниты, занимаемые КЭ в коммутационном шкафу, в формате X-Y, где X – начальный юнит, Y – конечный юнит.</w:t>
            </w:r>
          </w:p>
        </w:tc>
      </w:tr>
      <w:tr w:rsidR="00B56788" w:rsidRPr="00921ED3" w:rsidTr="00735E4F">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Контур</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Из списка</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Контур, в который входит данный КЭ. Значение выбирается из списка. Внесение собственных значений не допускается.</w:t>
            </w:r>
          </w:p>
        </w:tc>
      </w:tr>
      <w:tr w:rsidR="00B56788" w:rsidRPr="00921ED3" w:rsidTr="00735E4F">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СПО</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Из списка</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Уникальный идентификатор СПО, Установленного на данном КЭ. Значение выбирается из поля «№КЭ» на листе «КЭ7.2 СПО». СПО, связанное с данным КЭ, должно быть предварительно описано перед заполнением данного поля.</w:t>
            </w:r>
          </w:p>
        </w:tc>
      </w:tr>
      <w:tr w:rsidR="00B56788" w:rsidRPr="00921ED3" w:rsidTr="00735E4F">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Версия (номер патча)</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Версия СПО, установленного на данном КЭ.</w:t>
            </w:r>
          </w:p>
        </w:tc>
      </w:tr>
      <w:tr w:rsidR="00B56788" w:rsidRPr="00921ED3" w:rsidTr="00735E4F">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Количество лицензий</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Число</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Количество лицензий СПО, установленных на данном КЭ.</w:t>
            </w:r>
          </w:p>
        </w:tc>
      </w:tr>
      <w:tr w:rsidR="00B56788" w:rsidRPr="00921ED3" w:rsidTr="00735E4F">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IP сервера управления</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IP-адрес сервера управления данным СХД.</w:t>
            </w:r>
          </w:p>
        </w:tc>
      </w:tr>
    </w:tbl>
    <w:p w:rsidR="00B56788" w:rsidRPr="00921ED3" w:rsidRDefault="00B56788" w:rsidP="0062543C"/>
    <w:p w:rsidR="00B56788" w:rsidRPr="00921ED3" w:rsidRDefault="00B56788" w:rsidP="00735E4F">
      <w:pPr>
        <w:pStyle w:val="31"/>
        <w:rPr>
          <w:lang w:val="ru-RU"/>
        </w:rPr>
      </w:pPr>
      <w:bookmarkStart w:id="278" w:name="_Toc375673363"/>
      <w:bookmarkStart w:id="279" w:name="_Toc381775201"/>
      <w:bookmarkStart w:id="280" w:name="_Toc381779701"/>
      <w:r w:rsidRPr="00921ED3">
        <w:rPr>
          <w:lang w:val="ru-RU"/>
        </w:rPr>
        <w:t>Лист «КЭ: Библиотека резервного копирования»</w:t>
      </w:r>
      <w:bookmarkEnd w:id="278"/>
      <w:bookmarkEnd w:id="279"/>
      <w:bookmarkEnd w:id="280"/>
    </w:p>
    <w:p w:rsidR="00B56788" w:rsidRPr="00921ED3" w:rsidRDefault="00B56788" w:rsidP="00735E4F">
      <w:pPr>
        <w:pStyle w:val="ac"/>
      </w:pPr>
      <w:bookmarkStart w:id="281" w:name="O_28928"/>
      <w:bookmarkEnd w:id="281"/>
      <w:r w:rsidRPr="00921ED3">
        <w:t>Перед заполнением данных для КЭ «Библиотека резервного копирования» рекомендуется:</w:t>
      </w:r>
      <w:r w:rsidR="003C0FC9" w:rsidRPr="003C0FC9">
        <w:rPr>
          <w:color w:val="FFFFFF" w:themeColor="background1"/>
        </w:rPr>
        <w:t xml:space="preserve"> </w:t>
      </w:r>
      <w:r w:rsidR="006F41EC" w:rsidRPr="0048487B">
        <w:rPr>
          <w:color w:val="FFFFFF" w:themeColor="background1"/>
        </w:rPr>
        <w:fldChar w:fldCharType="begin"/>
      </w:r>
      <w:r w:rsidR="003C0FC9" w:rsidRPr="0048487B">
        <w:rPr>
          <w:color w:val="FFFFFF" w:themeColor="background1"/>
        </w:rPr>
        <w:instrText xml:space="preserve"> LISTNUM  111) \l 1 \s 0 </w:instrText>
      </w:r>
      <w:r w:rsidR="006F41EC" w:rsidRPr="0048487B">
        <w:rPr>
          <w:color w:val="FFFFFF" w:themeColor="background1"/>
        </w:rPr>
        <w:fldChar w:fldCharType="end"/>
      </w:r>
    </w:p>
    <w:p w:rsidR="00B56788" w:rsidRPr="00921ED3" w:rsidRDefault="00B56788" w:rsidP="00E55410">
      <w:pPr>
        <w:pStyle w:val="12"/>
      </w:pPr>
      <w:r w:rsidRPr="00921ED3">
        <w:t>Заполнить данные для КЭ типа «СПО».</w:t>
      </w:r>
    </w:p>
    <w:p w:rsidR="00B56788" w:rsidRPr="00921ED3" w:rsidRDefault="00B56788" w:rsidP="00E55410">
      <w:pPr>
        <w:pStyle w:val="12"/>
      </w:pPr>
      <w:r w:rsidRPr="00921ED3">
        <w:t>Заполнить справочник «СПР0: Коммутационные шкафы и кроссовые панели».</w:t>
      </w:r>
    </w:p>
    <w:p w:rsidR="00735E4F" w:rsidRPr="00921ED3" w:rsidRDefault="00735E4F" w:rsidP="0062543C">
      <w:bookmarkStart w:id="282" w:name="O_28929"/>
      <w:bookmarkEnd w:id="282"/>
    </w:p>
    <w:p w:rsidR="00735E4F" w:rsidRPr="00921ED3" w:rsidRDefault="00735E4F" w:rsidP="00735E4F">
      <w:pPr>
        <w:pStyle w:val="aff0"/>
        <w:keepNext/>
        <w:rPr>
          <w:color w:val="000000" w:themeColor="text1"/>
        </w:rPr>
      </w:pPr>
      <w:r w:rsidRPr="00921ED3">
        <w:rPr>
          <w:color w:val="000000" w:themeColor="text1"/>
        </w:rPr>
        <w:t xml:space="preserve">Таблица </w:t>
      </w:r>
      <w:r w:rsidR="006F41EC" w:rsidRPr="00921ED3">
        <w:rPr>
          <w:color w:val="000000" w:themeColor="text1"/>
        </w:rPr>
        <w:fldChar w:fldCharType="begin"/>
      </w:r>
      <w:r w:rsidRPr="00921ED3">
        <w:rPr>
          <w:color w:val="000000" w:themeColor="text1"/>
        </w:rPr>
        <w:instrText xml:space="preserve"> SEQ Таблица \* ARABIC </w:instrText>
      </w:r>
      <w:r w:rsidR="006F41EC" w:rsidRPr="00921ED3">
        <w:rPr>
          <w:color w:val="000000" w:themeColor="text1"/>
        </w:rPr>
        <w:fldChar w:fldCharType="separate"/>
      </w:r>
      <w:r w:rsidR="005019D6" w:rsidRPr="00921ED3">
        <w:rPr>
          <w:noProof/>
          <w:color w:val="000000" w:themeColor="text1"/>
        </w:rPr>
        <w:t>12</w:t>
      </w:r>
      <w:r w:rsidR="006F41EC" w:rsidRPr="00921ED3">
        <w:rPr>
          <w:color w:val="000000" w:themeColor="text1"/>
        </w:rPr>
        <w:fldChar w:fldCharType="end"/>
      </w:r>
      <w:r w:rsidRPr="00921ED3">
        <w:rPr>
          <w:color w:val="000000" w:themeColor="text1"/>
        </w:rPr>
        <w:t xml:space="preserve"> - Данные для КЭ «Библиотека»</w:t>
      </w:r>
    </w:p>
    <w:tbl>
      <w:tblPr>
        <w:tblW w:w="5000" w:type="pct"/>
        <w:tblLayout w:type="fixed"/>
        <w:tblCellMar>
          <w:top w:w="57" w:type="dxa"/>
          <w:left w:w="62" w:type="dxa"/>
          <w:bottom w:w="57" w:type="dxa"/>
          <w:right w:w="62" w:type="dxa"/>
        </w:tblCellMar>
        <w:tblLook w:val="0000"/>
      </w:tblPr>
      <w:tblGrid>
        <w:gridCol w:w="2371"/>
        <w:gridCol w:w="1122"/>
        <w:gridCol w:w="5703"/>
      </w:tblGrid>
      <w:tr w:rsidR="00B56788" w:rsidRPr="00921ED3" w:rsidTr="00735E4F">
        <w:trPr>
          <w:tblHeader/>
        </w:trPr>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735E4F">
            <w:pPr>
              <w:pStyle w:val="afe"/>
            </w:pPr>
            <w:r w:rsidRPr="00921ED3">
              <w:t>Название поля</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735E4F">
            <w:pPr>
              <w:pStyle w:val="afe"/>
            </w:pPr>
            <w:r w:rsidRPr="00921ED3">
              <w:t>Формат поля</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735E4F">
            <w:pPr>
              <w:pStyle w:val="afe"/>
            </w:pPr>
            <w:r w:rsidRPr="00921ED3">
              <w:t>Назначение поля</w:t>
            </w:r>
          </w:p>
        </w:tc>
      </w:tr>
      <w:tr w:rsidR="00B56788" w:rsidRPr="00921ED3" w:rsidTr="00735E4F">
        <w:trPr>
          <w:trHeight w:val="1055"/>
        </w:trPr>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Тип ленточных накопителей</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Из списка</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Тип ленточных накопителей, используемых библиотекой. Значение выбирается из списка. В случае, если значение отсутствует в списке, допускается дополнить список в листе «Справочник типовых наименований».</w:t>
            </w:r>
          </w:p>
        </w:tc>
      </w:tr>
      <w:tr w:rsidR="00B56788" w:rsidRPr="00921ED3" w:rsidTr="00735E4F">
        <w:trPr>
          <w:trHeight w:val="70"/>
        </w:trPr>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Количество ленточных накопителей</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Число</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Количество используемых ленточных накопителей.</w:t>
            </w:r>
          </w:p>
        </w:tc>
      </w:tr>
      <w:tr w:rsidR="00B56788" w:rsidRPr="00921ED3" w:rsidTr="00735E4F">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Максимальная емкость (Тб)</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Число</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Максимальная емкость хранимых данных, в Тб.</w:t>
            </w:r>
          </w:p>
        </w:tc>
      </w:tr>
      <w:tr w:rsidR="00B56788" w:rsidRPr="00921ED3" w:rsidTr="00735E4F">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Интерфейс подключения</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Из списка</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Интерфейс подключения библиотеки. Значение выбирается из списка. В случае, если значение отсутствует в списке, допускается дополнить список в листе «Справочник типовых наименований».</w:t>
            </w:r>
          </w:p>
        </w:tc>
      </w:tr>
      <w:tr w:rsidR="00B56788" w:rsidRPr="00921ED3" w:rsidTr="00735E4F">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Потребляемая мощность (Ватт)</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Число</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Номинальная потребляемая мощность согласно документации, Ватт</w:t>
            </w:r>
          </w:p>
        </w:tc>
      </w:tr>
      <w:tr w:rsidR="00B56788" w:rsidRPr="00921ED3" w:rsidTr="00735E4F">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Имя хоста</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Имя хоста</w:t>
            </w:r>
          </w:p>
        </w:tc>
      </w:tr>
      <w:tr w:rsidR="00B56788" w:rsidRPr="00921ED3" w:rsidTr="00735E4F">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IP</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IP адрес сетевого интерфейса. При наличии 2 IP-адресов (сетевых интерфейсов) заполняются соответствующие дополнительные поля «IP». Иначе ставится прочерк.</w:t>
            </w:r>
          </w:p>
        </w:tc>
      </w:tr>
      <w:tr w:rsidR="00B56788" w:rsidRPr="00921ED3" w:rsidTr="00735E4F">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Маска</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Маска подсети. При наличии 2 IP-адресов (сетевых интерфейсов) заполняются соответствующие дополнительные поля «Маска». Иначе ставится прочерк.</w:t>
            </w:r>
          </w:p>
        </w:tc>
      </w:tr>
      <w:tr w:rsidR="00B56788" w:rsidRPr="00921ED3" w:rsidTr="00735E4F">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ID FC-оборудования -1</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Уникальный идентификатор оборудования, подключенного через данный FC-порт. Значение выбирается из поля «№КЭ» на листах описания оборудования, подключенного к данному КЭ.</w:t>
            </w:r>
          </w:p>
        </w:tc>
      </w:tr>
      <w:tr w:rsidR="00B56788" w:rsidRPr="00921ED3" w:rsidTr="00735E4F">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Сетевой порт 1</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Уникальный идентификатор оборудования, подключенного через данный сетевой порт. Значение выбирается из поля «№КЭ» на листах описания оборудования, подключенного к данному КЭ.</w:t>
            </w:r>
          </w:p>
        </w:tc>
      </w:tr>
      <w:tr w:rsidR="00B56788" w:rsidRPr="00921ED3" w:rsidTr="00735E4F">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Номер розетки PDU1</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Число</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Номер PDU коммутационного шкафа (корзины, шасси), в который включается модуль питания. Значение выбирается из номера поля «PDU» на листе справочника «СПР0: Коммутационные шкафы и кроссовые панели». Оборудование (шкаф, корзина, шасси), связанное с данным КЭ, должно быть предварительно описано перед заполнением данного поля. При наличии 2 модулей питания в КЭ заполняются соответствующие дополнительные поля. Иначе ставится прочерк.</w:t>
            </w:r>
          </w:p>
        </w:tc>
      </w:tr>
      <w:tr w:rsidR="00B56788" w:rsidRPr="00921ED3" w:rsidTr="00735E4F">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Коммутационный шкаф</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Уникальный идентификатор коммутационного шкафа (корзины, шасси), в который включается модуль питания. Значение выбирается из поля «ID» на листе справочника «СПР0: Коммутационные шкафы и кроссовые панели». Оборудование (шкаф, корзина, шасси), связанное с данным КЭ, должно быть предварительно описано перед заполнением данного поля.</w:t>
            </w:r>
          </w:p>
        </w:tc>
      </w:tr>
      <w:tr w:rsidR="00B56788" w:rsidRPr="00921ED3" w:rsidTr="00735E4F">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Юниты</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Юниты, занимаемые КЭ в коммутационном шкафу, в формате X-Y, где X – начальный юнит, Y – конечный юнит.</w:t>
            </w:r>
          </w:p>
        </w:tc>
      </w:tr>
      <w:tr w:rsidR="00B56788" w:rsidRPr="00921ED3" w:rsidTr="00735E4F">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Контур</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Из списка</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Контур, в который входит данный КЭ. Значение выбирается из списка. Внесение собственных значений не допускается.</w:t>
            </w:r>
          </w:p>
        </w:tc>
      </w:tr>
      <w:tr w:rsidR="00B56788" w:rsidRPr="00921ED3" w:rsidTr="00735E4F">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СПО</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Из списка</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Уникальный идентификатор СПО, Установленного на данном КЭ. Значение выбирается из поля «№КЭ» на листе «КЭ7.2 СПО». СПО, связанное с данным КЭ, должно быть предварительно описано перед заполнением данного поля.</w:t>
            </w:r>
          </w:p>
        </w:tc>
      </w:tr>
      <w:tr w:rsidR="00B56788" w:rsidRPr="00921ED3" w:rsidTr="00735E4F">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Версия (номер патча)</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Версия СПО, установленного на данном КЭ.</w:t>
            </w:r>
          </w:p>
        </w:tc>
      </w:tr>
      <w:tr w:rsidR="00B56788" w:rsidRPr="00921ED3" w:rsidTr="00735E4F">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Количество лицензий</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Число</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Количество лицензий СПО, установленного на данном КЭ.</w:t>
            </w:r>
          </w:p>
        </w:tc>
      </w:tr>
    </w:tbl>
    <w:p w:rsidR="00B56788" w:rsidRPr="00921ED3" w:rsidRDefault="00B56788" w:rsidP="0062543C"/>
    <w:p w:rsidR="00B56788" w:rsidRPr="00921ED3" w:rsidRDefault="00B56788" w:rsidP="00735E4F">
      <w:pPr>
        <w:pStyle w:val="31"/>
        <w:rPr>
          <w:lang w:val="ru-RU"/>
        </w:rPr>
      </w:pPr>
      <w:bookmarkStart w:id="283" w:name="_Toc375673364"/>
      <w:bookmarkStart w:id="284" w:name="_Toc381775202"/>
      <w:bookmarkStart w:id="285" w:name="_Toc381779702"/>
      <w:r w:rsidRPr="00921ED3">
        <w:rPr>
          <w:lang w:val="ru-RU"/>
        </w:rPr>
        <w:t>Лист «КЭ: KVM-консоль»</w:t>
      </w:r>
      <w:bookmarkEnd w:id="283"/>
      <w:bookmarkEnd w:id="284"/>
      <w:bookmarkEnd w:id="285"/>
    </w:p>
    <w:p w:rsidR="00B56788" w:rsidRPr="00921ED3" w:rsidRDefault="00B56788" w:rsidP="00735E4F">
      <w:pPr>
        <w:pStyle w:val="ac"/>
      </w:pPr>
      <w:bookmarkStart w:id="286" w:name="O_28931"/>
      <w:bookmarkEnd w:id="286"/>
      <w:r w:rsidRPr="00921ED3">
        <w:t>Перед заполнением данных для КЭ «KVM-консоль» рекомендуется заполнить справочник «СПР0: Коммутационные шкафы и кроссовые панели».</w:t>
      </w:r>
    </w:p>
    <w:p w:rsidR="00735E4F" w:rsidRPr="00921ED3" w:rsidRDefault="00735E4F" w:rsidP="00735E4F">
      <w:pPr>
        <w:pStyle w:val="ac"/>
      </w:pPr>
    </w:p>
    <w:p w:rsidR="00735E4F" w:rsidRPr="00921ED3" w:rsidRDefault="00735E4F" w:rsidP="00735E4F">
      <w:pPr>
        <w:pStyle w:val="aff0"/>
        <w:keepNext/>
        <w:rPr>
          <w:color w:val="000000" w:themeColor="text1"/>
        </w:rPr>
      </w:pPr>
      <w:r w:rsidRPr="00921ED3">
        <w:rPr>
          <w:color w:val="000000" w:themeColor="text1"/>
        </w:rPr>
        <w:t xml:space="preserve">Таблица </w:t>
      </w:r>
      <w:r w:rsidR="006F41EC" w:rsidRPr="00921ED3">
        <w:rPr>
          <w:color w:val="000000" w:themeColor="text1"/>
        </w:rPr>
        <w:fldChar w:fldCharType="begin"/>
      </w:r>
      <w:r w:rsidRPr="00921ED3">
        <w:rPr>
          <w:color w:val="000000" w:themeColor="text1"/>
        </w:rPr>
        <w:instrText xml:space="preserve"> SEQ Таблица \* ARABIC </w:instrText>
      </w:r>
      <w:r w:rsidR="006F41EC" w:rsidRPr="00921ED3">
        <w:rPr>
          <w:color w:val="000000" w:themeColor="text1"/>
        </w:rPr>
        <w:fldChar w:fldCharType="separate"/>
      </w:r>
      <w:r w:rsidR="005019D6" w:rsidRPr="00921ED3">
        <w:rPr>
          <w:noProof/>
          <w:color w:val="000000" w:themeColor="text1"/>
        </w:rPr>
        <w:t>13</w:t>
      </w:r>
      <w:r w:rsidR="006F41EC" w:rsidRPr="00921ED3">
        <w:rPr>
          <w:color w:val="000000" w:themeColor="text1"/>
        </w:rPr>
        <w:fldChar w:fldCharType="end"/>
      </w:r>
      <w:r w:rsidRPr="00921ED3">
        <w:rPr>
          <w:color w:val="000000" w:themeColor="text1"/>
        </w:rPr>
        <w:t xml:space="preserve"> - Данные для КЭ «KVM-консоль»</w:t>
      </w:r>
    </w:p>
    <w:tbl>
      <w:tblPr>
        <w:tblW w:w="5000" w:type="pct"/>
        <w:tblLayout w:type="fixed"/>
        <w:tblCellMar>
          <w:top w:w="57" w:type="dxa"/>
          <w:left w:w="62" w:type="dxa"/>
          <w:bottom w:w="57" w:type="dxa"/>
          <w:right w:w="62" w:type="dxa"/>
        </w:tblCellMar>
        <w:tblLook w:val="0000"/>
      </w:tblPr>
      <w:tblGrid>
        <w:gridCol w:w="2264"/>
        <w:gridCol w:w="1489"/>
        <w:gridCol w:w="5443"/>
      </w:tblGrid>
      <w:tr w:rsidR="00B56788" w:rsidRPr="00921ED3" w:rsidTr="00735E4F">
        <w:trPr>
          <w:tblHeader/>
        </w:trPr>
        <w:tc>
          <w:tcPr>
            <w:tcW w:w="23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735E4F">
            <w:pPr>
              <w:pStyle w:val="afe"/>
            </w:pPr>
            <w:bookmarkStart w:id="287" w:name="O_28932"/>
            <w:bookmarkEnd w:id="287"/>
            <w:r w:rsidRPr="00921ED3">
              <w:t>Название поля</w:t>
            </w:r>
          </w:p>
        </w:tc>
        <w:tc>
          <w:tcPr>
            <w:tcW w:w="15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735E4F">
            <w:pPr>
              <w:pStyle w:val="afe"/>
            </w:pPr>
            <w:r w:rsidRPr="00921ED3">
              <w:t>Формат поля</w:t>
            </w:r>
          </w:p>
        </w:tc>
        <w:tc>
          <w:tcPr>
            <w:tcW w:w="56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735E4F">
            <w:pPr>
              <w:pStyle w:val="afe"/>
            </w:pPr>
            <w:r w:rsidRPr="00921ED3">
              <w:t>Назначение поля</w:t>
            </w:r>
          </w:p>
        </w:tc>
      </w:tr>
      <w:tr w:rsidR="00B56788" w:rsidRPr="00921ED3" w:rsidTr="00735E4F">
        <w:tc>
          <w:tcPr>
            <w:tcW w:w="23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Номер розетки PDU</w:t>
            </w:r>
          </w:p>
        </w:tc>
        <w:tc>
          <w:tcPr>
            <w:tcW w:w="15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Число</w:t>
            </w:r>
          </w:p>
        </w:tc>
        <w:tc>
          <w:tcPr>
            <w:tcW w:w="56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Номер PDU коммутационного шкафа (корзины, шасси), в который включается модуль питания. Значение выбирается из номера поля «PDU» на листе справочника «СПР0 Коммутационные шкафы». Оборудование (шкаф, корзина, шасси), связанное с данным КЭ, должно быть предварительно описано перед заполнением данного поля. При наличии 2 модулей питания в КЭ заполняются соответствующие дополнительные поля. Иначе ставится прочерк.</w:t>
            </w:r>
          </w:p>
        </w:tc>
      </w:tr>
      <w:tr w:rsidR="00B56788" w:rsidRPr="00921ED3" w:rsidTr="00735E4F">
        <w:tc>
          <w:tcPr>
            <w:tcW w:w="23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Коммутационный шкаф</w:t>
            </w:r>
          </w:p>
        </w:tc>
        <w:tc>
          <w:tcPr>
            <w:tcW w:w="15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6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Уникальный идентификатор коммутационного шкафа (корзины, шасси), в который включается модуль питания. Значение выбирается из поля «ID» на листе справочника «СПР0 Коммутационные шкафы». Оборудование (шкаф, корзина, шасси), связанное с данным КЭ, должно быть предварительно описано перед заполнением данного поля.</w:t>
            </w:r>
          </w:p>
        </w:tc>
      </w:tr>
      <w:tr w:rsidR="00B56788" w:rsidRPr="00921ED3" w:rsidTr="00735E4F">
        <w:tc>
          <w:tcPr>
            <w:tcW w:w="23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Юниты</w:t>
            </w:r>
          </w:p>
        </w:tc>
        <w:tc>
          <w:tcPr>
            <w:tcW w:w="15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6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Юниты, занимаемые КЭ в коммутационном шкафу, в формате X-Y, где X – начальный юнит, Y – конечный юнит.</w:t>
            </w:r>
          </w:p>
        </w:tc>
      </w:tr>
      <w:tr w:rsidR="00B56788" w:rsidRPr="00921ED3" w:rsidTr="00735E4F">
        <w:tc>
          <w:tcPr>
            <w:tcW w:w="23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Тип интерфейса</w:t>
            </w:r>
          </w:p>
        </w:tc>
        <w:tc>
          <w:tcPr>
            <w:tcW w:w="15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Выбирается из списка</w:t>
            </w:r>
          </w:p>
        </w:tc>
        <w:tc>
          <w:tcPr>
            <w:tcW w:w="56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Тип интерфейса подключения к серверному оборудованию. Значение выбирается из списка. В случае, если значение отсутствует в списке, допускается дополнить список в листе «Справочник типовых наименований».</w:t>
            </w:r>
          </w:p>
        </w:tc>
      </w:tr>
      <w:tr w:rsidR="00B56788" w:rsidRPr="00921ED3" w:rsidTr="00735E4F">
        <w:tc>
          <w:tcPr>
            <w:tcW w:w="23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Количество портов</w:t>
            </w:r>
          </w:p>
        </w:tc>
        <w:tc>
          <w:tcPr>
            <w:tcW w:w="15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Число</w:t>
            </w:r>
          </w:p>
        </w:tc>
        <w:tc>
          <w:tcPr>
            <w:tcW w:w="56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Количество портов подключения к устройству.</w:t>
            </w:r>
          </w:p>
        </w:tc>
      </w:tr>
    </w:tbl>
    <w:p w:rsidR="00B56788" w:rsidRPr="00921ED3" w:rsidRDefault="00B56788" w:rsidP="0062543C"/>
    <w:p w:rsidR="00B56788" w:rsidRPr="00921ED3" w:rsidRDefault="00566D5B" w:rsidP="00735E4F">
      <w:pPr>
        <w:pStyle w:val="31"/>
        <w:rPr>
          <w:lang w:val="ru-RU"/>
        </w:rPr>
      </w:pPr>
      <w:bookmarkStart w:id="288" w:name="_Toc375673365"/>
      <w:bookmarkStart w:id="289" w:name="_Toc381775203"/>
      <w:bookmarkStart w:id="290" w:name="_Toc381779703"/>
      <w:r w:rsidRPr="00921ED3">
        <w:rPr>
          <w:lang w:val="ru-RU"/>
        </w:rPr>
        <w:t>Лист «КЭ</w:t>
      </w:r>
      <w:r w:rsidR="00B56788" w:rsidRPr="00921ED3">
        <w:rPr>
          <w:lang w:val="ru-RU"/>
        </w:rPr>
        <w:t>: Коммутатор (switch)»</w:t>
      </w:r>
      <w:bookmarkEnd w:id="288"/>
      <w:bookmarkEnd w:id="289"/>
      <w:bookmarkEnd w:id="290"/>
    </w:p>
    <w:p w:rsidR="00B56788" w:rsidRPr="00921ED3" w:rsidRDefault="00B56788" w:rsidP="00735E4F">
      <w:pPr>
        <w:pStyle w:val="ac"/>
      </w:pPr>
      <w:bookmarkStart w:id="291" w:name="O_28934"/>
      <w:bookmarkEnd w:id="291"/>
      <w:r w:rsidRPr="00921ED3">
        <w:t>Перед заполнением данных для КЭ «Коммутатор (switch)» рекомендуется заполнить справочник «СПР0: Коммутационные шкафы и кроссовые панели».</w:t>
      </w:r>
    </w:p>
    <w:p w:rsidR="00735E4F" w:rsidRPr="00921ED3" w:rsidRDefault="00735E4F" w:rsidP="00735E4F">
      <w:pPr>
        <w:pStyle w:val="ac"/>
      </w:pPr>
    </w:p>
    <w:tbl>
      <w:tblPr>
        <w:tblW w:w="5000" w:type="pct"/>
        <w:tblLayout w:type="fixed"/>
        <w:tblCellMar>
          <w:top w:w="57" w:type="dxa"/>
          <w:left w:w="62" w:type="dxa"/>
          <w:bottom w:w="57" w:type="dxa"/>
          <w:right w:w="62" w:type="dxa"/>
        </w:tblCellMar>
        <w:tblLook w:val="0000"/>
      </w:tblPr>
      <w:tblGrid>
        <w:gridCol w:w="2372"/>
        <w:gridCol w:w="1122"/>
        <w:gridCol w:w="5702"/>
      </w:tblGrid>
      <w:tr w:rsidR="00B56788" w:rsidRPr="00921ED3" w:rsidTr="00735E4F">
        <w:trPr>
          <w:tblHeader/>
        </w:trPr>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735E4F">
            <w:pPr>
              <w:pStyle w:val="afe"/>
            </w:pPr>
            <w:bookmarkStart w:id="292" w:name="O_28935"/>
            <w:bookmarkEnd w:id="292"/>
            <w:r w:rsidRPr="00921ED3">
              <w:t>Название поля</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735E4F">
            <w:pPr>
              <w:pStyle w:val="afe"/>
            </w:pPr>
            <w:r w:rsidRPr="00921ED3">
              <w:t>Формат поля</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735E4F">
            <w:pPr>
              <w:pStyle w:val="afe"/>
            </w:pPr>
            <w:r w:rsidRPr="00921ED3">
              <w:t>Назначение поля</w:t>
            </w:r>
          </w:p>
        </w:tc>
      </w:tr>
      <w:tr w:rsidR="00B56788"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Количество портов</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Число</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Количество сетевых портов в КЭ.</w:t>
            </w:r>
          </w:p>
        </w:tc>
      </w:tr>
      <w:tr w:rsidR="00B56788"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Потребляемая мощность (Ватт)</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Число</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Номинальная потребляемая мощность согласно документации, Ватт</w:t>
            </w:r>
          </w:p>
        </w:tc>
      </w:tr>
      <w:tr w:rsidR="00B56788"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Имя хоста</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Имя хоста</w:t>
            </w:r>
          </w:p>
        </w:tc>
      </w:tr>
      <w:tr w:rsidR="00B56788"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IP</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IP адрес КЭ</w:t>
            </w:r>
          </w:p>
        </w:tc>
      </w:tr>
      <w:tr w:rsidR="00B56788"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Маска</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Маска подсети</w:t>
            </w:r>
          </w:p>
        </w:tc>
      </w:tr>
      <w:tr w:rsidR="00B56788"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Сетевой порт 1</w:t>
            </w:r>
          </w:p>
          <w:p w:rsidR="00B56788" w:rsidRPr="00921ED3" w:rsidRDefault="00B56788" w:rsidP="003D7227">
            <w:pPr>
              <w:pStyle w:val="aff"/>
            </w:pPr>
            <w:r w:rsidRPr="00921ED3">
              <w:t>...</w:t>
            </w:r>
          </w:p>
          <w:p w:rsidR="00B56788" w:rsidRPr="00921ED3" w:rsidRDefault="00B56788" w:rsidP="003D7227">
            <w:pPr>
              <w:pStyle w:val="aff"/>
            </w:pPr>
            <w:r w:rsidRPr="00921ED3">
              <w:t>Сетевой порт 48</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Уникальный идентификатор оборудования, подключаемого в данный порт. Значение выбирается из поля «ID» на листе описания соответствующего оборудования (КЭ). В случае, если в порт не подключено оборудование, ставится «свободен». В случае, если портов в КЭ меньше, в дополнительных полях ставится прочерк.</w:t>
            </w:r>
          </w:p>
        </w:tc>
      </w:tr>
      <w:tr w:rsidR="00B56788"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Номер розетки PDU</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Число</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Номер PDU коммутационного шкафа (корзины, шасси), в который включается модуль питания. Значение выбирается из номера поля «PDU» на листе справочника «СПР0: Коммутационные шкафы и кроссовые панели». Оборудование (шкаф, корзина, шасси), связанное с данным КЭ, должно быть предварительно описано перед заполнением данного поля. При наличии 2 модулей питания в КЭ заполняются соответствующие дополнительные поля. Иначе ставится прочерк.</w:t>
            </w:r>
          </w:p>
        </w:tc>
      </w:tr>
      <w:tr w:rsidR="00B56788"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Коммутационный шкаф</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Уникальный идентификатор коммутационного шкафа (корзины, шасси), в который включается модуль питания. Значение выбирается из поля «ID» на листе справочника «СПР0: Коммутационные шкафы и кроссовые панели». Оборудование (шкаф, корзина, шасси), связанное с данным КЭ, должно быть предварительно описано перед заполнением данного поля.</w:t>
            </w:r>
          </w:p>
        </w:tc>
      </w:tr>
      <w:tr w:rsidR="00B56788"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Юниты</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Юниты, занимаемые КЭ в коммутационном шкафу, в формате X-Y, где X – начальный юнит, Y – конечный юнит.</w:t>
            </w:r>
          </w:p>
        </w:tc>
      </w:tr>
      <w:tr w:rsidR="00B56788"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Контур</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Из списка</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Контур, в который входит данный КЭ. Значение выбирается из списка. Внесение собственных значений не допускается.</w:t>
            </w:r>
          </w:p>
        </w:tc>
      </w:tr>
      <w:tr w:rsidR="00B56788"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СПО</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Из списка</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Уникальный идентификатор СПО, Установленного на данном КЭ. Значение выбирается из поля «№КЭ» на листе «КЭ7.2 СПО». СПО, связанное с данным КЭ, должно быть предварительно описано перед заполнением данного поля.</w:t>
            </w:r>
          </w:p>
        </w:tc>
      </w:tr>
      <w:tr w:rsidR="00B56788"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Версия iOS</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Текст</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B56788" w:rsidRPr="00921ED3" w:rsidRDefault="00B56788" w:rsidP="003D7227">
            <w:pPr>
              <w:pStyle w:val="aff"/>
            </w:pPr>
            <w:r w:rsidRPr="00921ED3">
              <w:t>Версия iOS, установленной на данном КЭ.</w:t>
            </w:r>
          </w:p>
        </w:tc>
      </w:tr>
    </w:tbl>
    <w:p w:rsidR="00B56788" w:rsidRPr="00921ED3" w:rsidRDefault="00B56788" w:rsidP="0062543C"/>
    <w:p w:rsidR="00566D5B" w:rsidRPr="00921ED3" w:rsidRDefault="00566D5B" w:rsidP="00735E4F">
      <w:pPr>
        <w:pStyle w:val="31"/>
        <w:rPr>
          <w:lang w:val="ru-RU"/>
        </w:rPr>
      </w:pPr>
      <w:bookmarkStart w:id="293" w:name="_Toc375673366"/>
      <w:bookmarkStart w:id="294" w:name="_Toc381775204"/>
      <w:bookmarkStart w:id="295" w:name="_Toc381779704"/>
      <w:r w:rsidRPr="00921ED3">
        <w:rPr>
          <w:lang w:val="ru-RU"/>
        </w:rPr>
        <w:t>Лист «КЭ: Маршрутизатор</w:t>
      </w:r>
      <w:r w:rsidR="009E6F0E">
        <w:rPr>
          <w:lang w:val="ru-RU"/>
        </w:rPr>
        <w:t xml:space="preserve"> </w:t>
      </w:r>
      <w:r w:rsidRPr="00921ED3">
        <w:rPr>
          <w:lang w:val="ru-RU"/>
        </w:rPr>
        <w:t>(router)»</w:t>
      </w:r>
      <w:bookmarkEnd w:id="293"/>
      <w:bookmarkEnd w:id="294"/>
      <w:bookmarkEnd w:id="295"/>
    </w:p>
    <w:p w:rsidR="00566D5B" w:rsidRPr="00921ED3" w:rsidRDefault="00566D5B" w:rsidP="00735E4F">
      <w:pPr>
        <w:pStyle w:val="ac"/>
      </w:pPr>
      <w:bookmarkStart w:id="296" w:name="O_28937"/>
      <w:bookmarkEnd w:id="296"/>
      <w:r w:rsidRPr="00921ED3">
        <w:t>Перед заполнением данных для КЭ «Маршрутизатор (router)» рекомендуется заполнить справочник «СПР0: Коммутационные шкафы и кроссовые панели».</w:t>
      </w:r>
    </w:p>
    <w:p w:rsidR="00735E4F" w:rsidRPr="00921ED3" w:rsidRDefault="00735E4F" w:rsidP="00735E4F">
      <w:pPr>
        <w:pStyle w:val="ac"/>
      </w:pPr>
    </w:p>
    <w:p w:rsidR="00735E4F" w:rsidRPr="00921ED3" w:rsidRDefault="00735E4F" w:rsidP="00735E4F">
      <w:pPr>
        <w:pStyle w:val="aff0"/>
        <w:keepNext/>
        <w:rPr>
          <w:color w:val="000000" w:themeColor="text1"/>
        </w:rPr>
      </w:pPr>
      <w:r w:rsidRPr="00921ED3">
        <w:rPr>
          <w:color w:val="000000" w:themeColor="text1"/>
        </w:rPr>
        <w:t xml:space="preserve">Таблица </w:t>
      </w:r>
      <w:r w:rsidR="006F41EC" w:rsidRPr="00921ED3">
        <w:rPr>
          <w:color w:val="000000" w:themeColor="text1"/>
        </w:rPr>
        <w:fldChar w:fldCharType="begin"/>
      </w:r>
      <w:r w:rsidRPr="00921ED3">
        <w:rPr>
          <w:color w:val="000000" w:themeColor="text1"/>
        </w:rPr>
        <w:instrText xml:space="preserve"> SEQ Таблица \* ARABIC </w:instrText>
      </w:r>
      <w:r w:rsidR="006F41EC" w:rsidRPr="00921ED3">
        <w:rPr>
          <w:color w:val="000000" w:themeColor="text1"/>
        </w:rPr>
        <w:fldChar w:fldCharType="separate"/>
      </w:r>
      <w:r w:rsidR="005019D6" w:rsidRPr="00921ED3">
        <w:rPr>
          <w:noProof/>
          <w:color w:val="000000" w:themeColor="text1"/>
        </w:rPr>
        <w:t>14</w:t>
      </w:r>
      <w:r w:rsidR="006F41EC" w:rsidRPr="00921ED3">
        <w:rPr>
          <w:color w:val="000000" w:themeColor="text1"/>
        </w:rPr>
        <w:fldChar w:fldCharType="end"/>
      </w:r>
      <w:r w:rsidRPr="00921ED3">
        <w:rPr>
          <w:color w:val="000000" w:themeColor="text1"/>
        </w:rPr>
        <w:t xml:space="preserve"> - Данные для КЭ «Маршрутизатор (router)»</w:t>
      </w:r>
    </w:p>
    <w:tbl>
      <w:tblPr>
        <w:tblW w:w="5000" w:type="pct"/>
        <w:tblLayout w:type="fixed"/>
        <w:tblCellMar>
          <w:top w:w="57" w:type="dxa"/>
          <w:left w:w="62" w:type="dxa"/>
          <w:bottom w:w="57" w:type="dxa"/>
          <w:right w:w="62" w:type="dxa"/>
        </w:tblCellMar>
        <w:tblLook w:val="0000"/>
      </w:tblPr>
      <w:tblGrid>
        <w:gridCol w:w="2372"/>
        <w:gridCol w:w="1122"/>
        <w:gridCol w:w="5702"/>
      </w:tblGrid>
      <w:tr w:rsidR="00566D5B" w:rsidRPr="00921ED3" w:rsidTr="00735E4F">
        <w:trPr>
          <w:tblHeader/>
        </w:trPr>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735E4F">
            <w:pPr>
              <w:pStyle w:val="afe"/>
            </w:pPr>
            <w:bookmarkStart w:id="297" w:name="O_28938"/>
            <w:bookmarkEnd w:id="297"/>
            <w:r w:rsidRPr="00921ED3">
              <w:t>Название поля</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735E4F">
            <w:pPr>
              <w:pStyle w:val="afe"/>
            </w:pPr>
            <w:r w:rsidRPr="00921ED3">
              <w:t>Формат поля</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735E4F">
            <w:pPr>
              <w:pStyle w:val="afe"/>
            </w:pPr>
            <w:r w:rsidRPr="00921ED3">
              <w:t>Назначение поля</w:t>
            </w:r>
          </w:p>
        </w:tc>
      </w:tr>
      <w:tr w:rsidR="00566D5B"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Количество портов</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Число</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Количество сетевых портов в КЭ.</w:t>
            </w:r>
          </w:p>
        </w:tc>
      </w:tr>
      <w:tr w:rsidR="00566D5B"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Потребляемая мощность (Ватт)</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Число</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Номинальная потребляемая мощность согласно документации, Ватт</w:t>
            </w:r>
          </w:p>
        </w:tc>
      </w:tr>
      <w:tr w:rsidR="00566D5B"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Имя хоста</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Текст</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Имя хоста</w:t>
            </w:r>
          </w:p>
        </w:tc>
      </w:tr>
      <w:tr w:rsidR="00566D5B"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IP</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Текст</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IP адрес КЭ</w:t>
            </w:r>
          </w:p>
        </w:tc>
      </w:tr>
      <w:tr w:rsidR="00566D5B"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Маска</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Текст</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Маска подсети</w:t>
            </w:r>
          </w:p>
        </w:tc>
      </w:tr>
      <w:tr w:rsidR="00566D5B"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Сетевой порт 1</w:t>
            </w:r>
          </w:p>
          <w:p w:rsidR="00566D5B" w:rsidRPr="00921ED3" w:rsidRDefault="00566D5B" w:rsidP="003D7227">
            <w:pPr>
              <w:pStyle w:val="aff"/>
            </w:pPr>
            <w:r w:rsidRPr="00921ED3">
              <w:t>...</w:t>
            </w:r>
          </w:p>
          <w:p w:rsidR="00566D5B" w:rsidRPr="00921ED3" w:rsidRDefault="00566D5B" w:rsidP="003D7227">
            <w:pPr>
              <w:pStyle w:val="aff"/>
            </w:pPr>
            <w:r w:rsidRPr="00921ED3">
              <w:t>Сетевой порт 48</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Уникальный идентификатор оборудования, подключаемого в данный порт. Значение выбирается из поля «ID» на листе описания соответствующего оборудования (КЭ). В случае, если в порт не подключено оборудование, ставится «свободен». В случае, если портов в КЭ меньше, в дополнительных полях ставится прочерк.</w:t>
            </w:r>
          </w:p>
        </w:tc>
      </w:tr>
      <w:tr w:rsidR="00566D5B"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Номер розетки PDU</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Число</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Номер PDU коммутационного шкафа (корзины, шасси), в который включается модуль питания. Значение выбирается из номера поля «PDU» на листе справочника «СПР0: Коммутационные шкафы и кроссовые панели». Оборудование (шкаф, корзина, шасси), связанное с данным КЭ, должно быть предварительно описано перед заполнением данного поля. При наличии 2 модулей питания в КЭ заполняются соответствующие дополнительные поля. Иначе ставится прочерк.</w:t>
            </w:r>
          </w:p>
        </w:tc>
      </w:tr>
      <w:tr w:rsidR="00566D5B"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Коммутационный шкаф</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Текст</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Уникальный идентификатор коммутационного шкафа (корзины, шасси), в который включается модуль питания. Значение выбирается из поля «ID» на листе справочника «СПР0: Коммутационные шкафы и кроссовые панели». Оборудование (шкаф, корзина, шасси), связанное с данным КЭ, должно быть предварительно описано перед заполнением данного поля.</w:t>
            </w:r>
          </w:p>
        </w:tc>
      </w:tr>
      <w:tr w:rsidR="00566D5B"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Юниты</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Текст</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Юниты, занимаемые КЭ в коммутационном шкафу, в формате X-Y, где X – начальный юнит, Y – конечный юнит.</w:t>
            </w:r>
          </w:p>
        </w:tc>
      </w:tr>
      <w:tr w:rsidR="00566D5B"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Контур</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Из списка</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Контур, в который входит данный КЭ. Значение выбирается из списка. Внесение собственных значений не допускается.</w:t>
            </w:r>
          </w:p>
        </w:tc>
      </w:tr>
      <w:tr w:rsidR="00566D5B"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СПО</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Из списка</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Уникальный идентификатор СПО, Установленного на данном КЭ. Значение выбирается из поля «№КЭ» на листе «КЭ7.2 СПО». СПО, связанное с данным КЭ, должно быть предварительно описано перед заполнением данного поля.</w:t>
            </w:r>
          </w:p>
        </w:tc>
      </w:tr>
      <w:tr w:rsidR="00566D5B"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Версия iOS</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Текст</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Версия iOS, установленной на данном КЭ.</w:t>
            </w:r>
          </w:p>
        </w:tc>
      </w:tr>
    </w:tbl>
    <w:p w:rsidR="00B56788" w:rsidRPr="00921ED3" w:rsidRDefault="00B56788" w:rsidP="0062543C"/>
    <w:p w:rsidR="00566D5B" w:rsidRPr="00921ED3" w:rsidRDefault="00566D5B" w:rsidP="00735E4F">
      <w:pPr>
        <w:pStyle w:val="31"/>
        <w:rPr>
          <w:lang w:val="ru-RU"/>
        </w:rPr>
      </w:pPr>
      <w:bookmarkStart w:id="298" w:name="_Toc375673367"/>
      <w:bookmarkStart w:id="299" w:name="_Toc381775205"/>
      <w:bookmarkStart w:id="300" w:name="_Toc381779705"/>
      <w:r w:rsidRPr="00921ED3">
        <w:rPr>
          <w:lang w:val="ru-RU"/>
        </w:rPr>
        <w:t>Лист «КЭ: Межсетевойэкран»</w:t>
      </w:r>
      <w:bookmarkEnd w:id="298"/>
      <w:bookmarkEnd w:id="299"/>
      <w:bookmarkEnd w:id="300"/>
    </w:p>
    <w:p w:rsidR="00566D5B" w:rsidRPr="00921ED3" w:rsidRDefault="00566D5B" w:rsidP="00735E4F">
      <w:pPr>
        <w:pStyle w:val="ac"/>
      </w:pPr>
      <w:bookmarkStart w:id="301" w:name="O_28940"/>
      <w:bookmarkEnd w:id="301"/>
      <w:r w:rsidRPr="00921ED3">
        <w:t>Перед заполнением данных для КЭ «Межсетевой экран» рекомендуется заполнить справочник «СПР0 Коммутационные шкафы».</w:t>
      </w:r>
    </w:p>
    <w:p w:rsidR="00735E4F" w:rsidRPr="00921ED3" w:rsidRDefault="00735E4F" w:rsidP="0062543C">
      <w:bookmarkStart w:id="302" w:name="O_28941"/>
      <w:bookmarkEnd w:id="302"/>
    </w:p>
    <w:p w:rsidR="00735E4F" w:rsidRPr="00921ED3" w:rsidRDefault="00735E4F" w:rsidP="00735E4F">
      <w:pPr>
        <w:pStyle w:val="aff0"/>
        <w:keepNext/>
        <w:rPr>
          <w:color w:val="000000" w:themeColor="text1"/>
        </w:rPr>
      </w:pPr>
      <w:r w:rsidRPr="00921ED3">
        <w:rPr>
          <w:color w:val="000000" w:themeColor="text1"/>
        </w:rPr>
        <w:t xml:space="preserve">Таблица </w:t>
      </w:r>
      <w:r w:rsidR="006F41EC" w:rsidRPr="00921ED3">
        <w:rPr>
          <w:color w:val="000000" w:themeColor="text1"/>
        </w:rPr>
        <w:fldChar w:fldCharType="begin"/>
      </w:r>
      <w:r w:rsidR="00615FA3" w:rsidRPr="00921ED3">
        <w:rPr>
          <w:color w:val="000000" w:themeColor="text1"/>
        </w:rPr>
        <w:instrText xml:space="preserve"> SEQ Таблица \* ARABIC </w:instrText>
      </w:r>
      <w:r w:rsidR="006F41EC" w:rsidRPr="00921ED3">
        <w:rPr>
          <w:color w:val="000000" w:themeColor="text1"/>
        </w:rPr>
        <w:fldChar w:fldCharType="separate"/>
      </w:r>
      <w:r w:rsidR="005019D6" w:rsidRPr="00921ED3">
        <w:rPr>
          <w:noProof/>
          <w:color w:val="000000" w:themeColor="text1"/>
        </w:rPr>
        <w:t>15</w:t>
      </w:r>
      <w:r w:rsidR="006F41EC" w:rsidRPr="00921ED3">
        <w:rPr>
          <w:color w:val="000000" w:themeColor="text1"/>
        </w:rPr>
        <w:fldChar w:fldCharType="end"/>
      </w:r>
      <w:r w:rsidRPr="00921ED3">
        <w:rPr>
          <w:color w:val="000000" w:themeColor="text1"/>
        </w:rPr>
        <w:t xml:space="preserve"> - Данные для КЭ «Межсетевой экран»</w:t>
      </w:r>
    </w:p>
    <w:tbl>
      <w:tblPr>
        <w:tblW w:w="5000" w:type="pct"/>
        <w:tblLayout w:type="fixed"/>
        <w:tblCellMar>
          <w:top w:w="57" w:type="dxa"/>
          <w:left w:w="62" w:type="dxa"/>
          <w:bottom w:w="57" w:type="dxa"/>
          <w:right w:w="62" w:type="dxa"/>
        </w:tblCellMar>
        <w:tblLook w:val="0000"/>
      </w:tblPr>
      <w:tblGrid>
        <w:gridCol w:w="2372"/>
        <w:gridCol w:w="1122"/>
        <w:gridCol w:w="5702"/>
      </w:tblGrid>
      <w:tr w:rsidR="00566D5B" w:rsidRPr="00921ED3" w:rsidTr="00735E4F">
        <w:trPr>
          <w:tblHeader/>
        </w:trPr>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735E4F">
            <w:pPr>
              <w:pStyle w:val="afe"/>
            </w:pPr>
            <w:r w:rsidRPr="00921ED3">
              <w:t>Название поля</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735E4F">
            <w:pPr>
              <w:pStyle w:val="afe"/>
            </w:pPr>
            <w:r w:rsidRPr="00921ED3">
              <w:t>Формат поля</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735E4F">
            <w:pPr>
              <w:pStyle w:val="afe"/>
            </w:pPr>
            <w:r w:rsidRPr="00921ED3">
              <w:t>Назначение поля</w:t>
            </w:r>
          </w:p>
        </w:tc>
      </w:tr>
      <w:tr w:rsidR="00566D5B"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Количество портов</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Число</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Количество сетевых портов в КЭ.</w:t>
            </w:r>
          </w:p>
        </w:tc>
      </w:tr>
      <w:tr w:rsidR="00566D5B"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Потребляемая мощность (Ватт)</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Число</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Номинальная потребляемая мощность согласно документации, Ватт</w:t>
            </w:r>
          </w:p>
        </w:tc>
      </w:tr>
      <w:tr w:rsidR="00566D5B"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Имя хоста</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Текст</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Имя хоста</w:t>
            </w:r>
          </w:p>
        </w:tc>
      </w:tr>
      <w:tr w:rsidR="00566D5B"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IP</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Текст</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IP адрес КЭ</w:t>
            </w:r>
          </w:p>
        </w:tc>
      </w:tr>
      <w:tr w:rsidR="00566D5B"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Маска</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Текст</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Маска подсети</w:t>
            </w:r>
          </w:p>
        </w:tc>
      </w:tr>
      <w:tr w:rsidR="00566D5B"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Сетевой порт 1</w:t>
            </w:r>
          </w:p>
          <w:p w:rsidR="00566D5B" w:rsidRPr="00921ED3" w:rsidRDefault="00566D5B" w:rsidP="003D7227">
            <w:pPr>
              <w:pStyle w:val="aff"/>
            </w:pPr>
            <w:r w:rsidRPr="00921ED3">
              <w:t>...</w:t>
            </w:r>
          </w:p>
          <w:p w:rsidR="00566D5B" w:rsidRPr="00921ED3" w:rsidRDefault="00566D5B" w:rsidP="003D7227">
            <w:pPr>
              <w:pStyle w:val="aff"/>
            </w:pPr>
            <w:r w:rsidRPr="00921ED3">
              <w:t>Сетевой порт 7</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Уникальный идентификатор оборудования, подключаемого в данный порт. Значение выбирается из поля «ID» на листе описания соответствующего оборудования (КЭ). В случае, если в порт не подключено оборудование, ставится «свободен». В случае, если портов в КЭ меньше, в дополнительных полях ставится прочерк.</w:t>
            </w:r>
          </w:p>
        </w:tc>
      </w:tr>
      <w:tr w:rsidR="00566D5B"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Контур 1</w:t>
            </w:r>
          </w:p>
          <w:p w:rsidR="00566D5B" w:rsidRPr="00921ED3" w:rsidRDefault="00566D5B" w:rsidP="003D7227">
            <w:pPr>
              <w:pStyle w:val="aff"/>
            </w:pPr>
            <w:r w:rsidRPr="00921ED3">
              <w:t>…</w:t>
            </w:r>
          </w:p>
          <w:p w:rsidR="00566D5B" w:rsidRPr="00921ED3" w:rsidRDefault="00566D5B" w:rsidP="003D7227">
            <w:pPr>
              <w:pStyle w:val="aff"/>
            </w:pPr>
            <w:r w:rsidRPr="00921ED3">
              <w:t>Контур 7</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Из списка</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Контур, в который осуществляется доступ через данный сетевой порт. Значение выбирается из списка. Внесение собственных значений не допускается.</w:t>
            </w:r>
          </w:p>
        </w:tc>
      </w:tr>
      <w:tr w:rsidR="00566D5B"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Номер розетки PDU</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Число</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Номер PDU коммутационного шкафа (корзины, шасси), в который включается модуль питания. Значение выбирается из номера поля «PDU» на листе справочника «СПР0: Коммутационные шкафы и кроссовые панели». Оборудование (шкаф, корзина, шасси), связанное с данным КЭ, должно быть предварительно описано перед заполнением данного поля. При наличии 2 модулей питания в КЭ заполняются соответствующие дополнительные поля. Иначе ставится прочерк.</w:t>
            </w:r>
          </w:p>
        </w:tc>
      </w:tr>
      <w:tr w:rsidR="00566D5B"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Коммутационный шкаф</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Текст</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Уникальный идентификатор коммутационного шкафа (корзины, шасси), в который включается модуль питания. Значение выбирается из поля «ID» на листе справочника «СПР0: Коммутационные шкафы и кроссовые панели». Оборудование (шкаф, корзина, шасси), связанное с данным КЭ, должно быть предварительно описано перед заполнением данного поля.</w:t>
            </w:r>
          </w:p>
        </w:tc>
      </w:tr>
      <w:tr w:rsidR="00566D5B"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Юниты</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Текст</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Юниты, занимаемые КЭ в коммутационном шкафу, в формате X-Y, где X – начальный юнит, Y – конечный юнит.</w:t>
            </w:r>
          </w:p>
        </w:tc>
      </w:tr>
    </w:tbl>
    <w:p w:rsidR="00566D5B" w:rsidRPr="00921ED3" w:rsidRDefault="00566D5B" w:rsidP="0062543C"/>
    <w:p w:rsidR="00566D5B" w:rsidRPr="00921ED3" w:rsidRDefault="00566D5B" w:rsidP="00735E4F">
      <w:pPr>
        <w:pStyle w:val="31"/>
        <w:rPr>
          <w:lang w:val="ru-RU"/>
        </w:rPr>
      </w:pPr>
      <w:bookmarkStart w:id="303" w:name="_Toc375673368"/>
      <w:bookmarkStart w:id="304" w:name="_Toc381775206"/>
      <w:bookmarkStart w:id="305" w:name="_Toc381779706"/>
      <w:r w:rsidRPr="00921ED3">
        <w:rPr>
          <w:lang w:val="ru-RU"/>
        </w:rPr>
        <w:t>Лист «КЭ: SAN switch»</w:t>
      </w:r>
      <w:bookmarkEnd w:id="303"/>
      <w:bookmarkEnd w:id="304"/>
      <w:bookmarkEnd w:id="305"/>
    </w:p>
    <w:p w:rsidR="00566D5B" w:rsidRPr="00921ED3" w:rsidRDefault="00566D5B" w:rsidP="00735E4F">
      <w:pPr>
        <w:pStyle w:val="ac"/>
      </w:pPr>
      <w:bookmarkStart w:id="306" w:name="O_28943"/>
      <w:bookmarkEnd w:id="306"/>
      <w:r w:rsidRPr="00921ED3">
        <w:t>Перед заполнением данных для КЭ «SAN switch» рекомендуется заполнить справочник «СПР0 Коммутационные шкафы».</w:t>
      </w:r>
    </w:p>
    <w:p w:rsidR="005019D6" w:rsidRPr="00921ED3" w:rsidRDefault="005019D6" w:rsidP="005019D6">
      <w:pPr>
        <w:pStyle w:val="aff0"/>
        <w:keepNext/>
        <w:rPr>
          <w:color w:val="000000" w:themeColor="text1"/>
        </w:rPr>
      </w:pPr>
      <w:r w:rsidRPr="00921ED3">
        <w:rPr>
          <w:color w:val="000000" w:themeColor="text1"/>
        </w:rPr>
        <w:t xml:space="preserve">Таблица </w:t>
      </w:r>
      <w:r w:rsidR="006F41EC" w:rsidRPr="00921ED3">
        <w:rPr>
          <w:color w:val="000000" w:themeColor="text1"/>
        </w:rPr>
        <w:fldChar w:fldCharType="begin"/>
      </w:r>
      <w:r w:rsidRPr="00921ED3">
        <w:rPr>
          <w:color w:val="000000" w:themeColor="text1"/>
        </w:rPr>
        <w:instrText xml:space="preserve"> SEQ Таблица \* ARABIC </w:instrText>
      </w:r>
      <w:r w:rsidR="006F41EC" w:rsidRPr="00921ED3">
        <w:rPr>
          <w:color w:val="000000" w:themeColor="text1"/>
        </w:rPr>
        <w:fldChar w:fldCharType="separate"/>
      </w:r>
      <w:r w:rsidRPr="00921ED3">
        <w:rPr>
          <w:noProof/>
          <w:color w:val="000000" w:themeColor="text1"/>
        </w:rPr>
        <w:t>16</w:t>
      </w:r>
      <w:r w:rsidR="006F41EC" w:rsidRPr="00921ED3">
        <w:rPr>
          <w:color w:val="000000" w:themeColor="text1"/>
        </w:rPr>
        <w:fldChar w:fldCharType="end"/>
      </w:r>
      <w:r w:rsidRPr="00921ED3">
        <w:rPr>
          <w:color w:val="000000" w:themeColor="text1"/>
        </w:rPr>
        <w:t xml:space="preserve"> - Данные для КЭ "SANswitch"</w:t>
      </w:r>
    </w:p>
    <w:tbl>
      <w:tblPr>
        <w:tblW w:w="5000" w:type="pct"/>
        <w:tblLayout w:type="fixed"/>
        <w:tblCellMar>
          <w:top w:w="57" w:type="dxa"/>
          <w:left w:w="62" w:type="dxa"/>
          <w:bottom w:w="57" w:type="dxa"/>
          <w:right w:w="62" w:type="dxa"/>
        </w:tblCellMar>
        <w:tblLook w:val="0000"/>
      </w:tblPr>
      <w:tblGrid>
        <w:gridCol w:w="2372"/>
        <w:gridCol w:w="1122"/>
        <w:gridCol w:w="5702"/>
      </w:tblGrid>
      <w:tr w:rsidR="00566D5B" w:rsidRPr="00921ED3" w:rsidTr="005019D6">
        <w:trPr>
          <w:tblHeader/>
        </w:trPr>
        <w:tc>
          <w:tcPr>
            <w:tcW w:w="23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735E4F">
            <w:pPr>
              <w:pStyle w:val="afe"/>
            </w:pPr>
            <w:bookmarkStart w:id="307" w:name="O_28944"/>
            <w:bookmarkEnd w:id="307"/>
            <w:r w:rsidRPr="00921ED3">
              <w:t>Название поля</w:t>
            </w:r>
          </w:p>
        </w:tc>
        <w:tc>
          <w:tcPr>
            <w:tcW w:w="11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735E4F">
            <w:pPr>
              <w:pStyle w:val="afe"/>
            </w:pPr>
            <w:r w:rsidRPr="00921ED3">
              <w:t>Формат поля</w:t>
            </w:r>
          </w:p>
        </w:tc>
        <w:tc>
          <w:tcPr>
            <w:tcW w:w="57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735E4F">
            <w:pPr>
              <w:pStyle w:val="afe"/>
            </w:pPr>
            <w:r w:rsidRPr="00921ED3">
              <w:t>Назначение поля</w:t>
            </w:r>
          </w:p>
        </w:tc>
      </w:tr>
      <w:tr w:rsidR="00566D5B" w:rsidRPr="00921ED3" w:rsidTr="005019D6">
        <w:tc>
          <w:tcPr>
            <w:tcW w:w="23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Количество портов</w:t>
            </w:r>
          </w:p>
        </w:tc>
        <w:tc>
          <w:tcPr>
            <w:tcW w:w="11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Число</w:t>
            </w:r>
          </w:p>
        </w:tc>
        <w:tc>
          <w:tcPr>
            <w:tcW w:w="57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Количество сетевых портов в КЭ.</w:t>
            </w:r>
          </w:p>
        </w:tc>
      </w:tr>
      <w:tr w:rsidR="00566D5B" w:rsidRPr="00921ED3" w:rsidTr="005019D6">
        <w:tc>
          <w:tcPr>
            <w:tcW w:w="23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Количество FC-портов</w:t>
            </w:r>
          </w:p>
        </w:tc>
        <w:tc>
          <w:tcPr>
            <w:tcW w:w="11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Число</w:t>
            </w:r>
          </w:p>
        </w:tc>
        <w:tc>
          <w:tcPr>
            <w:tcW w:w="57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Количество оптических сетевых портов в КЭ.</w:t>
            </w:r>
          </w:p>
        </w:tc>
      </w:tr>
      <w:tr w:rsidR="00566D5B" w:rsidRPr="00921ED3" w:rsidTr="005019D6">
        <w:tc>
          <w:tcPr>
            <w:tcW w:w="23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Потребляемая мощность (Ватт)</w:t>
            </w:r>
          </w:p>
        </w:tc>
        <w:tc>
          <w:tcPr>
            <w:tcW w:w="11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Число</w:t>
            </w:r>
          </w:p>
        </w:tc>
        <w:tc>
          <w:tcPr>
            <w:tcW w:w="57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Номинальная потребляемая мощность согласно документации, Ватт</w:t>
            </w:r>
          </w:p>
        </w:tc>
      </w:tr>
      <w:tr w:rsidR="00566D5B" w:rsidRPr="00921ED3" w:rsidTr="005019D6">
        <w:tc>
          <w:tcPr>
            <w:tcW w:w="23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Имя хоста</w:t>
            </w:r>
          </w:p>
        </w:tc>
        <w:tc>
          <w:tcPr>
            <w:tcW w:w="11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Текст</w:t>
            </w:r>
          </w:p>
        </w:tc>
        <w:tc>
          <w:tcPr>
            <w:tcW w:w="57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Имя хоста</w:t>
            </w:r>
          </w:p>
        </w:tc>
      </w:tr>
      <w:tr w:rsidR="00566D5B" w:rsidRPr="00921ED3" w:rsidTr="005019D6">
        <w:tc>
          <w:tcPr>
            <w:tcW w:w="23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IP</w:t>
            </w:r>
          </w:p>
        </w:tc>
        <w:tc>
          <w:tcPr>
            <w:tcW w:w="11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Текст</w:t>
            </w:r>
          </w:p>
        </w:tc>
        <w:tc>
          <w:tcPr>
            <w:tcW w:w="57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IP адрес КЭ</w:t>
            </w:r>
          </w:p>
        </w:tc>
      </w:tr>
      <w:tr w:rsidR="00566D5B" w:rsidRPr="00921ED3" w:rsidTr="005019D6">
        <w:tc>
          <w:tcPr>
            <w:tcW w:w="23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Маска</w:t>
            </w:r>
          </w:p>
        </w:tc>
        <w:tc>
          <w:tcPr>
            <w:tcW w:w="11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Текст</w:t>
            </w:r>
          </w:p>
        </w:tc>
        <w:tc>
          <w:tcPr>
            <w:tcW w:w="57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Маска подсети</w:t>
            </w:r>
          </w:p>
        </w:tc>
      </w:tr>
      <w:tr w:rsidR="00566D5B" w:rsidRPr="00921ED3" w:rsidTr="005019D6">
        <w:tc>
          <w:tcPr>
            <w:tcW w:w="23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Сетевой порт 1</w:t>
            </w:r>
          </w:p>
          <w:p w:rsidR="00566D5B" w:rsidRPr="00921ED3" w:rsidRDefault="00566D5B" w:rsidP="003D7227">
            <w:pPr>
              <w:pStyle w:val="aff"/>
            </w:pPr>
            <w:r w:rsidRPr="00921ED3">
              <w:t>...</w:t>
            </w:r>
          </w:p>
          <w:p w:rsidR="00566D5B" w:rsidRPr="00921ED3" w:rsidRDefault="00566D5B" w:rsidP="003D7227">
            <w:pPr>
              <w:pStyle w:val="aff"/>
            </w:pPr>
            <w:r w:rsidRPr="00921ED3">
              <w:t>Сетевой порт 48</w:t>
            </w:r>
          </w:p>
        </w:tc>
        <w:tc>
          <w:tcPr>
            <w:tcW w:w="11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p>
        </w:tc>
        <w:tc>
          <w:tcPr>
            <w:tcW w:w="57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Уникальный идентификатор оборудования, подключаемого в данный порт. Значение выбирается из поля «ID» на листе описания соответствующего оборудования (КЭ). В случае, если в порт не подключено оборудование, ставится «свободен». В случае, если портов в КЭ меньше, в дополнительных полях ставится прочерк.</w:t>
            </w:r>
          </w:p>
        </w:tc>
      </w:tr>
      <w:tr w:rsidR="00566D5B" w:rsidRPr="00921ED3" w:rsidTr="005019D6">
        <w:tc>
          <w:tcPr>
            <w:tcW w:w="23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Номер розетки PDU</w:t>
            </w:r>
          </w:p>
        </w:tc>
        <w:tc>
          <w:tcPr>
            <w:tcW w:w="11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Число</w:t>
            </w:r>
          </w:p>
        </w:tc>
        <w:tc>
          <w:tcPr>
            <w:tcW w:w="57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Номер PDU коммутационного шкафа (корзины, шасси), в который включается модуль питания. Значение выбирается из номера поля «PDU» на листе справочника «СПР0 Коммутационные шкафы». Оборудование (шкаф, корзина, шасси), связанное с данным КЭ, должно быть предварительно описано перед заполнением данного поля. При наличии 2 модулей питания в КЭ заполняются соответствующие дополнительные поля. Иначе ставится прочерк.</w:t>
            </w:r>
          </w:p>
        </w:tc>
      </w:tr>
      <w:tr w:rsidR="00566D5B" w:rsidRPr="00921ED3" w:rsidTr="005019D6">
        <w:tc>
          <w:tcPr>
            <w:tcW w:w="23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Коммутационный шкаф</w:t>
            </w:r>
          </w:p>
        </w:tc>
        <w:tc>
          <w:tcPr>
            <w:tcW w:w="11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Текст</w:t>
            </w:r>
          </w:p>
        </w:tc>
        <w:tc>
          <w:tcPr>
            <w:tcW w:w="57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Уникальный идентификатор коммутационного шкафа (корзины, шасси), в который включается модуль питания. Значение выбирается из поля «ID» на листе справочника «СПР0 Коммутационные шкафы». Оборудование (шкаф, корзина, шасси), связанное с данным КЭ, должно быть предварительно описано перед заполнением данного поля.</w:t>
            </w:r>
          </w:p>
        </w:tc>
      </w:tr>
      <w:tr w:rsidR="00566D5B" w:rsidRPr="00921ED3" w:rsidTr="005019D6">
        <w:tc>
          <w:tcPr>
            <w:tcW w:w="23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Юниты</w:t>
            </w:r>
          </w:p>
        </w:tc>
        <w:tc>
          <w:tcPr>
            <w:tcW w:w="11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Текст</w:t>
            </w:r>
          </w:p>
        </w:tc>
        <w:tc>
          <w:tcPr>
            <w:tcW w:w="57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Юниты, занимаемые КЭ в коммутационном шкафу, в формате X-Y, где X – начальный юнит, Y – конечный юнит.</w:t>
            </w:r>
          </w:p>
        </w:tc>
      </w:tr>
      <w:tr w:rsidR="00566D5B" w:rsidRPr="00921ED3" w:rsidTr="005019D6">
        <w:tc>
          <w:tcPr>
            <w:tcW w:w="23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Контур</w:t>
            </w:r>
          </w:p>
        </w:tc>
        <w:tc>
          <w:tcPr>
            <w:tcW w:w="11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Из списка</w:t>
            </w:r>
          </w:p>
        </w:tc>
        <w:tc>
          <w:tcPr>
            <w:tcW w:w="57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Контур, в который входит данный КЭ. Значение выбирается из списка. Внесение собственных значений не допускается.</w:t>
            </w:r>
          </w:p>
        </w:tc>
      </w:tr>
      <w:tr w:rsidR="00566D5B" w:rsidRPr="00921ED3" w:rsidTr="005019D6">
        <w:tc>
          <w:tcPr>
            <w:tcW w:w="23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СПО</w:t>
            </w:r>
          </w:p>
        </w:tc>
        <w:tc>
          <w:tcPr>
            <w:tcW w:w="11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Из списка</w:t>
            </w:r>
          </w:p>
        </w:tc>
        <w:tc>
          <w:tcPr>
            <w:tcW w:w="57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Уникальный идентификатор СПО, Установленного на данном КЭ. Значение выбирается из поля «№КЭ» на листе «КЭ7.2 СПО». СПО, связанное с данным КЭ, должно быть предварительно описано перед заполнением данного поля.</w:t>
            </w:r>
          </w:p>
        </w:tc>
      </w:tr>
      <w:tr w:rsidR="00566D5B" w:rsidRPr="00921ED3" w:rsidTr="005019D6">
        <w:tc>
          <w:tcPr>
            <w:tcW w:w="23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Версия iOS</w:t>
            </w:r>
          </w:p>
        </w:tc>
        <w:tc>
          <w:tcPr>
            <w:tcW w:w="11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Текст</w:t>
            </w:r>
          </w:p>
        </w:tc>
        <w:tc>
          <w:tcPr>
            <w:tcW w:w="57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Версия iOS, установленной на данном КЭ.</w:t>
            </w:r>
          </w:p>
        </w:tc>
      </w:tr>
    </w:tbl>
    <w:p w:rsidR="00566D5B" w:rsidRPr="00921ED3" w:rsidRDefault="00566D5B" w:rsidP="0062543C"/>
    <w:p w:rsidR="00566D5B" w:rsidRPr="00921ED3" w:rsidRDefault="00566D5B" w:rsidP="00735E4F">
      <w:pPr>
        <w:pStyle w:val="31"/>
        <w:rPr>
          <w:lang w:val="ru-RU"/>
        </w:rPr>
      </w:pPr>
      <w:bookmarkStart w:id="308" w:name="_Toc375673369"/>
      <w:bookmarkStart w:id="309" w:name="_Toc381775207"/>
      <w:bookmarkStart w:id="310" w:name="_Toc381779707"/>
      <w:r w:rsidRPr="00921ED3">
        <w:rPr>
          <w:lang w:val="ru-RU"/>
        </w:rPr>
        <w:t>Лист «КЭ: Модем»</w:t>
      </w:r>
      <w:bookmarkEnd w:id="308"/>
      <w:bookmarkEnd w:id="309"/>
      <w:bookmarkEnd w:id="310"/>
    </w:p>
    <w:p w:rsidR="00566D5B" w:rsidRPr="00921ED3" w:rsidRDefault="00566D5B" w:rsidP="00735E4F">
      <w:pPr>
        <w:pStyle w:val="ac"/>
      </w:pPr>
      <w:bookmarkStart w:id="311" w:name="O_28946"/>
      <w:bookmarkEnd w:id="311"/>
      <w:r w:rsidRPr="00921ED3">
        <w:t>Перед заполнением данных для КЭ «Модем» рекомендуется заполнить справочник «СПР0 Коммутационные шкафы».</w:t>
      </w:r>
    </w:p>
    <w:p w:rsidR="00735E4F" w:rsidRPr="00921ED3" w:rsidRDefault="00735E4F" w:rsidP="0062543C">
      <w:bookmarkStart w:id="312" w:name="O_28947"/>
      <w:bookmarkEnd w:id="312"/>
    </w:p>
    <w:p w:rsidR="00735E4F" w:rsidRPr="00921ED3" w:rsidRDefault="00735E4F" w:rsidP="00735E4F">
      <w:pPr>
        <w:pStyle w:val="aff0"/>
        <w:keepNext/>
        <w:rPr>
          <w:color w:val="000000" w:themeColor="text1"/>
        </w:rPr>
      </w:pPr>
      <w:r w:rsidRPr="00921ED3">
        <w:rPr>
          <w:color w:val="000000" w:themeColor="text1"/>
        </w:rPr>
        <w:t xml:space="preserve">Таблица </w:t>
      </w:r>
      <w:r w:rsidR="006F41EC" w:rsidRPr="00921ED3">
        <w:rPr>
          <w:color w:val="000000" w:themeColor="text1"/>
        </w:rPr>
        <w:fldChar w:fldCharType="begin"/>
      </w:r>
      <w:r w:rsidRPr="00921ED3">
        <w:rPr>
          <w:color w:val="000000" w:themeColor="text1"/>
        </w:rPr>
        <w:instrText xml:space="preserve"> SEQ Таблица \* ARABIC </w:instrText>
      </w:r>
      <w:r w:rsidR="006F41EC" w:rsidRPr="00921ED3">
        <w:rPr>
          <w:color w:val="000000" w:themeColor="text1"/>
        </w:rPr>
        <w:fldChar w:fldCharType="separate"/>
      </w:r>
      <w:r w:rsidR="005019D6" w:rsidRPr="00921ED3">
        <w:rPr>
          <w:noProof/>
          <w:color w:val="000000" w:themeColor="text1"/>
        </w:rPr>
        <w:t>17</w:t>
      </w:r>
      <w:r w:rsidR="006F41EC" w:rsidRPr="00921ED3">
        <w:rPr>
          <w:color w:val="000000" w:themeColor="text1"/>
        </w:rPr>
        <w:fldChar w:fldCharType="end"/>
      </w:r>
      <w:r w:rsidRPr="00921ED3">
        <w:rPr>
          <w:color w:val="000000" w:themeColor="text1"/>
        </w:rPr>
        <w:t xml:space="preserve"> - Данные для КЭ «Модем»</w:t>
      </w:r>
    </w:p>
    <w:tbl>
      <w:tblPr>
        <w:tblW w:w="5000" w:type="pct"/>
        <w:tblLayout w:type="fixed"/>
        <w:tblCellMar>
          <w:top w:w="57" w:type="dxa"/>
          <w:left w:w="62" w:type="dxa"/>
          <w:bottom w:w="57" w:type="dxa"/>
          <w:right w:w="62" w:type="dxa"/>
        </w:tblCellMar>
        <w:tblLook w:val="0000"/>
      </w:tblPr>
      <w:tblGrid>
        <w:gridCol w:w="2372"/>
        <w:gridCol w:w="1122"/>
        <w:gridCol w:w="5702"/>
      </w:tblGrid>
      <w:tr w:rsidR="00566D5B" w:rsidRPr="00921ED3" w:rsidTr="00735E4F">
        <w:trPr>
          <w:tblHeader/>
        </w:trPr>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735E4F">
            <w:pPr>
              <w:pStyle w:val="afe"/>
            </w:pPr>
            <w:r w:rsidRPr="00921ED3">
              <w:t>Название поля</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735E4F">
            <w:pPr>
              <w:pStyle w:val="afe"/>
            </w:pPr>
            <w:r w:rsidRPr="00921ED3">
              <w:t>Формат поля</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735E4F">
            <w:pPr>
              <w:pStyle w:val="afe"/>
            </w:pPr>
            <w:r w:rsidRPr="00921ED3">
              <w:t>Назначение поля</w:t>
            </w:r>
          </w:p>
        </w:tc>
      </w:tr>
      <w:tr w:rsidR="00566D5B"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Количество портов</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Число</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Количество сетевых портов в КЭ.</w:t>
            </w:r>
          </w:p>
        </w:tc>
      </w:tr>
      <w:tr w:rsidR="00566D5B"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Тип модема</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Из списка</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Тип архитектуры модема. Значение выбирается из списка. В случае, если значение отсутствует в списке, допускается дополнить список в листе «Справочник типовых наименований».</w:t>
            </w:r>
          </w:p>
        </w:tc>
      </w:tr>
      <w:tr w:rsidR="00566D5B"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Потребляемая мощность (Ватт)</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Число</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Номинальная потребляемая мощность согласно документации, Ватт</w:t>
            </w:r>
          </w:p>
        </w:tc>
      </w:tr>
      <w:tr w:rsidR="00566D5B"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Имя хоста</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Текст</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Имя хоста. Если не применимо, ставится прочерк.</w:t>
            </w:r>
          </w:p>
        </w:tc>
      </w:tr>
      <w:tr w:rsidR="00566D5B"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IP</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Текст</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IP адрес КЭ</w:t>
            </w:r>
          </w:p>
        </w:tc>
      </w:tr>
      <w:tr w:rsidR="00566D5B"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Маска</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Текст</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Маска подсети</w:t>
            </w:r>
          </w:p>
        </w:tc>
      </w:tr>
      <w:tr w:rsidR="00566D5B"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Сетевой порт 1</w:t>
            </w:r>
          </w:p>
          <w:p w:rsidR="00566D5B" w:rsidRPr="00921ED3" w:rsidRDefault="00566D5B" w:rsidP="003D7227">
            <w:pPr>
              <w:pStyle w:val="aff"/>
            </w:pPr>
            <w:r w:rsidRPr="00921ED3">
              <w:t>...</w:t>
            </w:r>
          </w:p>
          <w:p w:rsidR="00566D5B" w:rsidRPr="00921ED3" w:rsidRDefault="00566D5B" w:rsidP="003D7227">
            <w:pPr>
              <w:pStyle w:val="aff"/>
            </w:pPr>
            <w:r w:rsidRPr="00921ED3">
              <w:t>Сетевой порт 8</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Уникальный идентификатор оборудования, подключаемого в данный порт. Значение выбирается из поля «ID» на листе описания соответствующего оборудования (КЭ). В случае, если в порт не подключено оборудование, ставится «свободен». В случае, если портов в КЭ меньше, в дополнительных полях ставится прочерк.</w:t>
            </w:r>
          </w:p>
        </w:tc>
      </w:tr>
      <w:tr w:rsidR="00566D5B"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Номер розетки PDU</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Число</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Номер PDU коммутационного шкафа (корзины, шасси), в который включается модуль питания. Значение выбирается из номера поля «PDU» на листе справочника «СПР0: Коммутационные шкафы и кроссовые панели». Оборудование (шкаф, корзина, шасси), связанное с данным КЭ, должно быть предварительно описано перед заполнением данного поля. При наличии 2 модулей питания в КЭ заполняются соответствующие дополнительные поля. Иначе ставится прочерк.</w:t>
            </w:r>
          </w:p>
        </w:tc>
      </w:tr>
      <w:tr w:rsidR="00566D5B"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Коммутационный шкаф</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Текст</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Уникальный идентификатор коммутационного шкафа (корзины, шасси), в который включается модуль питания. Значение выбирается из поля «ID» на листе справочника «СПР0: Коммутационные шкафы и кроссовые панели». Оборудование (шкаф, корзина, шасси), связанное с данным КЭ, должно быть предварительно описано перед заполнением данного поля.</w:t>
            </w:r>
          </w:p>
        </w:tc>
      </w:tr>
      <w:tr w:rsidR="00566D5B"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Юниты</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Текст</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Юниты, занимаемые КЭ в коммутационном шкафу, в формате X-Y, где X – начальный юнит, Y – конечный юнит.</w:t>
            </w:r>
          </w:p>
        </w:tc>
      </w:tr>
      <w:tr w:rsidR="00566D5B" w:rsidRPr="00921ED3" w:rsidTr="00735E4F">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Контур</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Из списка</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Контур, в который входит данный КЭ. Значение выбирается из списка. Внесение собственных значений не допускается.</w:t>
            </w:r>
          </w:p>
        </w:tc>
      </w:tr>
    </w:tbl>
    <w:p w:rsidR="00566D5B" w:rsidRPr="00921ED3" w:rsidRDefault="00566D5B" w:rsidP="0062543C"/>
    <w:p w:rsidR="00566D5B" w:rsidRPr="00921ED3" w:rsidRDefault="00566D5B" w:rsidP="00735E4F">
      <w:pPr>
        <w:pStyle w:val="31"/>
        <w:rPr>
          <w:lang w:val="ru-RU"/>
        </w:rPr>
      </w:pPr>
      <w:bookmarkStart w:id="313" w:name="_Toc375673370"/>
      <w:bookmarkStart w:id="314" w:name="_Toc381775208"/>
      <w:bookmarkStart w:id="315" w:name="_Toc381779708"/>
      <w:r w:rsidRPr="00921ED3">
        <w:rPr>
          <w:lang w:val="ru-RU"/>
        </w:rPr>
        <w:t>Лист «КЭ: Спам-фильтр»</w:t>
      </w:r>
      <w:bookmarkEnd w:id="313"/>
      <w:bookmarkEnd w:id="314"/>
      <w:bookmarkEnd w:id="315"/>
    </w:p>
    <w:p w:rsidR="00566D5B" w:rsidRPr="00921ED3" w:rsidRDefault="00566D5B" w:rsidP="0062543C">
      <w:bookmarkStart w:id="316" w:name="O_28949"/>
      <w:bookmarkEnd w:id="316"/>
      <w:r w:rsidRPr="00921ED3">
        <w:t>Перед заполнением данных для КЭ «Спам</w:t>
      </w:r>
      <w:r w:rsidRPr="00921ED3">
        <w:noBreakHyphen/>
        <w:t>фильтр» рекомендуется заполнить данные для КЭ типа «Активное сетевое оборудование».</w:t>
      </w:r>
    </w:p>
    <w:p w:rsidR="00735E4F" w:rsidRPr="00921ED3" w:rsidRDefault="00735E4F" w:rsidP="00735E4F">
      <w:pPr>
        <w:pStyle w:val="aff0"/>
        <w:keepNext/>
        <w:rPr>
          <w:color w:val="000000" w:themeColor="text1"/>
        </w:rPr>
      </w:pPr>
      <w:r w:rsidRPr="00921ED3">
        <w:rPr>
          <w:color w:val="000000" w:themeColor="text1"/>
        </w:rPr>
        <w:t xml:space="preserve">Таблица </w:t>
      </w:r>
      <w:r w:rsidR="006F41EC" w:rsidRPr="00921ED3">
        <w:rPr>
          <w:color w:val="000000" w:themeColor="text1"/>
        </w:rPr>
        <w:fldChar w:fldCharType="begin"/>
      </w:r>
      <w:r w:rsidRPr="00921ED3">
        <w:rPr>
          <w:color w:val="000000" w:themeColor="text1"/>
        </w:rPr>
        <w:instrText xml:space="preserve"> SEQ Таблица \* ARABIC </w:instrText>
      </w:r>
      <w:r w:rsidR="006F41EC" w:rsidRPr="00921ED3">
        <w:rPr>
          <w:color w:val="000000" w:themeColor="text1"/>
        </w:rPr>
        <w:fldChar w:fldCharType="separate"/>
      </w:r>
      <w:r w:rsidR="005019D6" w:rsidRPr="00921ED3">
        <w:rPr>
          <w:noProof/>
          <w:color w:val="000000" w:themeColor="text1"/>
        </w:rPr>
        <w:t>18</w:t>
      </w:r>
      <w:r w:rsidR="006F41EC" w:rsidRPr="00921ED3">
        <w:rPr>
          <w:color w:val="000000" w:themeColor="text1"/>
        </w:rPr>
        <w:fldChar w:fldCharType="end"/>
      </w:r>
      <w:r w:rsidRPr="00921ED3">
        <w:rPr>
          <w:color w:val="000000" w:themeColor="text1"/>
        </w:rPr>
        <w:t xml:space="preserve"> - Данные для КЭ «Спам фильтр»</w:t>
      </w:r>
    </w:p>
    <w:tbl>
      <w:tblPr>
        <w:tblW w:w="5000" w:type="pct"/>
        <w:tblLayout w:type="fixed"/>
        <w:tblCellMar>
          <w:top w:w="57" w:type="dxa"/>
          <w:left w:w="62" w:type="dxa"/>
          <w:bottom w:w="57" w:type="dxa"/>
          <w:right w:w="62" w:type="dxa"/>
        </w:tblCellMar>
        <w:tblLook w:val="0000"/>
      </w:tblPr>
      <w:tblGrid>
        <w:gridCol w:w="2371"/>
        <w:gridCol w:w="1122"/>
        <w:gridCol w:w="5703"/>
      </w:tblGrid>
      <w:tr w:rsidR="00566D5B" w:rsidRPr="00921ED3" w:rsidTr="00735E4F">
        <w:trPr>
          <w:tblHeader/>
        </w:trPr>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735E4F">
            <w:pPr>
              <w:pStyle w:val="afe"/>
            </w:pPr>
            <w:bookmarkStart w:id="317" w:name="O_28950"/>
            <w:bookmarkEnd w:id="317"/>
            <w:r w:rsidRPr="00921ED3">
              <w:t>Название поля</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735E4F">
            <w:pPr>
              <w:pStyle w:val="afe"/>
            </w:pPr>
            <w:r w:rsidRPr="00921ED3">
              <w:t>Формат поля</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735E4F">
            <w:pPr>
              <w:pStyle w:val="afe"/>
            </w:pPr>
            <w:r w:rsidRPr="00921ED3">
              <w:t>Назначение поля</w:t>
            </w:r>
          </w:p>
        </w:tc>
      </w:tr>
      <w:tr w:rsidR="00566D5B" w:rsidRPr="00921ED3" w:rsidTr="00735E4F">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Версия ППО</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Текст</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Версия ППО.</w:t>
            </w:r>
          </w:p>
        </w:tc>
      </w:tr>
      <w:tr w:rsidR="00566D5B" w:rsidRPr="00921ED3" w:rsidTr="00735E4F">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Модуль 1</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Да/Нет</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Название модуля (протокола), например, почтовый сервер, POP3, SMTP, IMAP, HTTP, web-серверов, IIS, …</w:t>
            </w:r>
          </w:p>
        </w:tc>
      </w:tr>
      <w:tr w:rsidR="00566D5B" w:rsidRPr="00921ED3" w:rsidTr="00735E4F">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Поддержка семейства OS. Windows</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Да/Нет</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Поддержка OS семейства Windows</w:t>
            </w:r>
          </w:p>
        </w:tc>
      </w:tr>
      <w:tr w:rsidR="00566D5B" w:rsidRPr="00921ED3" w:rsidTr="00735E4F">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Поддержка семейства OS. Unix</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Да/Нет</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Поддержка OS семейства Unix</w:t>
            </w:r>
          </w:p>
        </w:tc>
      </w:tr>
      <w:tr w:rsidR="00566D5B" w:rsidRPr="00921ED3" w:rsidTr="00735E4F">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Поддержка семейства OS. Linux</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Да/Нет</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Поддержка OS семейства Linux</w:t>
            </w:r>
          </w:p>
        </w:tc>
      </w:tr>
      <w:tr w:rsidR="00566D5B" w:rsidRPr="00921ED3" w:rsidTr="00735E4F">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Поддержка семейства OS. NetWare</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Да/Нет</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Поддержка OS семейства NetWare</w:t>
            </w:r>
          </w:p>
        </w:tc>
      </w:tr>
      <w:tr w:rsidR="00566D5B" w:rsidRPr="00921ED3" w:rsidTr="00735E4F">
        <w:tc>
          <w:tcPr>
            <w:tcW w:w="24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Принадлежность к активному сетевому оборудованию</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Текст</w:t>
            </w:r>
          </w:p>
        </w:tc>
        <w:tc>
          <w:tcPr>
            <w:tcW w:w="58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Уникальный идентификатор активного сетевого оборудования, для которого установлено ППО. Значение выбирается из поля «№КЭ» на листах описания КЭ типа «Активное сетевое оборудование». Активное сетевое оборудование, связанное с данным КЭ, должно быть предварительно описано перед заполнением данного поля.</w:t>
            </w:r>
          </w:p>
        </w:tc>
      </w:tr>
    </w:tbl>
    <w:p w:rsidR="00566D5B" w:rsidRPr="00921ED3" w:rsidRDefault="00566D5B" w:rsidP="0062543C"/>
    <w:p w:rsidR="00566D5B" w:rsidRPr="00921ED3" w:rsidRDefault="00566D5B" w:rsidP="00F924F1">
      <w:pPr>
        <w:pStyle w:val="31"/>
        <w:rPr>
          <w:lang w:val="ru-RU"/>
        </w:rPr>
      </w:pPr>
      <w:bookmarkStart w:id="318" w:name="_Toc375673371"/>
      <w:bookmarkStart w:id="319" w:name="_Toc381775209"/>
      <w:bookmarkStart w:id="320" w:name="_Toc381779709"/>
      <w:r w:rsidRPr="00921ED3">
        <w:rPr>
          <w:lang w:val="ru-RU"/>
        </w:rPr>
        <w:t>Лист «КЭ: Принтер»</w:t>
      </w:r>
      <w:bookmarkEnd w:id="318"/>
      <w:bookmarkEnd w:id="319"/>
      <w:bookmarkEnd w:id="320"/>
    </w:p>
    <w:p w:rsidR="00566D5B" w:rsidRPr="00921ED3" w:rsidRDefault="00566D5B" w:rsidP="00F924F1">
      <w:pPr>
        <w:pStyle w:val="ac"/>
      </w:pPr>
      <w:bookmarkStart w:id="321" w:name="O_28952"/>
      <w:bookmarkEnd w:id="321"/>
      <w:r w:rsidRPr="00921ED3">
        <w:t>Перед заполнением данных для КЭ «Принтер» рекомендуется:</w:t>
      </w:r>
      <w:r w:rsidR="003C0FC9" w:rsidRPr="003C0FC9">
        <w:rPr>
          <w:color w:val="FFFFFF" w:themeColor="background1"/>
        </w:rPr>
        <w:t xml:space="preserve"> </w:t>
      </w:r>
      <w:r w:rsidR="006F41EC" w:rsidRPr="0048487B">
        <w:rPr>
          <w:color w:val="FFFFFF" w:themeColor="background1"/>
        </w:rPr>
        <w:fldChar w:fldCharType="begin"/>
      </w:r>
      <w:r w:rsidR="003C0FC9" w:rsidRPr="0048487B">
        <w:rPr>
          <w:color w:val="FFFFFF" w:themeColor="background1"/>
        </w:rPr>
        <w:instrText xml:space="preserve"> LISTNUM  111) \l 1 \s 0 </w:instrText>
      </w:r>
      <w:r w:rsidR="006F41EC" w:rsidRPr="0048487B">
        <w:rPr>
          <w:color w:val="FFFFFF" w:themeColor="background1"/>
        </w:rPr>
        <w:fldChar w:fldCharType="end"/>
      </w:r>
    </w:p>
    <w:p w:rsidR="00566D5B" w:rsidRPr="00921ED3" w:rsidRDefault="00566D5B" w:rsidP="00E55410">
      <w:pPr>
        <w:pStyle w:val="12"/>
      </w:pPr>
      <w:r w:rsidRPr="00921ED3">
        <w:t>Заполнить справочник «Справочник 2: Сотрудники».</w:t>
      </w:r>
    </w:p>
    <w:p w:rsidR="00566D5B" w:rsidRPr="00921ED3" w:rsidRDefault="00566D5B" w:rsidP="00E55410">
      <w:pPr>
        <w:pStyle w:val="12"/>
      </w:pPr>
      <w:r w:rsidRPr="00921ED3">
        <w:t>Заполнить данные для КЭ типа «Активное сетевое оборудование».</w:t>
      </w:r>
    </w:p>
    <w:p w:rsidR="00F924F1" w:rsidRPr="00921ED3" w:rsidRDefault="00F924F1" w:rsidP="003C0FC9">
      <w:pPr>
        <w:pStyle w:val="12"/>
        <w:numPr>
          <w:ilvl w:val="0"/>
          <w:numId w:val="0"/>
        </w:numPr>
        <w:ind w:left="709"/>
      </w:pPr>
    </w:p>
    <w:p w:rsidR="00F924F1" w:rsidRPr="00921ED3" w:rsidRDefault="00F924F1" w:rsidP="00F924F1">
      <w:pPr>
        <w:pStyle w:val="aff0"/>
        <w:keepNext/>
        <w:rPr>
          <w:color w:val="000000" w:themeColor="text1"/>
        </w:rPr>
      </w:pPr>
      <w:r w:rsidRPr="00921ED3">
        <w:rPr>
          <w:color w:val="000000" w:themeColor="text1"/>
        </w:rPr>
        <w:t xml:space="preserve">Таблица </w:t>
      </w:r>
      <w:r w:rsidR="006F41EC" w:rsidRPr="00921ED3">
        <w:rPr>
          <w:color w:val="000000" w:themeColor="text1"/>
        </w:rPr>
        <w:fldChar w:fldCharType="begin"/>
      </w:r>
      <w:r w:rsidRPr="00921ED3">
        <w:rPr>
          <w:color w:val="000000" w:themeColor="text1"/>
        </w:rPr>
        <w:instrText xml:space="preserve"> SEQ Таблица \* ARABIC </w:instrText>
      </w:r>
      <w:r w:rsidR="006F41EC" w:rsidRPr="00921ED3">
        <w:rPr>
          <w:color w:val="000000" w:themeColor="text1"/>
        </w:rPr>
        <w:fldChar w:fldCharType="separate"/>
      </w:r>
      <w:r w:rsidR="005019D6" w:rsidRPr="00921ED3">
        <w:rPr>
          <w:noProof/>
          <w:color w:val="000000" w:themeColor="text1"/>
        </w:rPr>
        <w:t>19</w:t>
      </w:r>
      <w:r w:rsidR="006F41EC" w:rsidRPr="00921ED3">
        <w:rPr>
          <w:color w:val="000000" w:themeColor="text1"/>
        </w:rPr>
        <w:fldChar w:fldCharType="end"/>
      </w:r>
      <w:r w:rsidRPr="00921ED3">
        <w:rPr>
          <w:color w:val="000000" w:themeColor="text1"/>
        </w:rPr>
        <w:t xml:space="preserve"> - Данные для КЭ «Принтер»</w:t>
      </w:r>
    </w:p>
    <w:tbl>
      <w:tblPr>
        <w:tblW w:w="5000" w:type="pct"/>
        <w:tblLayout w:type="fixed"/>
        <w:tblCellMar>
          <w:top w:w="57" w:type="dxa"/>
          <w:left w:w="62" w:type="dxa"/>
          <w:bottom w:w="57" w:type="dxa"/>
          <w:right w:w="62" w:type="dxa"/>
        </w:tblCellMar>
        <w:tblLook w:val="0000"/>
      </w:tblPr>
      <w:tblGrid>
        <w:gridCol w:w="2283"/>
        <w:gridCol w:w="1471"/>
        <w:gridCol w:w="5442"/>
      </w:tblGrid>
      <w:tr w:rsidR="00566D5B" w:rsidRPr="00921ED3" w:rsidTr="00F924F1">
        <w:trPr>
          <w:tblHeader/>
        </w:trPr>
        <w:tc>
          <w:tcPr>
            <w:tcW w:w="23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F924F1">
            <w:pPr>
              <w:pStyle w:val="afe"/>
            </w:pPr>
            <w:bookmarkStart w:id="322" w:name="O_28953"/>
            <w:bookmarkEnd w:id="322"/>
            <w:r w:rsidRPr="00921ED3">
              <w:t>Название поля</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F924F1">
            <w:pPr>
              <w:pStyle w:val="afe"/>
            </w:pPr>
            <w:r w:rsidRPr="00921ED3">
              <w:t>Формат поля</w:t>
            </w:r>
          </w:p>
        </w:tc>
        <w:tc>
          <w:tcPr>
            <w:tcW w:w="5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F924F1">
            <w:pPr>
              <w:pStyle w:val="afe"/>
            </w:pPr>
            <w:r w:rsidRPr="00921ED3">
              <w:t>Назначение поля</w:t>
            </w:r>
          </w:p>
        </w:tc>
      </w:tr>
      <w:tr w:rsidR="00566D5B" w:rsidRPr="00921ED3" w:rsidTr="00F924F1">
        <w:tc>
          <w:tcPr>
            <w:tcW w:w="23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Сотрудник</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Выбирается из справочника</w:t>
            </w:r>
          </w:p>
        </w:tc>
        <w:tc>
          <w:tcPr>
            <w:tcW w:w="5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Сотрудник, за которым закреплен данный КЭ, либо сотрудник, пользующийся данным КЭ. Значение выбирается из справочника «Справочник 2: Сотрудники». Предварительно, в справочнике на листе «Справочник 2: Сотрудники» уточняется наличие полностью заполненной строки для сотрудника. И в случае отсутствия искомой строки в справочнике заполняется новая строка.</w:t>
            </w:r>
          </w:p>
        </w:tc>
      </w:tr>
      <w:tr w:rsidR="00566D5B" w:rsidRPr="00921ED3" w:rsidTr="00F924F1">
        <w:tc>
          <w:tcPr>
            <w:tcW w:w="23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Сетевая розетка (порт)</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Текст</w:t>
            </w:r>
          </w:p>
        </w:tc>
        <w:tc>
          <w:tcPr>
            <w:tcW w:w="5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В поле указывается уникальный идентификатор ближайшего активного сетевого оборудования (или маркировка сетевой розетки), с которым соединен сетевой порт данного КЭ. Значение уникального идентификатора выбирается из поля «№КЭ» описания КЭ типа «Активное сетевое оборудование». Активное сетевое оборудование, связанное с данным КЭ, должно быть предварительно описано перед заполнением данного поля.</w:t>
            </w:r>
          </w:p>
        </w:tc>
      </w:tr>
      <w:tr w:rsidR="00566D5B" w:rsidRPr="00921ED3" w:rsidTr="00F924F1">
        <w:tc>
          <w:tcPr>
            <w:tcW w:w="23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Контур</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Выбирается из списка</w:t>
            </w:r>
          </w:p>
        </w:tc>
        <w:tc>
          <w:tcPr>
            <w:tcW w:w="5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Контур, в который входит данный КЭ. Значение выбирается из списка. Внесение собственных значений не допускается.</w:t>
            </w:r>
          </w:p>
        </w:tc>
      </w:tr>
      <w:tr w:rsidR="00566D5B" w:rsidRPr="00921ED3" w:rsidTr="00F924F1">
        <w:tc>
          <w:tcPr>
            <w:tcW w:w="23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Тип принтера</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Выбирается из списка</w:t>
            </w:r>
          </w:p>
        </w:tc>
        <w:tc>
          <w:tcPr>
            <w:tcW w:w="5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Тип архитектуры принтера. Значение выбирается из списка. В случае, если значение отсутствует в списке, допускается дополнить список в листе «Справочник типовых наименований».</w:t>
            </w:r>
          </w:p>
        </w:tc>
      </w:tr>
      <w:tr w:rsidR="00566D5B" w:rsidRPr="00921ED3" w:rsidTr="00F924F1">
        <w:tc>
          <w:tcPr>
            <w:tcW w:w="23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Формат</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Выбирается из списка</w:t>
            </w:r>
          </w:p>
        </w:tc>
        <w:tc>
          <w:tcPr>
            <w:tcW w:w="5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Формат печати. Значение выбирается из списка. В случае, если значение отсутствует в списке, допускается дополнить список в листе «Справочник типовых наименований».</w:t>
            </w:r>
          </w:p>
        </w:tc>
      </w:tr>
      <w:tr w:rsidR="00566D5B" w:rsidRPr="00921ED3" w:rsidTr="00F924F1">
        <w:tc>
          <w:tcPr>
            <w:tcW w:w="23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Тип цвета печати</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Число</w:t>
            </w:r>
          </w:p>
        </w:tc>
        <w:tc>
          <w:tcPr>
            <w:tcW w:w="5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Тип цвета печати принтера. Значение выбирается из списка. В случае, если значение отсутствует в списке, допускается дополнить список в листе «Справочник типовых наименований».</w:t>
            </w:r>
          </w:p>
        </w:tc>
      </w:tr>
      <w:tr w:rsidR="00566D5B" w:rsidRPr="00921ED3" w:rsidTr="00F924F1">
        <w:tc>
          <w:tcPr>
            <w:tcW w:w="23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Сетевой/локальный</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Выбирается из списка</w:t>
            </w:r>
          </w:p>
        </w:tc>
        <w:tc>
          <w:tcPr>
            <w:tcW w:w="5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Признак наличия сетевого интерфейса. Значение выбирается из списка.</w:t>
            </w:r>
          </w:p>
        </w:tc>
      </w:tr>
      <w:tr w:rsidR="00566D5B" w:rsidRPr="00921ED3" w:rsidTr="00F924F1">
        <w:tc>
          <w:tcPr>
            <w:tcW w:w="23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Имя хоста</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Текст</w:t>
            </w:r>
          </w:p>
        </w:tc>
        <w:tc>
          <w:tcPr>
            <w:tcW w:w="5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Имя хоста в сети (в домене).</w:t>
            </w:r>
          </w:p>
        </w:tc>
      </w:tr>
      <w:tr w:rsidR="00566D5B" w:rsidRPr="00921ED3" w:rsidTr="00F924F1">
        <w:tc>
          <w:tcPr>
            <w:tcW w:w="23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IP</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Да/Нет</w:t>
            </w:r>
          </w:p>
        </w:tc>
        <w:tc>
          <w:tcPr>
            <w:tcW w:w="5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IP-адрес принтера в сети.</w:t>
            </w:r>
          </w:p>
        </w:tc>
      </w:tr>
      <w:tr w:rsidR="00566D5B" w:rsidRPr="00921ED3" w:rsidTr="00F924F1">
        <w:tc>
          <w:tcPr>
            <w:tcW w:w="23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Тип картриджа</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Текст</w:t>
            </w:r>
          </w:p>
        </w:tc>
        <w:tc>
          <w:tcPr>
            <w:tcW w:w="5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Тип картриджа. Если не применимо, ставится прочерк.</w:t>
            </w:r>
          </w:p>
        </w:tc>
      </w:tr>
      <w:tr w:rsidR="00566D5B" w:rsidRPr="00921ED3" w:rsidTr="00F924F1">
        <w:tc>
          <w:tcPr>
            <w:tcW w:w="23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Тип ленты</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Текст</w:t>
            </w:r>
          </w:p>
        </w:tc>
        <w:tc>
          <w:tcPr>
            <w:tcW w:w="5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Тип ленты принтера. Если не применимо, ставится прочерк.</w:t>
            </w:r>
          </w:p>
        </w:tc>
      </w:tr>
    </w:tbl>
    <w:p w:rsidR="00566D5B" w:rsidRPr="00921ED3" w:rsidRDefault="00566D5B" w:rsidP="0062543C"/>
    <w:p w:rsidR="00566D5B" w:rsidRPr="00921ED3" w:rsidRDefault="00566D5B" w:rsidP="00F924F1">
      <w:pPr>
        <w:pStyle w:val="31"/>
        <w:rPr>
          <w:lang w:val="ru-RU"/>
        </w:rPr>
      </w:pPr>
      <w:bookmarkStart w:id="323" w:name="_Toc375673372"/>
      <w:bookmarkStart w:id="324" w:name="_Toc381775210"/>
      <w:bookmarkStart w:id="325" w:name="_Toc381779710"/>
      <w:r w:rsidRPr="00921ED3">
        <w:rPr>
          <w:lang w:val="ru-RU"/>
        </w:rPr>
        <w:t>Лист «КЭ: Сканер»</w:t>
      </w:r>
      <w:bookmarkEnd w:id="323"/>
      <w:bookmarkEnd w:id="324"/>
      <w:bookmarkEnd w:id="325"/>
    </w:p>
    <w:p w:rsidR="00566D5B" w:rsidRPr="00921ED3" w:rsidRDefault="00566D5B" w:rsidP="00F924F1">
      <w:pPr>
        <w:pStyle w:val="ac"/>
      </w:pPr>
      <w:bookmarkStart w:id="326" w:name="O_28955"/>
      <w:bookmarkEnd w:id="326"/>
      <w:r w:rsidRPr="00921ED3">
        <w:t>Перед заполнением данных для КЭ «Сканер» рекомендуется заполнить справочник «Справочник 2: Сотрудники».</w:t>
      </w:r>
    </w:p>
    <w:p w:rsidR="00F924F1" w:rsidRPr="00921ED3" w:rsidRDefault="00F924F1" w:rsidP="00F924F1">
      <w:pPr>
        <w:pStyle w:val="ac"/>
        <w:rPr>
          <w:color w:val="000000" w:themeColor="text1"/>
        </w:rPr>
      </w:pPr>
    </w:p>
    <w:p w:rsidR="00F924F1" w:rsidRPr="00921ED3" w:rsidRDefault="00F924F1" w:rsidP="00F924F1">
      <w:pPr>
        <w:pStyle w:val="aff0"/>
        <w:keepNext/>
        <w:rPr>
          <w:color w:val="000000" w:themeColor="text1"/>
        </w:rPr>
      </w:pPr>
      <w:r w:rsidRPr="00921ED3">
        <w:rPr>
          <w:color w:val="000000" w:themeColor="text1"/>
        </w:rPr>
        <w:t xml:space="preserve">Таблица </w:t>
      </w:r>
      <w:r w:rsidR="006F41EC" w:rsidRPr="00921ED3">
        <w:rPr>
          <w:color w:val="000000" w:themeColor="text1"/>
        </w:rPr>
        <w:fldChar w:fldCharType="begin"/>
      </w:r>
      <w:r w:rsidRPr="00921ED3">
        <w:rPr>
          <w:color w:val="000000" w:themeColor="text1"/>
        </w:rPr>
        <w:instrText xml:space="preserve"> SEQ Таблица \* ARABIC </w:instrText>
      </w:r>
      <w:r w:rsidR="006F41EC" w:rsidRPr="00921ED3">
        <w:rPr>
          <w:color w:val="000000" w:themeColor="text1"/>
        </w:rPr>
        <w:fldChar w:fldCharType="separate"/>
      </w:r>
      <w:r w:rsidR="005019D6" w:rsidRPr="00921ED3">
        <w:rPr>
          <w:noProof/>
          <w:color w:val="000000" w:themeColor="text1"/>
        </w:rPr>
        <w:t>20</w:t>
      </w:r>
      <w:r w:rsidR="006F41EC" w:rsidRPr="00921ED3">
        <w:rPr>
          <w:color w:val="000000" w:themeColor="text1"/>
        </w:rPr>
        <w:fldChar w:fldCharType="end"/>
      </w:r>
      <w:r w:rsidRPr="00921ED3">
        <w:rPr>
          <w:color w:val="000000" w:themeColor="text1"/>
        </w:rPr>
        <w:t xml:space="preserve"> - Данные для КЭ «Сканер»</w:t>
      </w:r>
    </w:p>
    <w:tbl>
      <w:tblPr>
        <w:tblW w:w="5000" w:type="pct"/>
        <w:tblLayout w:type="fixed"/>
        <w:tblCellMar>
          <w:top w:w="57" w:type="dxa"/>
          <w:left w:w="62" w:type="dxa"/>
          <w:bottom w:w="57" w:type="dxa"/>
          <w:right w:w="62" w:type="dxa"/>
        </w:tblCellMar>
        <w:tblLook w:val="0000"/>
      </w:tblPr>
      <w:tblGrid>
        <w:gridCol w:w="2264"/>
        <w:gridCol w:w="1489"/>
        <w:gridCol w:w="5443"/>
      </w:tblGrid>
      <w:tr w:rsidR="00566D5B" w:rsidRPr="00921ED3" w:rsidTr="00F924F1">
        <w:trPr>
          <w:tblHeader/>
        </w:trPr>
        <w:tc>
          <w:tcPr>
            <w:tcW w:w="23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F924F1">
            <w:pPr>
              <w:pStyle w:val="afe"/>
            </w:pPr>
            <w:bookmarkStart w:id="327" w:name="O_28956"/>
            <w:bookmarkEnd w:id="327"/>
            <w:r w:rsidRPr="00921ED3">
              <w:t>Название поля</w:t>
            </w:r>
          </w:p>
        </w:tc>
        <w:tc>
          <w:tcPr>
            <w:tcW w:w="15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F924F1">
            <w:pPr>
              <w:pStyle w:val="afe"/>
            </w:pPr>
            <w:r w:rsidRPr="00921ED3">
              <w:t>Формат поля</w:t>
            </w:r>
          </w:p>
        </w:tc>
        <w:tc>
          <w:tcPr>
            <w:tcW w:w="56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F924F1">
            <w:pPr>
              <w:pStyle w:val="afe"/>
            </w:pPr>
            <w:r w:rsidRPr="00921ED3">
              <w:t>Назначение поля</w:t>
            </w:r>
          </w:p>
        </w:tc>
      </w:tr>
      <w:tr w:rsidR="00566D5B" w:rsidRPr="00921ED3" w:rsidTr="00F924F1">
        <w:tc>
          <w:tcPr>
            <w:tcW w:w="23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Сотрудник</w:t>
            </w:r>
          </w:p>
        </w:tc>
        <w:tc>
          <w:tcPr>
            <w:tcW w:w="15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Выбирается из справочника</w:t>
            </w:r>
          </w:p>
        </w:tc>
        <w:tc>
          <w:tcPr>
            <w:tcW w:w="56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Сотрудник, за которым закреплен данный КЭ, либо сотрудник, пользующийся данным КЭ. Значение выбирается из справочника «Справочник 2: Сотрудники». Предварительно, в справочнике на листе «Справочник 2: Сотрудники» уточняется наличие полностью заполненной строки для сотрудника. И в случае отсутствия искомой строки в справочнике заполняется новая строка.</w:t>
            </w:r>
          </w:p>
        </w:tc>
      </w:tr>
      <w:tr w:rsidR="00566D5B" w:rsidRPr="00921ED3" w:rsidTr="00F924F1">
        <w:tc>
          <w:tcPr>
            <w:tcW w:w="23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Тип сканера</w:t>
            </w:r>
          </w:p>
        </w:tc>
        <w:tc>
          <w:tcPr>
            <w:tcW w:w="15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Выбирается из списка</w:t>
            </w:r>
          </w:p>
        </w:tc>
        <w:tc>
          <w:tcPr>
            <w:tcW w:w="56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Тип архитектуры сканера. Значение выбирается из списка. В случае, если значение отсутствует в списке, допускается дополнить список в листе «Справочник типовых наименований».</w:t>
            </w:r>
          </w:p>
        </w:tc>
      </w:tr>
      <w:tr w:rsidR="00566D5B" w:rsidRPr="00921ED3" w:rsidTr="00F924F1">
        <w:tc>
          <w:tcPr>
            <w:tcW w:w="23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Формат</w:t>
            </w:r>
          </w:p>
        </w:tc>
        <w:tc>
          <w:tcPr>
            <w:tcW w:w="15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Выбирается из списка</w:t>
            </w:r>
          </w:p>
        </w:tc>
        <w:tc>
          <w:tcPr>
            <w:tcW w:w="56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Формат сканера. Значение выбирается из списка. В случае, если значение отсутствует в списке, допускается дополнить список в листе «Справочник типовых наименований».</w:t>
            </w:r>
          </w:p>
        </w:tc>
      </w:tr>
      <w:tr w:rsidR="00566D5B" w:rsidRPr="00921ED3" w:rsidTr="00F924F1">
        <w:tc>
          <w:tcPr>
            <w:tcW w:w="23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Разрешение (dpi)</w:t>
            </w:r>
          </w:p>
        </w:tc>
        <w:tc>
          <w:tcPr>
            <w:tcW w:w="15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Число</w:t>
            </w:r>
          </w:p>
        </w:tc>
        <w:tc>
          <w:tcPr>
            <w:tcW w:w="56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566D5B" w:rsidRPr="00921ED3" w:rsidRDefault="00566D5B" w:rsidP="003D7227">
            <w:pPr>
              <w:pStyle w:val="aff"/>
            </w:pPr>
            <w:r w:rsidRPr="00921ED3">
              <w:t>Максимальное поддерживаемое разрешение сканирования, в dpi</w:t>
            </w:r>
          </w:p>
        </w:tc>
      </w:tr>
    </w:tbl>
    <w:p w:rsidR="00566D5B" w:rsidRPr="00921ED3" w:rsidRDefault="00566D5B" w:rsidP="0062543C"/>
    <w:p w:rsidR="00566D5B" w:rsidRPr="00921ED3" w:rsidRDefault="00566D5B" w:rsidP="00F83A93">
      <w:pPr>
        <w:pStyle w:val="31"/>
        <w:rPr>
          <w:lang w:val="ru-RU"/>
        </w:rPr>
      </w:pPr>
      <w:bookmarkStart w:id="328" w:name="_Toc375673373"/>
      <w:bookmarkStart w:id="329" w:name="_Toc381775211"/>
      <w:bookmarkStart w:id="330" w:name="_Toc381779711"/>
      <w:r w:rsidRPr="00921ED3">
        <w:rPr>
          <w:lang w:val="ru-RU"/>
        </w:rPr>
        <w:t>Лист «КЭ: МФУ»</w:t>
      </w:r>
      <w:bookmarkEnd w:id="328"/>
      <w:bookmarkEnd w:id="329"/>
      <w:bookmarkEnd w:id="330"/>
    </w:p>
    <w:p w:rsidR="00566D5B" w:rsidRPr="00921ED3" w:rsidRDefault="00566D5B" w:rsidP="00F83A93">
      <w:pPr>
        <w:pStyle w:val="ac"/>
      </w:pPr>
      <w:bookmarkStart w:id="331" w:name="O_28958"/>
      <w:bookmarkEnd w:id="331"/>
      <w:r w:rsidRPr="00921ED3">
        <w:t>Перед заполнением данных для КЭ «МФУ» рекомендуется:</w:t>
      </w:r>
      <w:r w:rsidR="003C0FC9" w:rsidRPr="003C0FC9">
        <w:rPr>
          <w:color w:val="FFFFFF" w:themeColor="background1"/>
        </w:rPr>
        <w:t xml:space="preserve"> </w:t>
      </w:r>
      <w:r w:rsidR="006F41EC" w:rsidRPr="0048487B">
        <w:rPr>
          <w:color w:val="FFFFFF" w:themeColor="background1"/>
        </w:rPr>
        <w:fldChar w:fldCharType="begin"/>
      </w:r>
      <w:r w:rsidR="003C0FC9" w:rsidRPr="0048487B">
        <w:rPr>
          <w:color w:val="FFFFFF" w:themeColor="background1"/>
        </w:rPr>
        <w:instrText xml:space="preserve"> LISTNUM  111) \l 1 \s 0 </w:instrText>
      </w:r>
      <w:r w:rsidR="006F41EC" w:rsidRPr="0048487B">
        <w:rPr>
          <w:color w:val="FFFFFF" w:themeColor="background1"/>
        </w:rPr>
        <w:fldChar w:fldCharType="end"/>
      </w:r>
    </w:p>
    <w:p w:rsidR="00566D5B" w:rsidRPr="00921ED3" w:rsidRDefault="00566D5B" w:rsidP="00E55410">
      <w:pPr>
        <w:pStyle w:val="12"/>
      </w:pPr>
      <w:r w:rsidRPr="00921ED3">
        <w:t>Заполнить справочник «Справочник 2: Сотрудники».</w:t>
      </w:r>
    </w:p>
    <w:p w:rsidR="00566D5B" w:rsidRPr="00921ED3" w:rsidRDefault="00566D5B" w:rsidP="00E55410">
      <w:pPr>
        <w:pStyle w:val="12"/>
      </w:pPr>
      <w:r w:rsidRPr="00921ED3">
        <w:t>Заполнить данные для КЭ типа «Активное сетевое оборудование».</w:t>
      </w:r>
    </w:p>
    <w:p w:rsidR="00F83A93" w:rsidRPr="00921ED3" w:rsidRDefault="00F83A93" w:rsidP="003C0FC9">
      <w:pPr>
        <w:pStyle w:val="12"/>
        <w:numPr>
          <w:ilvl w:val="0"/>
          <w:numId w:val="0"/>
        </w:numPr>
        <w:ind w:left="709"/>
      </w:pPr>
    </w:p>
    <w:p w:rsidR="00F83A93" w:rsidRPr="00921ED3" w:rsidRDefault="00F83A93" w:rsidP="00F83A93">
      <w:pPr>
        <w:pStyle w:val="aff0"/>
        <w:keepNext/>
        <w:rPr>
          <w:color w:val="000000" w:themeColor="text1"/>
        </w:rPr>
      </w:pPr>
      <w:r w:rsidRPr="00921ED3">
        <w:rPr>
          <w:color w:val="000000" w:themeColor="text1"/>
        </w:rPr>
        <w:t xml:space="preserve">Таблица </w:t>
      </w:r>
      <w:r w:rsidR="006F41EC" w:rsidRPr="00921ED3">
        <w:rPr>
          <w:color w:val="000000" w:themeColor="text1"/>
        </w:rPr>
        <w:fldChar w:fldCharType="begin"/>
      </w:r>
      <w:r w:rsidRPr="00921ED3">
        <w:rPr>
          <w:color w:val="000000" w:themeColor="text1"/>
        </w:rPr>
        <w:instrText xml:space="preserve"> SEQ Таблица \* ARABIC </w:instrText>
      </w:r>
      <w:r w:rsidR="006F41EC" w:rsidRPr="00921ED3">
        <w:rPr>
          <w:color w:val="000000" w:themeColor="text1"/>
        </w:rPr>
        <w:fldChar w:fldCharType="separate"/>
      </w:r>
      <w:r w:rsidR="005019D6" w:rsidRPr="00921ED3">
        <w:rPr>
          <w:noProof/>
          <w:color w:val="000000" w:themeColor="text1"/>
        </w:rPr>
        <w:t>21</w:t>
      </w:r>
      <w:r w:rsidR="006F41EC" w:rsidRPr="00921ED3">
        <w:rPr>
          <w:color w:val="000000" w:themeColor="text1"/>
        </w:rPr>
        <w:fldChar w:fldCharType="end"/>
      </w:r>
      <w:r w:rsidRPr="00921ED3">
        <w:rPr>
          <w:color w:val="000000" w:themeColor="text1"/>
        </w:rPr>
        <w:t xml:space="preserve"> - Данные для КЭ «МФУ»</w:t>
      </w:r>
    </w:p>
    <w:tbl>
      <w:tblPr>
        <w:tblW w:w="5000" w:type="pct"/>
        <w:tblLayout w:type="fixed"/>
        <w:tblCellMar>
          <w:top w:w="57" w:type="dxa"/>
          <w:left w:w="62" w:type="dxa"/>
          <w:bottom w:w="57" w:type="dxa"/>
          <w:right w:w="62" w:type="dxa"/>
        </w:tblCellMar>
        <w:tblLook w:val="0000"/>
      </w:tblPr>
      <w:tblGrid>
        <w:gridCol w:w="2264"/>
        <w:gridCol w:w="1489"/>
        <w:gridCol w:w="5443"/>
      </w:tblGrid>
      <w:tr w:rsidR="00566D5B" w:rsidRPr="00921ED3" w:rsidTr="00F83A93">
        <w:trPr>
          <w:tblHeader/>
        </w:trPr>
        <w:tc>
          <w:tcPr>
            <w:tcW w:w="23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66D5B" w:rsidRPr="00921ED3" w:rsidRDefault="00566D5B" w:rsidP="00F83A93">
            <w:pPr>
              <w:pStyle w:val="afe"/>
            </w:pPr>
            <w:bookmarkStart w:id="332" w:name="O_28959"/>
            <w:bookmarkEnd w:id="332"/>
            <w:r w:rsidRPr="00921ED3">
              <w:t>Название поля</w:t>
            </w:r>
          </w:p>
        </w:tc>
        <w:tc>
          <w:tcPr>
            <w:tcW w:w="15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66D5B" w:rsidRPr="00921ED3" w:rsidRDefault="00566D5B" w:rsidP="00F83A93">
            <w:pPr>
              <w:pStyle w:val="afe"/>
            </w:pPr>
            <w:r w:rsidRPr="00921ED3">
              <w:t>Формат поля</w:t>
            </w:r>
          </w:p>
        </w:tc>
        <w:tc>
          <w:tcPr>
            <w:tcW w:w="56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66D5B" w:rsidRPr="00921ED3" w:rsidRDefault="00566D5B" w:rsidP="00F83A93">
            <w:pPr>
              <w:pStyle w:val="afe"/>
            </w:pPr>
            <w:r w:rsidRPr="00921ED3">
              <w:t>Назначение поля</w:t>
            </w:r>
          </w:p>
        </w:tc>
      </w:tr>
      <w:tr w:rsidR="00566D5B" w:rsidRPr="00921ED3" w:rsidTr="00F83A93">
        <w:tc>
          <w:tcPr>
            <w:tcW w:w="23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66D5B" w:rsidRPr="00921ED3" w:rsidRDefault="00566D5B" w:rsidP="003D7227">
            <w:pPr>
              <w:pStyle w:val="aff"/>
            </w:pPr>
            <w:r w:rsidRPr="00921ED3">
              <w:t>Сотрудник</w:t>
            </w:r>
          </w:p>
        </w:tc>
        <w:tc>
          <w:tcPr>
            <w:tcW w:w="15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66D5B" w:rsidRPr="00921ED3" w:rsidRDefault="00566D5B" w:rsidP="003D7227">
            <w:pPr>
              <w:pStyle w:val="aff"/>
            </w:pPr>
            <w:r w:rsidRPr="00921ED3">
              <w:t>Выбирается из справочника</w:t>
            </w:r>
          </w:p>
        </w:tc>
        <w:tc>
          <w:tcPr>
            <w:tcW w:w="56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66D5B" w:rsidRPr="00921ED3" w:rsidRDefault="00566D5B" w:rsidP="003D7227">
            <w:pPr>
              <w:pStyle w:val="aff"/>
            </w:pPr>
            <w:r w:rsidRPr="00921ED3">
              <w:t>Сотрудник, за которым закреплен данный КЭ, либо сотрудник, пользующийся данным КЭ. Значение выбирается из справочника «Справочник 2: Сотрудники». Предварительно, в справочнике на листе «Справочник 2: Сотрудники» уточняется наличие полностью заполненной строки для сотрудника. И в случае отсутствия искомой строки в справочнике заполняется новая строка.</w:t>
            </w:r>
          </w:p>
        </w:tc>
      </w:tr>
      <w:tr w:rsidR="00566D5B" w:rsidRPr="00921ED3" w:rsidTr="00F83A93">
        <w:tc>
          <w:tcPr>
            <w:tcW w:w="23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66D5B" w:rsidRPr="00921ED3" w:rsidRDefault="00566D5B" w:rsidP="003D7227">
            <w:pPr>
              <w:pStyle w:val="aff"/>
            </w:pPr>
            <w:r w:rsidRPr="00921ED3">
              <w:t>Сетевая розетка (порт)</w:t>
            </w:r>
          </w:p>
        </w:tc>
        <w:tc>
          <w:tcPr>
            <w:tcW w:w="15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66D5B" w:rsidRPr="00921ED3" w:rsidRDefault="00566D5B" w:rsidP="003D7227">
            <w:pPr>
              <w:pStyle w:val="aff"/>
            </w:pPr>
            <w:r w:rsidRPr="00921ED3">
              <w:t>Текст</w:t>
            </w:r>
          </w:p>
        </w:tc>
        <w:tc>
          <w:tcPr>
            <w:tcW w:w="56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66D5B" w:rsidRPr="00921ED3" w:rsidRDefault="00566D5B" w:rsidP="003D7227">
            <w:pPr>
              <w:pStyle w:val="aff"/>
            </w:pPr>
            <w:r w:rsidRPr="00921ED3">
              <w:t>В поле указывается уникальный идентификатор ближайшего активного сетевого оборудования (или маркировка сетевой розетки), с которым соединен сетевой порт данного КЭ. Значение уникального идентификатора выбирается из поля «№КЭ» описания КЭ типа «Активное сетевое оборудование». Активное сетевое оборудование, связанное с данным КЭ, должно быть предварительно описано перед заполнением данного поля.</w:t>
            </w:r>
          </w:p>
        </w:tc>
      </w:tr>
      <w:tr w:rsidR="00566D5B" w:rsidRPr="00921ED3" w:rsidTr="00F83A93">
        <w:tc>
          <w:tcPr>
            <w:tcW w:w="23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66D5B" w:rsidRPr="00921ED3" w:rsidRDefault="00566D5B" w:rsidP="003D7227">
            <w:pPr>
              <w:pStyle w:val="aff"/>
            </w:pPr>
            <w:r w:rsidRPr="00921ED3">
              <w:t>Контур</w:t>
            </w:r>
          </w:p>
        </w:tc>
        <w:tc>
          <w:tcPr>
            <w:tcW w:w="15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66D5B" w:rsidRPr="00921ED3" w:rsidRDefault="00566D5B" w:rsidP="003D7227">
            <w:pPr>
              <w:pStyle w:val="aff"/>
            </w:pPr>
            <w:r w:rsidRPr="00921ED3">
              <w:t>Выбирается из списка</w:t>
            </w:r>
          </w:p>
        </w:tc>
        <w:tc>
          <w:tcPr>
            <w:tcW w:w="56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66D5B" w:rsidRPr="00921ED3" w:rsidRDefault="00566D5B" w:rsidP="003D7227">
            <w:pPr>
              <w:pStyle w:val="aff"/>
            </w:pPr>
            <w:r w:rsidRPr="00921ED3">
              <w:t>Контур, в который входит данный КЭ. Значение выбирается из списка. Внесение собственных значений не допускается.</w:t>
            </w:r>
          </w:p>
        </w:tc>
      </w:tr>
      <w:tr w:rsidR="00566D5B" w:rsidRPr="00921ED3" w:rsidTr="00F83A93">
        <w:tc>
          <w:tcPr>
            <w:tcW w:w="23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66D5B" w:rsidRPr="00921ED3" w:rsidRDefault="00566D5B" w:rsidP="003D7227">
            <w:pPr>
              <w:pStyle w:val="aff"/>
            </w:pPr>
            <w:r w:rsidRPr="00921ED3">
              <w:t>Формат</w:t>
            </w:r>
          </w:p>
        </w:tc>
        <w:tc>
          <w:tcPr>
            <w:tcW w:w="15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66D5B" w:rsidRPr="00921ED3" w:rsidRDefault="00566D5B" w:rsidP="003D7227">
            <w:pPr>
              <w:pStyle w:val="aff"/>
            </w:pPr>
            <w:r w:rsidRPr="00921ED3">
              <w:t>Выбирается из списка</w:t>
            </w:r>
          </w:p>
        </w:tc>
        <w:tc>
          <w:tcPr>
            <w:tcW w:w="56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66D5B" w:rsidRPr="00921ED3" w:rsidRDefault="00566D5B" w:rsidP="003D7227">
            <w:pPr>
              <w:pStyle w:val="aff"/>
            </w:pPr>
            <w:r w:rsidRPr="00921ED3">
              <w:t>Формат печати. Значение выбирается из списка. В случае, если значение отсутствует в списке, допускается дополнить список в листе «Справочник типовых наименований».</w:t>
            </w:r>
          </w:p>
        </w:tc>
      </w:tr>
      <w:tr w:rsidR="00566D5B" w:rsidRPr="00921ED3" w:rsidTr="00F83A93">
        <w:tc>
          <w:tcPr>
            <w:tcW w:w="23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66D5B" w:rsidRPr="00921ED3" w:rsidRDefault="00566D5B" w:rsidP="003D7227">
            <w:pPr>
              <w:pStyle w:val="aff"/>
            </w:pPr>
            <w:r w:rsidRPr="00921ED3">
              <w:t>Тип цвета печати</w:t>
            </w:r>
          </w:p>
        </w:tc>
        <w:tc>
          <w:tcPr>
            <w:tcW w:w="15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66D5B" w:rsidRPr="00921ED3" w:rsidRDefault="00566D5B" w:rsidP="003D7227">
            <w:pPr>
              <w:pStyle w:val="aff"/>
            </w:pPr>
            <w:r w:rsidRPr="00921ED3">
              <w:t>Число</w:t>
            </w:r>
          </w:p>
        </w:tc>
        <w:tc>
          <w:tcPr>
            <w:tcW w:w="56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66D5B" w:rsidRPr="00921ED3" w:rsidRDefault="00566D5B" w:rsidP="003D7227">
            <w:pPr>
              <w:pStyle w:val="aff"/>
            </w:pPr>
            <w:r w:rsidRPr="00921ED3">
              <w:t>Тип цвета печати МФУ. Значение выбирается из списка. В случае, если значение отсутствует в списке, допускается дополнить список в листе «Справочник типовых наименований».</w:t>
            </w:r>
          </w:p>
        </w:tc>
      </w:tr>
      <w:tr w:rsidR="00566D5B" w:rsidRPr="00921ED3" w:rsidTr="00F83A93">
        <w:tc>
          <w:tcPr>
            <w:tcW w:w="23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66D5B" w:rsidRPr="00921ED3" w:rsidRDefault="00566D5B" w:rsidP="003D7227">
            <w:pPr>
              <w:pStyle w:val="aff"/>
            </w:pPr>
            <w:r w:rsidRPr="00921ED3">
              <w:t>Разрешение печати (dpi)</w:t>
            </w:r>
          </w:p>
        </w:tc>
        <w:tc>
          <w:tcPr>
            <w:tcW w:w="15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66D5B" w:rsidRPr="00921ED3" w:rsidRDefault="00566D5B" w:rsidP="003D7227">
            <w:pPr>
              <w:pStyle w:val="aff"/>
            </w:pPr>
            <w:r w:rsidRPr="00921ED3">
              <w:t>Число</w:t>
            </w:r>
          </w:p>
        </w:tc>
        <w:tc>
          <w:tcPr>
            <w:tcW w:w="56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66D5B" w:rsidRPr="00921ED3" w:rsidRDefault="00566D5B" w:rsidP="003D7227">
            <w:pPr>
              <w:pStyle w:val="aff"/>
            </w:pPr>
            <w:r w:rsidRPr="00921ED3">
              <w:t>Максимальное поддерживаемое разрешение печати, в dpi</w:t>
            </w:r>
          </w:p>
        </w:tc>
      </w:tr>
      <w:tr w:rsidR="00566D5B" w:rsidRPr="00921ED3" w:rsidTr="00F83A93">
        <w:tc>
          <w:tcPr>
            <w:tcW w:w="23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66D5B" w:rsidRPr="00921ED3" w:rsidRDefault="00566D5B" w:rsidP="003D7227">
            <w:pPr>
              <w:pStyle w:val="aff"/>
            </w:pPr>
            <w:r w:rsidRPr="00921ED3">
              <w:t>Разрешение сканирования (dpi)</w:t>
            </w:r>
          </w:p>
        </w:tc>
        <w:tc>
          <w:tcPr>
            <w:tcW w:w="15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66D5B" w:rsidRPr="00921ED3" w:rsidRDefault="00566D5B" w:rsidP="003D7227">
            <w:pPr>
              <w:pStyle w:val="aff"/>
            </w:pPr>
            <w:r w:rsidRPr="00921ED3">
              <w:t>Число</w:t>
            </w:r>
          </w:p>
        </w:tc>
        <w:tc>
          <w:tcPr>
            <w:tcW w:w="56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66D5B" w:rsidRPr="00921ED3" w:rsidRDefault="00566D5B" w:rsidP="003D7227">
            <w:pPr>
              <w:pStyle w:val="aff"/>
            </w:pPr>
            <w:r w:rsidRPr="00921ED3">
              <w:t>Максимальное поддерживаемое разрешение сканирования, в dpi</w:t>
            </w:r>
          </w:p>
        </w:tc>
      </w:tr>
      <w:tr w:rsidR="00566D5B" w:rsidRPr="00921ED3" w:rsidTr="00F83A93">
        <w:tc>
          <w:tcPr>
            <w:tcW w:w="23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66D5B" w:rsidRPr="00921ED3" w:rsidRDefault="00566D5B" w:rsidP="003D7227">
            <w:pPr>
              <w:pStyle w:val="aff"/>
            </w:pPr>
            <w:r w:rsidRPr="00921ED3">
              <w:t>Тип цвета копирования</w:t>
            </w:r>
          </w:p>
        </w:tc>
        <w:tc>
          <w:tcPr>
            <w:tcW w:w="15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66D5B" w:rsidRPr="00921ED3" w:rsidRDefault="00566D5B" w:rsidP="003D7227">
            <w:pPr>
              <w:pStyle w:val="aff"/>
            </w:pPr>
            <w:r w:rsidRPr="00921ED3">
              <w:t>Число</w:t>
            </w:r>
          </w:p>
        </w:tc>
        <w:tc>
          <w:tcPr>
            <w:tcW w:w="56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66D5B" w:rsidRPr="00921ED3" w:rsidRDefault="00566D5B" w:rsidP="003D7227">
            <w:pPr>
              <w:pStyle w:val="aff"/>
            </w:pPr>
            <w:r w:rsidRPr="00921ED3">
              <w:t>Тип цвета копирования МФУ. Значение выбирается из списка. В случае, если значение отсутствует в списке, допускается дополнить список в листе «Справочник типовых наименований».</w:t>
            </w:r>
          </w:p>
        </w:tc>
      </w:tr>
      <w:tr w:rsidR="00566D5B" w:rsidRPr="00921ED3" w:rsidTr="00F83A93">
        <w:tc>
          <w:tcPr>
            <w:tcW w:w="23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66D5B" w:rsidRPr="00921ED3" w:rsidRDefault="00566D5B" w:rsidP="003D7227">
            <w:pPr>
              <w:pStyle w:val="aff"/>
            </w:pPr>
            <w:r w:rsidRPr="00921ED3">
              <w:t>Сетевой/локальный</w:t>
            </w:r>
          </w:p>
        </w:tc>
        <w:tc>
          <w:tcPr>
            <w:tcW w:w="15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66D5B" w:rsidRPr="00921ED3" w:rsidRDefault="00566D5B" w:rsidP="003D7227">
            <w:pPr>
              <w:pStyle w:val="aff"/>
            </w:pPr>
            <w:r w:rsidRPr="00921ED3">
              <w:t>Выбирается из списка</w:t>
            </w:r>
          </w:p>
        </w:tc>
        <w:tc>
          <w:tcPr>
            <w:tcW w:w="56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66D5B" w:rsidRPr="00921ED3" w:rsidRDefault="00566D5B" w:rsidP="003D7227">
            <w:pPr>
              <w:pStyle w:val="aff"/>
            </w:pPr>
            <w:r w:rsidRPr="00921ED3">
              <w:t>Признак наличия сетевого интерфейса. Значение выбирается из списка.</w:t>
            </w:r>
          </w:p>
        </w:tc>
      </w:tr>
      <w:tr w:rsidR="00566D5B" w:rsidRPr="00921ED3" w:rsidTr="00F83A93">
        <w:tc>
          <w:tcPr>
            <w:tcW w:w="23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66D5B" w:rsidRPr="00921ED3" w:rsidRDefault="00566D5B" w:rsidP="003D7227">
            <w:pPr>
              <w:pStyle w:val="aff"/>
            </w:pPr>
            <w:r w:rsidRPr="00921ED3">
              <w:t>Имя хоста</w:t>
            </w:r>
          </w:p>
        </w:tc>
        <w:tc>
          <w:tcPr>
            <w:tcW w:w="15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66D5B" w:rsidRPr="00921ED3" w:rsidRDefault="00566D5B" w:rsidP="003D7227">
            <w:pPr>
              <w:pStyle w:val="aff"/>
            </w:pPr>
            <w:r w:rsidRPr="00921ED3">
              <w:t>Текст</w:t>
            </w:r>
          </w:p>
        </w:tc>
        <w:tc>
          <w:tcPr>
            <w:tcW w:w="56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66D5B" w:rsidRPr="00921ED3" w:rsidRDefault="00566D5B" w:rsidP="003D7227">
            <w:pPr>
              <w:pStyle w:val="aff"/>
            </w:pPr>
            <w:r w:rsidRPr="00921ED3">
              <w:t>Имя хоста в сети (в домене).</w:t>
            </w:r>
          </w:p>
        </w:tc>
      </w:tr>
      <w:tr w:rsidR="00566D5B" w:rsidRPr="00921ED3" w:rsidTr="00F83A93">
        <w:tc>
          <w:tcPr>
            <w:tcW w:w="23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66D5B" w:rsidRPr="00921ED3" w:rsidRDefault="00566D5B" w:rsidP="003D7227">
            <w:pPr>
              <w:pStyle w:val="aff"/>
            </w:pPr>
            <w:r w:rsidRPr="00921ED3">
              <w:t>IP</w:t>
            </w:r>
          </w:p>
        </w:tc>
        <w:tc>
          <w:tcPr>
            <w:tcW w:w="15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66D5B" w:rsidRPr="00921ED3" w:rsidRDefault="00566D5B" w:rsidP="003D7227">
            <w:pPr>
              <w:pStyle w:val="aff"/>
            </w:pPr>
            <w:r w:rsidRPr="00921ED3">
              <w:t>Да/Нет</w:t>
            </w:r>
          </w:p>
        </w:tc>
        <w:tc>
          <w:tcPr>
            <w:tcW w:w="56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66D5B" w:rsidRPr="00921ED3" w:rsidRDefault="00566D5B" w:rsidP="003D7227">
            <w:pPr>
              <w:pStyle w:val="aff"/>
            </w:pPr>
            <w:r w:rsidRPr="00921ED3">
              <w:t>IP-адрес МФУ в сети.</w:t>
            </w:r>
          </w:p>
        </w:tc>
      </w:tr>
    </w:tbl>
    <w:p w:rsidR="00566D5B" w:rsidRPr="00921ED3" w:rsidRDefault="00566D5B" w:rsidP="0062543C"/>
    <w:p w:rsidR="00E8708F" w:rsidRPr="00921ED3" w:rsidRDefault="00E8708F" w:rsidP="00F83A93">
      <w:pPr>
        <w:pStyle w:val="31"/>
        <w:rPr>
          <w:lang w:val="ru-RU"/>
        </w:rPr>
      </w:pPr>
      <w:bookmarkStart w:id="333" w:name="_Toc375673374"/>
      <w:bookmarkStart w:id="334" w:name="_Toc381775212"/>
      <w:bookmarkStart w:id="335" w:name="_Toc381779712"/>
      <w:r w:rsidRPr="00921ED3">
        <w:rPr>
          <w:lang w:val="ru-RU"/>
        </w:rPr>
        <w:t>Лист «КЭ: ИБП»</w:t>
      </w:r>
      <w:bookmarkEnd w:id="333"/>
      <w:bookmarkEnd w:id="334"/>
      <w:bookmarkEnd w:id="335"/>
    </w:p>
    <w:p w:rsidR="00E8708F" w:rsidRPr="00921ED3" w:rsidRDefault="00E8708F" w:rsidP="00F83A93">
      <w:pPr>
        <w:pStyle w:val="ac"/>
      </w:pPr>
      <w:bookmarkStart w:id="336" w:name="O_28961"/>
      <w:bookmarkEnd w:id="336"/>
      <w:r w:rsidRPr="00921ED3">
        <w:t>Перед заполнением данных для КЭ «ИБП» рекомендуется заполнить справочник «Справочник 2: Сотрудники».</w:t>
      </w:r>
    </w:p>
    <w:p w:rsidR="00F83A93" w:rsidRPr="00921ED3" w:rsidRDefault="00F83A93" w:rsidP="00F83A93">
      <w:pPr>
        <w:pStyle w:val="ac"/>
      </w:pPr>
    </w:p>
    <w:p w:rsidR="00F83A93" w:rsidRPr="00921ED3" w:rsidRDefault="00F83A93" w:rsidP="00F83A93">
      <w:pPr>
        <w:pStyle w:val="aff0"/>
        <w:keepNext/>
        <w:rPr>
          <w:color w:val="000000" w:themeColor="text1"/>
        </w:rPr>
      </w:pPr>
      <w:r w:rsidRPr="00921ED3">
        <w:rPr>
          <w:color w:val="000000" w:themeColor="text1"/>
        </w:rPr>
        <w:t xml:space="preserve">Таблица </w:t>
      </w:r>
      <w:r w:rsidR="006F41EC" w:rsidRPr="00921ED3">
        <w:rPr>
          <w:color w:val="000000" w:themeColor="text1"/>
        </w:rPr>
        <w:fldChar w:fldCharType="begin"/>
      </w:r>
      <w:r w:rsidRPr="00921ED3">
        <w:rPr>
          <w:color w:val="000000" w:themeColor="text1"/>
        </w:rPr>
        <w:instrText xml:space="preserve"> SEQ Таблица \* ARABIC </w:instrText>
      </w:r>
      <w:r w:rsidR="006F41EC" w:rsidRPr="00921ED3">
        <w:rPr>
          <w:color w:val="000000" w:themeColor="text1"/>
        </w:rPr>
        <w:fldChar w:fldCharType="separate"/>
      </w:r>
      <w:r w:rsidR="005019D6" w:rsidRPr="00921ED3">
        <w:rPr>
          <w:noProof/>
          <w:color w:val="000000" w:themeColor="text1"/>
        </w:rPr>
        <w:t>22</w:t>
      </w:r>
      <w:r w:rsidR="006F41EC" w:rsidRPr="00921ED3">
        <w:rPr>
          <w:color w:val="000000" w:themeColor="text1"/>
        </w:rPr>
        <w:fldChar w:fldCharType="end"/>
      </w:r>
      <w:r w:rsidRPr="00921ED3">
        <w:rPr>
          <w:color w:val="000000" w:themeColor="text1"/>
        </w:rPr>
        <w:t xml:space="preserve"> - Данные для КЭ «ИБП»</w:t>
      </w:r>
    </w:p>
    <w:tbl>
      <w:tblPr>
        <w:tblW w:w="5000" w:type="pct"/>
        <w:tblLayout w:type="fixed"/>
        <w:tblCellMar>
          <w:top w:w="57" w:type="dxa"/>
          <w:left w:w="62" w:type="dxa"/>
          <w:bottom w:w="57" w:type="dxa"/>
          <w:right w:w="62" w:type="dxa"/>
        </w:tblCellMar>
        <w:tblLook w:val="0000"/>
      </w:tblPr>
      <w:tblGrid>
        <w:gridCol w:w="2310"/>
        <w:gridCol w:w="1471"/>
        <w:gridCol w:w="5415"/>
      </w:tblGrid>
      <w:tr w:rsidR="00E8708F" w:rsidRPr="00921ED3" w:rsidTr="00F83A93">
        <w:trPr>
          <w:tblHeader/>
        </w:trPr>
        <w:tc>
          <w:tcPr>
            <w:tcW w:w="237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F83A93">
            <w:pPr>
              <w:pStyle w:val="afe"/>
            </w:pPr>
            <w:bookmarkStart w:id="337" w:name="O_28962"/>
            <w:bookmarkEnd w:id="337"/>
            <w:r w:rsidRPr="00921ED3">
              <w:t>Название поля</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F83A93">
            <w:pPr>
              <w:pStyle w:val="afe"/>
            </w:pPr>
            <w:r w:rsidRPr="00921ED3">
              <w:t>Формат поля</w:t>
            </w:r>
          </w:p>
        </w:tc>
        <w:tc>
          <w:tcPr>
            <w:tcW w:w="55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F83A93">
            <w:pPr>
              <w:pStyle w:val="afe"/>
            </w:pPr>
            <w:r w:rsidRPr="00921ED3">
              <w:t>Назначение поля</w:t>
            </w:r>
          </w:p>
        </w:tc>
      </w:tr>
      <w:tr w:rsidR="00E8708F" w:rsidRPr="00921ED3" w:rsidTr="00F83A93">
        <w:tc>
          <w:tcPr>
            <w:tcW w:w="237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F83A93">
            <w:pPr>
              <w:jc w:val="center"/>
            </w:pPr>
            <w:r w:rsidRPr="00921ED3">
              <w:t>Сотрудник, если применимо</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F83A93">
            <w:pPr>
              <w:jc w:val="center"/>
            </w:pPr>
            <w:r w:rsidRPr="00921ED3">
              <w:t>Выбирается из справочника</w:t>
            </w:r>
          </w:p>
        </w:tc>
        <w:tc>
          <w:tcPr>
            <w:tcW w:w="55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F83A93">
            <w:pPr>
              <w:jc w:val="center"/>
            </w:pPr>
            <w:r w:rsidRPr="00921ED3">
              <w:t>Сотрудник, за которым закреплен данный КЭ, либо сотрудник, пользующийся данным КЭ. Значение выбирается из справочника «Справочник 2: Сотрудники». Предварительно, в справочнике на листе «Справочник 2: Сотрудники» уточняется наличие полностью заполненной строки для сотрудника. И в случае отсутствия искомой строки в справочнике заполняется новая строка.</w:t>
            </w:r>
          </w:p>
        </w:tc>
      </w:tr>
      <w:tr w:rsidR="00E8708F" w:rsidRPr="00921ED3" w:rsidTr="00F83A93">
        <w:tc>
          <w:tcPr>
            <w:tcW w:w="237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F83A93">
            <w:pPr>
              <w:jc w:val="center"/>
            </w:pPr>
            <w:r w:rsidRPr="00921ED3">
              <w:t>Принадлежность к оборудованию (если применимо)</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F83A93">
            <w:pPr>
              <w:jc w:val="center"/>
            </w:pPr>
            <w:r w:rsidRPr="00921ED3">
              <w:t>Текст</w:t>
            </w:r>
          </w:p>
        </w:tc>
        <w:tc>
          <w:tcPr>
            <w:tcW w:w="55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F83A93">
            <w:pPr>
              <w:jc w:val="center"/>
            </w:pPr>
            <w:r w:rsidRPr="00921ED3">
              <w:t>В поле указывается уникальный идентификатор оборудования, с которым соединен данный КЭ. Значение уникального идентификатора выбирается из поля «№КЭ» описания оборудования. Оборудование, связанное с данным КЭ, должно быть предварительно описано перед заполнением данного поля.</w:t>
            </w:r>
          </w:p>
        </w:tc>
      </w:tr>
      <w:tr w:rsidR="00E8708F" w:rsidRPr="00921ED3" w:rsidTr="00F83A93">
        <w:tc>
          <w:tcPr>
            <w:tcW w:w="237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F83A93">
            <w:pPr>
              <w:jc w:val="center"/>
            </w:pPr>
            <w:r w:rsidRPr="00921ED3">
              <w:t>Потребляемая мощность (Вт)</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F83A93">
            <w:pPr>
              <w:jc w:val="center"/>
            </w:pPr>
            <w:r w:rsidRPr="00921ED3">
              <w:t>Число</w:t>
            </w:r>
          </w:p>
        </w:tc>
        <w:tc>
          <w:tcPr>
            <w:tcW w:w="55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F83A93">
            <w:pPr>
              <w:jc w:val="center"/>
            </w:pPr>
            <w:r w:rsidRPr="00921ED3">
              <w:t>Потребляемая мощность</w:t>
            </w:r>
          </w:p>
        </w:tc>
      </w:tr>
      <w:tr w:rsidR="00E8708F" w:rsidRPr="00921ED3" w:rsidTr="00F83A93">
        <w:tc>
          <w:tcPr>
            <w:tcW w:w="237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F83A93">
            <w:pPr>
              <w:jc w:val="center"/>
            </w:pPr>
            <w:r w:rsidRPr="00921ED3">
              <w:t>Выходная мощность (Вт)</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F83A93">
            <w:pPr>
              <w:jc w:val="center"/>
            </w:pPr>
            <w:r w:rsidRPr="00921ED3">
              <w:t>Число</w:t>
            </w:r>
          </w:p>
        </w:tc>
        <w:tc>
          <w:tcPr>
            <w:tcW w:w="55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F83A93">
            <w:pPr>
              <w:jc w:val="center"/>
            </w:pPr>
            <w:r w:rsidRPr="00921ED3">
              <w:t>Выходная мощность ИБП в Ватт согласно документации.</w:t>
            </w:r>
          </w:p>
        </w:tc>
      </w:tr>
      <w:tr w:rsidR="00E8708F" w:rsidRPr="00921ED3" w:rsidTr="00F83A93">
        <w:tc>
          <w:tcPr>
            <w:tcW w:w="237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F83A93">
            <w:pPr>
              <w:jc w:val="center"/>
            </w:pPr>
            <w:r w:rsidRPr="00921ED3">
              <w:t>Количество фаз</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F83A93">
            <w:pPr>
              <w:jc w:val="center"/>
            </w:pPr>
            <w:r w:rsidRPr="00921ED3">
              <w:t>Число</w:t>
            </w:r>
          </w:p>
        </w:tc>
        <w:tc>
          <w:tcPr>
            <w:tcW w:w="55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F83A93">
            <w:pPr>
              <w:jc w:val="center"/>
            </w:pPr>
            <w:r w:rsidRPr="00921ED3">
              <w:t>Количество подключаемых фаз</w:t>
            </w:r>
          </w:p>
        </w:tc>
      </w:tr>
      <w:tr w:rsidR="00E8708F" w:rsidRPr="00921ED3" w:rsidTr="00F83A93">
        <w:tc>
          <w:tcPr>
            <w:tcW w:w="237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F83A93">
            <w:pPr>
              <w:jc w:val="center"/>
            </w:pPr>
            <w:r w:rsidRPr="00921ED3">
              <w:t>Диапазон стабилизирующего напряжения (В)</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F83A93">
            <w:pPr>
              <w:jc w:val="center"/>
            </w:pPr>
            <w:r w:rsidRPr="00921ED3">
              <w:t>Число</w:t>
            </w:r>
          </w:p>
        </w:tc>
        <w:tc>
          <w:tcPr>
            <w:tcW w:w="55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F83A93">
            <w:pPr>
              <w:jc w:val="center"/>
            </w:pPr>
            <w:r w:rsidRPr="00921ED3">
              <w:t>Диапазон стабилизирующего напряжения ИБП согласно документации, в В.</w:t>
            </w:r>
          </w:p>
        </w:tc>
      </w:tr>
      <w:tr w:rsidR="00E8708F" w:rsidRPr="00921ED3" w:rsidTr="00F83A93">
        <w:tc>
          <w:tcPr>
            <w:tcW w:w="237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F83A93">
            <w:pPr>
              <w:jc w:val="center"/>
            </w:pPr>
            <w:r w:rsidRPr="00921ED3">
              <w:t>Сетевой/локальный</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F83A93">
            <w:pPr>
              <w:jc w:val="center"/>
            </w:pPr>
            <w:r w:rsidRPr="00921ED3">
              <w:t>Выбирается из списка</w:t>
            </w:r>
          </w:p>
        </w:tc>
        <w:tc>
          <w:tcPr>
            <w:tcW w:w="55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F83A93">
            <w:pPr>
              <w:jc w:val="center"/>
            </w:pPr>
            <w:r w:rsidRPr="00921ED3">
              <w:t>Признак наличия сетевого интерфейса. Значение выбирается из списка.</w:t>
            </w:r>
          </w:p>
        </w:tc>
      </w:tr>
      <w:tr w:rsidR="00E8708F" w:rsidRPr="00921ED3" w:rsidTr="00F83A93">
        <w:tc>
          <w:tcPr>
            <w:tcW w:w="237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F83A93">
            <w:pPr>
              <w:jc w:val="center"/>
            </w:pPr>
            <w:r w:rsidRPr="00921ED3">
              <w:t>Имя хоста</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F83A93">
            <w:pPr>
              <w:jc w:val="center"/>
            </w:pPr>
            <w:r w:rsidRPr="00921ED3">
              <w:t>Текст</w:t>
            </w:r>
          </w:p>
        </w:tc>
        <w:tc>
          <w:tcPr>
            <w:tcW w:w="55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F83A93">
            <w:pPr>
              <w:jc w:val="center"/>
            </w:pPr>
            <w:r w:rsidRPr="00921ED3">
              <w:t>Имя хоста в сети (в домене). Если не применимо, ставится прочерк.</w:t>
            </w:r>
          </w:p>
        </w:tc>
      </w:tr>
      <w:tr w:rsidR="00E8708F" w:rsidRPr="00921ED3" w:rsidTr="00F83A93">
        <w:tc>
          <w:tcPr>
            <w:tcW w:w="237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F83A93">
            <w:pPr>
              <w:jc w:val="center"/>
            </w:pPr>
            <w:r w:rsidRPr="00921ED3">
              <w:t>IP</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F83A93">
            <w:pPr>
              <w:jc w:val="center"/>
            </w:pPr>
            <w:r w:rsidRPr="00921ED3">
              <w:t>Да/Нет</w:t>
            </w:r>
          </w:p>
        </w:tc>
        <w:tc>
          <w:tcPr>
            <w:tcW w:w="55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F83A93">
            <w:pPr>
              <w:jc w:val="center"/>
            </w:pPr>
            <w:r w:rsidRPr="00921ED3">
              <w:t>IP-адрес МФУ в сети. Если не применимо, ставится прочерк.</w:t>
            </w:r>
          </w:p>
        </w:tc>
      </w:tr>
    </w:tbl>
    <w:p w:rsidR="00E8708F" w:rsidRPr="00921ED3" w:rsidRDefault="00E8708F" w:rsidP="0062543C"/>
    <w:p w:rsidR="00E8708F" w:rsidRPr="00921ED3" w:rsidRDefault="00F83A93" w:rsidP="00F83A93">
      <w:pPr>
        <w:pStyle w:val="31"/>
        <w:rPr>
          <w:lang w:val="ru-RU"/>
        </w:rPr>
      </w:pPr>
      <w:bookmarkStart w:id="338" w:name="_Toc375673375"/>
      <w:bookmarkStart w:id="339" w:name="_Toc381775213"/>
      <w:bookmarkStart w:id="340" w:name="_Toc381779713"/>
      <w:r w:rsidRPr="00921ED3">
        <w:rPr>
          <w:lang w:val="ru-RU"/>
        </w:rPr>
        <w:t>Лист «КЭ</w:t>
      </w:r>
      <w:r w:rsidR="00E8708F" w:rsidRPr="00921ED3">
        <w:rPr>
          <w:lang w:val="ru-RU"/>
        </w:rPr>
        <w:t>: Системное программное обеспечение»</w:t>
      </w:r>
      <w:bookmarkEnd w:id="338"/>
      <w:bookmarkEnd w:id="339"/>
      <w:bookmarkEnd w:id="340"/>
    </w:p>
    <w:p w:rsidR="00F83A93" w:rsidRPr="00921ED3" w:rsidRDefault="00F83A93" w:rsidP="00F83A93">
      <w:pPr>
        <w:pStyle w:val="aff0"/>
        <w:keepNext/>
        <w:rPr>
          <w:color w:val="000000" w:themeColor="text1"/>
        </w:rPr>
      </w:pPr>
      <w:r w:rsidRPr="00921ED3">
        <w:rPr>
          <w:color w:val="000000" w:themeColor="text1"/>
        </w:rPr>
        <w:t xml:space="preserve">Таблица </w:t>
      </w:r>
      <w:r w:rsidR="006F41EC" w:rsidRPr="00921ED3">
        <w:rPr>
          <w:color w:val="000000" w:themeColor="text1"/>
        </w:rPr>
        <w:fldChar w:fldCharType="begin"/>
      </w:r>
      <w:r w:rsidRPr="00921ED3">
        <w:rPr>
          <w:color w:val="000000" w:themeColor="text1"/>
        </w:rPr>
        <w:instrText xml:space="preserve"> SEQ Таблица \* ARABIC </w:instrText>
      </w:r>
      <w:r w:rsidR="006F41EC" w:rsidRPr="00921ED3">
        <w:rPr>
          <w:color w:val="000000" w:themeColor="text1"/>
        </w:rPr>
        <w:fldChar w:fldCharType="separate"/>
      </w:r>
      <w:r w:rsidR="005019D6" w:rsidRPr="00921ED3">
        <w:rPr>
          <w:noProof/>
          <w:color w:val="000000" w:themeColor="text1"/>
        </w:rPr>
        <w:t>23</w:t>
      </w:r>
      <w:r w:rsidR="006F41EC" w:rsidRPr="00921ED3">
        <w:rPr>
          <w:color w:val="000000" w:themeColor="text1"/>
        </w:rPr>
        <w:fldChar w:fldCharType="end"/>
      </w:r>
      <w:r w:rsidRPr="00921ED3">
        <w:rPr>
          <w:color w:val="000000" w:themeColor="text1"/>
        </w:rPr>
        <w:t xml:space="preserve"> - Данные для КЭ: СПО</w:t>
      </w:r>
    </w:p>
    <w:tbl>
      <w:tblPr>
        <w:tblW w:w="5000" w:type="pct"/>
        <w:tblLayout w:type="fixed"/>
        <w:tblCellMar>
          <w:top w:w="57" w:type="dxa"/>
          <w:left w:w="62" w:type="dxa"/>
          <w:bottom w:w="57" w:type="dxa"/>
          <w:right w:w="62" w:type="dxa"/>
        </w:tblCellMar>
        <w:tblLook w:val="0000"/>
      </w:tblPr>
      <w:tblGrid>
        <w:gridCol w:w="2372"/>
        <w:gridCol w:w="1122"/>
        <w:gridCol w:w="5702"/>
      </w:tblGrid>
      <w:tr w:rsidR="00E8708F" w:rsidRPr="00921ED3" w:rsidTr="00F83A93">
        <w:trPr>
          <w:tblHeader/>
        </w:trPr>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8708F" w:rsidRPr="00921ED3" w:rsidRDefault="00E8708F" w:rsidP="00F83A93">
            <w:pPr>
              <w:pStyle w:val="afe"/>
            </w:pPr>
            <w:bookmarkStart w:id="341" w:name="O_28964"/>
            <w:bookmarkEnd w:id="341"/>
            <w:r w:rsidRPr="00921ED3">
              <w:t>Название поля</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8708F" w:rsidRPr="00921ED3" w:rsidRDefault="00E8708F" w:rsidP="00F83A93">
            <w:pPr>
              <w:pStyle w:val="afe"/>
            </w:pPr>
            <w:r w:rsidRPr="00921ED3">
              <w:t>Формат поля</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8708F" w:rsidRPr="00921ED3" w:rsidRDefault="00E8708F" w:rsidP="00F83A93">
            <w:pPr>
              <w:pStyle w:val="afe"/>
            </w:pPr>
            <w:r w:rsidRPr="00921ED3">
              <w:t>Назначение поля</w:t>
            </w:r>
          </w:p>
        </w:tc>
      </w:tr>
      <w:tr w:rsidR="00E8708F" w:rsidRPr="00921ED3" w:rsidTr="00F83A93">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8708F" w:rsidRPr="00921ED3" w:rsidRDefault="00E8708F" w:rsidP="003D7227">
            <w:pPr>
              <w:pStyle w:val="aff"/>
            </w:pPr>
            <w:r w:rsidRPr="00921ED3">
              <w:t>Наименование СПО</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8708F" w:rsidRPr="00921ED3" w:rsidRDefault="00E8708F" w:rsidP="003D7227">
            <w:pPr>
              <w:pStyle w:val="aff"/>
            </w:pPr>
            <w:r w:rsidRPr="00921ED3">
              <w:t>Текст</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8708F" w:rsidRPr="00921ED3" w:rsidRDefault="00E8708F" w:rsidP="003D7227">
            <w:pPr>
              <w:pStyle w:val="aff"/>
            </w:pPr>
            <w:r w:rsidRPr="00921ED3">
              <w:t>Название СПО согласно финансово-отчетной документации.</w:t>
            </w:r>
          </w:p>
        </w:tc>
      </w:tr>
      <w:tr w:rsidR="00E8708F" w:rsidRPr="00921ED3" w:rsidTr="00F83A93">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8708F" w:rsidRPr="00921ED3" w:rsidRDefault="00E8708F" w:rsidP="003D7227">
            <w:pPr>
              <w:pStyle w:val="aff"/>
            </w:pPr>
            <w:r w:rsidRPr="00921ED3">
              <w:t>Тип лицензии</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8708F" w:rsidRPr="00921ED3" w:rsidRDefault="00E8708F" w:rsidP="003D7227">
            <w:pPr>
              <w:pStyle w:val="aff"/>
            </w:pPr>
            <w:r w:rsidRPr="00921ED3">
              <w:t>Текст</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8708F" w:rsidRPr="00921ED3" w:rsidRDefault="00E8708F" w:rsidP="003D7227">
            <w:pPr>
              <w:pStyle w:val="aff"/>
            </w:pPr>
            <w:r w:rsidRPr="00921ED3">
              <w:t>Тип лицензии СПО</w:t>
            </w:r>
          </w:p>
        </w:tc>
      </w:tr>
      <w:tr w:rsidR="00E8708F" w:rsidRPr="00921ED3" w:rsidTr="00F83A93">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8708F" w:rsidRPr="00921ED3" w:rsidRDefault="00E8708F" w:rsidP="003D7227">
            <w:pPr>
              <w:pStyle w:val="aff"/>
            </w:pPr>
            <w:r w:rsidRPr="00921ED3">
              <w:t>Срок лицензии</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8708F" w:rsidRPr="00921ED3" w:rsidRDefault="00E8708F" w:rsidP="003D7227">
            <w:pPr>
              <w:pStyle w:val="aff"/>
            </w:pPr>
            <w:r w:rsidRPr="00921ED3">
              <w:t>Дата</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8708F" w:rsidRPr="00921ED3" w:rsidRDefault="00E8708F" w:rsidP="003D7227">
            <w:pPr>
              <w:pStyle w:val="aff"/>
            </w:pPr>
            <w:r w:rsidRPr="00921ED3">
              <w:t>Срок действия лицензии СПО</w:t>
            </w:r>
          </w:p>
        </w:tc>
      </w:tr>
      <w:tr w:rsidR="00E8708F" w:rsidRPr="00921ED3" w:rsidTr="00F83A93">
        <w:tc>
          <w:tcPr>
            <w:tcW w:w="2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8708F" w:rsidRPr="00921ED3" w:rsidRDefault="00E8708F" w:rsidP="003D7227">
            <w:pPr>
              <w:pStyle w:val="aff"/>
            </w:pPr>
            <w:r w:rsidRPr="00921ED3">
              <w:t>Количество лицензий</w:t>
            </w:r>
          </w:p>
        </w:tc>
        <w:tc>
          <w:tcPr>
            <w:tcW w:w="115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8708F" w:rsidRPr="00921ED3" w:rsidRDefault="00E8708F" w:rsidP="003D7227">
            <w:pPr>
              <w:pStyle w:val="aff"/>
            </w:pPr>
            <w:r w:rsidRPr="00921ED3">
              <w:t>Число</w:t>
            </w:r>
          </w:p>
        </w:tc>
        <w:tc>
          <w:tcPr>
            <w:tcW w:w="58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8708F" w:rsidRPr="00921ED3" w:rsidRDefault="00E8708F" w:rsidP="003D7227">
            <w:pPr>
              <w:pStyle w:val="aff"/>
            </w:pPr>
            <w:r w:rsidRPr="00921ED3">
              <w:t>Количество купленных лицензий</w:t>
            </w:r>
          </w:p>
        </w:tc>
      </w:tr>
    </w:tbl>
    <w:p w:rsidR="00E8708F" w:rsidRPr="00921ED3" w:rsidRDefault="00E8708F" w:rsidP="0062543C"/>
    <w:p w:rsidR="00E8708F" w:rsidRPr="00921ED3" w:rsidRDefault="00F83A93" w:rsidP="00F83A93">
      <w:pPr>
        <w:pStyle w:val="31"/>
        <w:rPr>
          <w:lang w:val="ru-RU"/>
        </w:rPr>
      </w:pPr>
      <w:bookmarkStart w:id="342" w:name="_Toc375673376"/>
      <w:bookmarkStart w:id="343" w:name="_Toc381775214"/>
      <w:bookmarkStart w:id="344" w:name="_Toc381779714"/>
      <w:r w:rsidRPr="00921ED3">
        <w:rPr>
          <w:lang w:val="ru-RU"/>
        </w:rPr>
        <w:t>Лист «КЭ</w:t>
      </w:r>
      <w:r w:rsidR="00E8708F" w:rsidRPr="00921ED3">
        <w:rPr>
          <w:lang w:val="ru-RU"/>
        </w:rPr>
        <w:t>: Прикладное программное обеспечение»</w:t>
      </w:r>
      <w:bookmarkEnd w:id="342"/>
      <w:bookmarkEnd w:id="343"/>
      <w:bookmarkEnd w:id="344"/>
    </w:p>
    <w:p w:rsidR="00F83A93" w:rsidRPr="00921ED3" w:rsidRDefault="00F83A93" w:rsidP="00F83A93">
      <w:pPr>
        <w:pStyle w:val="aff0"/>
        <w:keepNext/>
        <w:rPr>
          <w:color w:val="000000" w:themeColor="text1"/>
        </w:rPr>
      </w:pPr>
      <w:r w:rsidRPr="00921ED3">
        <w:rPr>
          <w:color w:val="000000" w:themeColor="text1"/>
        </w:rPr>
        <w:t xml:space="preserve">Таблица </w:t>
      </w:r>
      <w:r w:rsidR="006F41EC" w:rsidRPr="00921ED3">
        <w:rPr>
          <w:color w:val="000000" w:themeColor="text1"/>
        </w:rPr>
        <w:fldChar w:fldCharType="begin"/>
      </w:r>
      <w:r w:rsidRPr="00921ED3">
        <w:rPr>
          <w:color w:val="000000" w:themeColor="text1"/>
        </w:rPr>
        <w:instrText xml:space="preserve"> SEQ Таблица \* ARABIC </w:instrText>
      </w:r>
      <w:r w:rsidR="006F41EC" w:rsidRPr="00921ED3">
        <w:rPr>
          <w:color w:val="000000" w:themeColor="text1"/>
        </w:rPr>
        <w:fldChar w:fldCharType="separate"/>
      </w:r>
      <w:r w:rsidR="005019D6" w:rsidRPr="00921ED3">
        <w:rPr>
          <w:noProof/>
          <w:color w:val="000000" w:themeColor="text1"/>
        </w:rPr>
        <w:t>24</w:t>
      </w:r>
      <w:r w:rsidR="006F41EC" w:rsidRPr="00921ED3">
        <w:rPr>
          <w:color w:val="000000" w:themeColor="text1"/>
        </w:rPr>
        <w:fldChar w:fldCharType="end"/>
      </w:r>
      <w:r w:rsidRPr="00921ED3">
        <w:rPr>
          <w:color w:val="000000" w:themeColor="text1"/>
        </w:rPr>
        <w:t xml:space="preserve"> - Данные для КЭ: ППО</w:t>
      </w:r>
    </w:p>
    <w:tbl>
      <w:tblPr>
        <w:tblW w:w="5000" w:type="pct"/>
        <w:tblLayout w:type="fixed"/>
        <w:tblCellMar>
          <w:top w:w="57" w:type="dxa"/>
          <w:left w:w="62" w:type="dxa"/>
          <w:bottom w:w="57" w:type="dxa"/>
          <w:right w:w="62" w:type="dxa"/>
        </w:tblCellMar>
        <w:tblLook w:val="0000"/>
      </w:tblPr>
      <w:tblGrid>
        <w:gridCol w:w="2422"/>
        <w:gridCol w:w="1114"/>
        <w:gridCol w:w="5660"/>
      </w:tblGrid>
      <w:tr w:rsidR="00E8708F" w:rsidRPr="00921ED3" w:rsidTr="00F83A93">
        <w:trPr>
          <w:tblHeader/>
        </w:trPr>
        <w:tc>
          <w:tcPr>
            <w:tcW w:w="24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F83A93">
            <w:pPr>
              <w:pStyle w:val="afe"/>
            </w:pPr>
            <w:bookmarkStart w:id="345" w:name="O_28966"/>
            <w:bookmarkEnd w:id="345"/>
            <w:r w:rsidRPr="00921ED3">
              <w:t>Название поля</w:t>
            </w:r>
          </w:p>
        </w:tc>
        <w:tc>
          <w:tcPr>
            <w:tcW w:w="11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F83A93">
            <w:pPr>
              <w:pStyle w:val="afe"/>
            </w:pPr>
            <w:r w:rsidRPr="00921ED3">
              <w:t>Формат поля</w:t>
            </w:r>
          </w:p>
        </w:tc>
        <w:tc>
          <w:tcPr>
            <w:tcW w:w="58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F83A93">
            <w:pPr>
              <w:pStyle w:val="afe"/>
            </w:pPr>
            <w:r w:rsidRPr="00921ED3">
              <w:t>Назначение поля</w:t>
            </w:r>
          </w:p>
        </w:tc>
      </w:tr>
      <w:tr w:rsidR="00E8708F" w:rsidRPr="00921ED3" w:rsidTr="00F83A93">
        <w:tc>
          <w:tcPr>
            <w:tcW w:w="24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Наименование ППО</w:t>
            </w:r>
          </w:p>
        </w:tc>
        <w:tc>
          <w:tcPr>
            <w:tcW w:w="11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Текст</w:t>
            </w:r>
          </w:p>
        </w:tc>
        <w:tc>
          <w:tcPr>
            <w:tcW w:w="58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Название ППО согласно финансово-отчетной документации.</w:t>
            </w:r>
          </w:p>
        </w:tc>
      </w:tr>
      <w:tr w:rsidR="00E8708F" w:rsidRPr="00921ED3" w:rsidTr="00F83A93">
        <w:tc>
          <w:tcPr>
            <w:tcW w:w="24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Операционное/клиентское</w:t>
            </w:r>
          </w:p>
        </w:tc>
        <w:tc>
          <w:tcPr>
            <w:tcW w:w="11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Из списка</w:t>
            </w:r>
          </w:p>
        </w:tc>
        <w:tc>
          <w:tcPr>
            <w:tcW w:w="58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Тип ППО по назначению</w:t>
            </w:r>
          </w:p>
        </w:tc>
      </w:tr>
      <w:tr w:rsidR="00E8708F" w:rsidRPr="00921ED3" w:rsidTr="00F83A93">
        <w:tc>
          <w:tcPr>
            <w:tcW w:w="24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Тип лицензии</w:t>
            </w:r>
          </w:p>
        </w:tc>
        <w:tc>
          <w:tcPr>
            <w:tcW w:w="11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Текст</w:t>
            </w:r>
          </w:p>
        </w:tc>
        <w:tc>
          <w:tcPr>
            <w:tcW w:w="58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Тип лицензии ППО</w:t>
            </w:r>
          </w:p>
        </w:tc>
      </w:tr>
      <w:tr w:rsidR="00E8708F" w:rsidRPr="00921ED3" w:rsidTr="00F83A93">
        <w:tc>
          <w:tcPr>
            <w:tcW w:w="24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Срок лицензии</w:t>
            </w:r>
          </w:p>
        </w:tc>
        <w:tc>
          <w:tcPr>
            <w:tcW w:w="11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Дата</w:t>
            </w:r>
          </w:p>
        </w:tc>
        <w:tc>
          <w:tcPr>
            <w:tcW w:w="58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Срок действия лицензии ППО</w:t>
            </w:r>
          </w:p>
        </w:tc>
      </w:tr>
      <w:tr w:rsidR="00E8708F" w:rsidRPr="00921ED3" w:rsidTr="00F83A93">
        <w:tc>
          <w:tcPr>
            <w:tcW w:w="24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Количество лицензий</w:t>
            </w:r>
          </w:p>
        </w:tc>
        <w:tc>
          <w:tcPr>
            <w:tcW w:w="11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Число</w:t>
            </w:r>
          </w:p>
        </w:tc>
        <w:tc>
          <w:tcPr>
            <w:tcW w:w="58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Количество купленных лицензий</w:t>
            </w:r>
          </w:p>
        </w:tc>
      </w:tr>
      <w:tr w:rsidR="00E8708F" w:rsidRPr="00921ED3" w:rsidTr="00F83A93">
        <w:tc>
          <w:tcPr>
            <w:tcW w:w="24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Модуль ППО</w:t>
            </w:r>
          </w:p>
        </w:tc>
        <w:tc>
          <w:tcPr>
            <w:tcW w:w="11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Текст</w:t>
            </w:r>
          </w:p>
        </w:tc>
        <w:tc>
          <w:tcPr>
            <w:tcW w:w="58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Наименование модуля ППО согласно финансово-отчетной документации, если применимо (ППО делится на модули)</w:t>
            </w:r>
          </w:p>
        </w:tc>
      </w:tr>
    </w:tbl>
    <w:p w:rsidR="00E8708F" w:rsidRPr="00921ED3" w:rsidRDefault="00E8708F" w:rsidP="0062543C"/>
    <w:p w:rsidR="00E8708F" w:rsidRPr="00921ED3" w:rsidRDefault="00F83A93" w:rsidP="00F83A93">
      <w:pPr>
        <w:pStyle w:val="31"/>
        <w:rPr>
          <w:lang w:val="ru-RU"/>
        </w:rPr>
      </w:pPr>
      <w:bookmarkStart w:id="346" w:name="_Toc375673377"/>
      <w:bookmarkStart w:id="347" w:name="_Toc381775215"/>
      <w:bookmarkStart w:id="348" w:name="_Toc381779715"/>
      <w:r w:rsidRPr="00921ED3">
        <w:rPr>
          <w:lang w:val="ru-RU"/>
        </w:rPr>
        <w:t>Лист «КЭ</w:t>
      </w:r>
      <w:r w:rsidR="00E8708F" w:rsidRPr="00921ED3">
        <w:rPr>
          <w:lang w:val="ru-RU"/>
        </w:rPr>
        <w:t>: Каналы</w:t>
      </w:r>
      <w:r w:rsidR="009E6F0E">
        <w:rPr>
          <w:lang w:val="ru-RU"/>
        </w:rPr>
        <w:t xml:space="preserve"> </w:t>
      </w:r>
      <w:r w:rsidR="00E8708F" w:rsidRPr="00921ED3">
        <w:rPr>
          <w:lang w:val="ru-RU"/>
        </w:rPr>
        <w:t>связи»</w:t>
      </w:r>
      <w:bookmarkEnd w:id="346"/>
      <w:bookmarkEnd w:id="347"/>
      <w:bookmarkEnd w:id="348"/>
    </w:p>
    <w:p w:rsidR="00E8708F" w:rsidRPr="00921ED3" w:rsidRDefault="00E8708F" w:rsidP="00F83A93">
      <w:pPr>
        <w:pStyle w:val="ac"/>
      </w:pPr>
      <w:bookmarkStart w:id="349" w:name="O_28968"/>
      <w:bookmarkEnd w:id="349"/>
      <w:r w:rsidRPr="00921ED3">
        <w:t>Перед заполнением данных для КЭ «Спам фильтр» рекомендуется заполнить данные для КЭ типа «Активное сетевое оборудование».</w:t>
      </w:r>
    </w:p>
    <w:p w:rsidR="00F83A93" w:rsidRPr="00921ED3" w:rsidRDefault="00F83A93" w:rsidP="00F83A93">
      <w:pPr>
        <w:pStyle w:val="ac"/>
        <w:rPr>
          <w:color w:val="000000" w:themeColor="text1"/>
        </w:rPr>
      </w:pPr>
    </w:p>
    <w:p w:rsidR="00F83A93" w:rsidRPr="00921ED3" w:rsidRDefault="00F83A93" w:rsidP="00F83A93">
      <w:pPr>
        <w:pStyle w:val="aff0"/>
        <w:keepNext/>
        <w:rPr>
          <w:color w:val="000000" w:themeColor="text1"/>
        </w:rPr>
      </w:pPr>
      <w:r w:rsidRPr="00921ED3">
        <w:rPr>
          <w:color w:val="000000" w:themeColor="text1"/>
        </w:rPr>
        <w:t xml:space="preserve">Таблица </w:t>
      </w:r>
      <w:r w:rsidR="006F41EC" w:rsidRPr="00921ED3">
        <w:rPr>
          <w:color w:val="000000" w:themeColor="text1"/>
        </w:rPr>
        <w:fldChar w:fldCharType="begin"/>
      </w:r>
      <w:r w:rsidRPr="00921ED3">
        <w:rPr>
          <w:color w:val="000000" w:themeColor="text1"/>
        </w:rPr>
        <w:instrText xml:space="preserve"> SEQ Таблица \* ARABIC </w:instrText>
      </w:r>
      <w:r w:rsidR="006F41EC" w:rsidRPr="00921ED3">
        <w:rPr>
          <w:color w:val="000000" w:themeColor="text1"/>
        </w:rPr>
        <w:fldChar w:fldCharType="separate"/>
      </w:r>
      <w:r w:rsidR="005019D6" w:rsidRPr="00921ED3">
        <w:rPr>
          <w:noProof/>
          <w:color w:val="000000" w:themeColor="text1"/>
        </w:rPr>
        <w:t>25</w:t>
      </w:r>
      <w:r w:rsidR="006F41EC" w:rsidRPr="00921ED3">
        <w:rPr>
          <w:color w:val="000000" w:themeColor="text1"/>
        </w:rPr>
        <w:fldChar w:fldCharType="end"/>
      </w:r>
      <w:r w:rsidRPr="00921ED3">
        <w:rPr>
          <w:color w:val="000000" w:themeColor="text1"/>
        </w:rPr>
        <w:t xml:space="preserve"> - Данные для КЭ «Каналы связи»</w:t>
      </w:r>
    </w:p>
    <w:tbl>
      <w:tblPr>
        <w:tblW w:w="5000" w:type="pct"/>
        <w:tblLayout w:type="fixed"/>
        <w:tblCellMar>
          <w:top w:w="57" w:type="dxa"/>
          <w:left w:w="62" w:type="dxa"/>
          <w:bottom w:w="57" w:type="dxa"/>
          <w:right w:w="62" w:type="dxa"/>
        </w:tblCellMar>
        <w:tblLook w:val="0000"/>
      </w:tblPr>
      <w:tblGrid>
        <w:gridCol w:w="2280"/>
        <w:gridCol w:w="1440"/>
        <w:gridCol w:w="5476"/>
      </w:tblGrid>
      <w:tr w:rsidR="00E8708F" w:rsidRPr="00921ED3" w:rsidTr="00F83A93">
        <w:trPr>
          <w:tblHeader/>
        </w:trPr>
        <w:tc>
          <w:tcPr>
            <w:tcW w:w="23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F83A93">
            <w:pPr>
              <w:pStyle w:val="afe"/>
            </w:pPr>
            <w:bookmarkStart w:id="350" w:name="O_28969"/>
            <w:bookmarkEnd w:id="350"/>
            <w:r w:rsidRPr="00921ED3">
              <w:t>Название поля</w:t>
            </w:r>
          </w:p>
        </w:tc>
        <w:tc>
          <w:tcPr>
            <w:tcW w:w="14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F83A93">
            <w:pPr>
              <w:pStyle w:val="afe"/>
            </w:pPr>
            <w:r w:rsidRPr="00921ED3">
              <w:t>Формат поля</w:t>
            </w:r>
          </w:p>
        </w:tc>
        <w:tc>
          <w:tcPr>
            <w:tcW w:w="56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F83A93">
            <w:pPr>
              <w:pStyle w:val="afe"/>
            </w:pPr>
            <w:r w:rsidRPr="00921ED3">
              <w:t>Назначение поля</w:t>
            </w:r>
          </w:p>
        </w:tc>
      </w:tr>
      <w:tr w:rsidR="00E8708F" w:rsidRPr="00921ED3" w:rsidTr="00F83A93">
        <w:tc>
          <w:tcPr>
            <w:tcW w:w="23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Тип канала связи по способу физической передачи данных</w:t>
            </w:r>
          </w:p>
        </w:tc>
        <w:tc>
          <w:tcPr>
            <w:tcW w:w="14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Из списка</w:t>
            </w:r>
          </w:p>
        </w:tc>
        <w:tc>
          <w:tcPr>
            <w:tcW w:w="56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Тип канала связи по способу физической передачи данных. Значение выбирается из списка. В случае, если значение отсутствует в списке, допускается дополнить список в листе «Справочник типовых наименований».</w:t>
            </w:r>
          </w:p>
        </w:tc>
      </w:tr>
      <w:tr w:rsidR="00E8708F" w:rsidRPr="00921ED3" w:rsidTr="00F83A93">
        <w:tc>
          <w:tcPr>
            <w:tcW w:w="23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Тип канала связи по типу трафика</w:t>
            </w:r>
          </w:p>
        </w:tc>
        <w:tc>
          <w:tcPr>
            <w:tcW w:w="14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Из списка</w:t>
            </w:r>
          </w:p>
        </w:tc>
        <w:tc>
          <w:tcPr>
            <w:tcW w:w="56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Тип канала связи по типу трафика. Значение выбирается из списка. В случае, если значение отсутствует в списке, допускается дополнить список в листе «Справочник типовых наименований».</w:t>
            </w:r>
          </w:p>
        </w:tc>
      </w:tr>
      <w:tr w:rsidR="00E8708F" w:rsidRPr="00921ED3" w:rsidTr="00F83A93">
        <w:tc>
          <w:tcPr>
            <w:tcW w:w="23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Полоса пропускания</w:t>
            </w:r>
          </w:p>
        </w:tc>
        <w:tc>
          <w:tcPr>
            <w:tcW w:w="14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Число</w:t>
            </w:r>
          </w:p>
        </w:tc>
        <w:tc>
          <w:tcPr>
            <w:tcW w:w="56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Пропускная способность канала связи, в Мбит</w:t>
            </w:r>
          </w:p>
        </w:tc>
      </w:tr>
      <w:tr w:rsidR="00E8708F" w:rsidRPr="00921ED3" w:rsidTr="00F83A93">
        <w:tc>
          <w:tcPr>
            <w:tcW w:w="23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Интерфейс</w:t>
            </w:r>
          </w:p>
        </w:tc>
        <w:tc>
          <w:tcPr>
            <w:tcW w:w="14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Из списка</w:t>
            </w:r>
          </w:p>
        </w:tc>
        <w:tc>
          <w:tcPr>
            <w:tcW w:w="56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Интерфейс канала связи</w:t>
            </w:r>
          </w:p>
        </w:tc>
      </w:tr>
      <w:tr w:rsidR="00E8708F" w:rsidRPr="00921ED3" w:rsidTr="00F83A93">
        <w:tc>
          <w:tcPr>
            <w:tcW w:w="23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Организация 1</w:t>
            </w:r>
          </w:p>
        </w:tc>
        <w:tc>
          <w:tcPr>
            <w:tcW w:w="14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Из справочника</w:t>
            </w:r>
          </w:p>
        </w:tc>
        <w:tc>
          <w:tcPr>
            <w:tcW w:w="56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Первая крайняя точка канала связи (адрес организации). Значение выбирается из справочника «СПР6 Оргструктуры». Предварительно, в справочнике на листе «СПР6 Оргструктуры» уточняется наличие полностью заполненной строки для описания орг. структуры данного КЭ. И в случае отсутствия искомой строки в справочнике заполняется новая строка.</w:t>
            </w:r>
          </w:p>
        </w:tc>
      </w:tr>
      <w:tr w:rsidR="00E8708F" w:rsidRPr="00921ED3" w:rsidTr="00F83A93">
        <w:tc>
          <w:tcPr>
            <w:tcW w:w="23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Активное сетевое оборудование 1 (для внутр. каналов связи)</w:t>
            </w:r>
          </w:p>
        </w:tc>
        <w:tc>
          <w:tcPr>
            <w:tcW w:w="14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Текст</w:t>
            </w:r>
          </w:p>
        </w:tc>
        <w:tc>
          <w:tcPr>
            <w:tcW w:w="56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Уникальный идентификатор активного сетевого оборудования на данной конечной точке. Значение выбирается из поля «№КЭ» на листах описания КЭ типа «Активное сетевое оборудование». Активное сетевое оборудование, связанное с данным КЭ, должно быть предварительно описано перед заполнением данного поля. Параметр заполняется для внутренних каналов связи, иначе ставится прочерк.</w:t>
            </w:r>
          </w:p>
        </w:tc>
      </w:tr>
      <w:tr w:rsidR="00E8708F" w:rsidRPr="00921ED3" w:rsidTr="00F83A93">
        <w:tc>
          <w:tcPr>
            <w:tcW w:w="23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Организация 2</w:t>
            </w:r>
          </w:p>
        </w:tc>
        <w:tc>
          <w:tcPr>
            <w:tcW w:w="14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Из справочника</w:t>
            </w:r>
          </w:p>
        </w:tc>
        <w:tc>
          <w:tcPr>
            <w:tcW w:w="56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Вторая крайняя точка канала связи (адрес организации). Значение выбирается из справочника «СПР6 Оргструктуры». Предварительно, в справочнике на листе «СПР6 Оргструктуры» уточняется наличие полностью заполненной строки для описания орг. структуры данного КЭ. И в случае отсутствия искомой строки в справочнике заполняется новая строка.</w:t>
            </w:r>
          </w:p>
        </w:tc>
      </w:tr>
      <w:tr w:rsidR="00E8708F" w:rsidRPr="00921ED3" w:rsidTr="00F83A93">
        <w:tc>
          <w:tcPr>
            <w:tcW w:w="23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Активное сетевое оборудование 2 (для внутр. каналов связи)</w:t>
            </w:r>
          </w:p>
        </w:tc>
        <w:tc>
          <w:tcPr>
            <w:tcW w:w="14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Текст</w:t>
            </w:r>
          </w:p>
        </w:tc>
        <w:tc>
          <w:tcPr>
            <w:tcW w:w="56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Уникальный идентификатор активного сетевого оборудования на данной конечной точке. Значение выбирается из поля «№КЭ» на листах описания КЭ типа «Активное сетевое оборудование». Активное сетевое оборудование, связанное с данным КЭ, должно быть предварительно описано перед заполнением данного поля. Параметр заполняется для внутренних каналов связи, иначе ставится прочерк.</w:t>
            </w:r>
          </w:p>
        </w:tc>
      </w:tr>
      <w:tr w:rsidR="00E8708F" w:rsidRPr="00921ED3" w:rsidTr="00F83A93">
        <w:tc>
          <w:tcPr>
            <w:tcW w:w="23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Провайдер</w:t>
            </w:r>
          </w:p>
        </w:tc>
        <w:tc>
          <w:tcPr>
            <w:tcW w:w="14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Текст</w:t>
            </w:r>
          </w:p>
        </w:tc>
        <w:tc>
          <w:tcPr>
            <w:tcW w:w="56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Название провайдера, предоставляющего канал связи.</w:t>
            </w:r>
          </w:p>
        </w:tc>
      </w:tr>
      <w:tr w:rsidR="00E8708F" w:rsidRPr="00921ED3" w:rsidTr="00F83A93">
        <w:tc>
          <w:tcPr>
            <w:tcW w:w="23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Провайдер ПМ (последняя миля</w:t>
            </w:r>
          </w:p>
        </w:tc>
        <w:tc>
          <w:tcPr>
            <w:tcW w:w="14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Текст</w:t>
            </w:r>
          </w:p>
        </w:tc>
        <w:tc>
          <w:tcPr>
            <w:tcW w:w="56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8708F" w:rsidRPr="00921ED3" w:rsidRDefault="00E8708F" w:rsidP="003D7227">
            <w:pPr>
              <w:pStyle w:val="aff"/>
            </w:pPr>
            <w:r w:rsidRPr="00921ED3">
              <w:t>Название провайдера ПМ, предоставляющего канал связи.</w:t>
            </w:r>
          </w:p>
        </w:tc>
      </w:tr>
    </w:tbl>
    <w:p w:rsidR="00E8708F" w:rsidRPr="00921ED3" w:rsidRDefault="00E8708F" w:rsidP="0062543C"/>
    <w:p w:rsidR="00E8708F" w:rsidRPr="00921ED3" w:rsidRDefault="00E8708F" w:rsidP="00F83A93">
      <w:pPr>
        <w:pStyle w:val="20"/>
      </w:pPr>
      <w:bookmarkStart w:id="351" w:name="_Toc375673378"/>
      <w:bookmarkStart w:id="352" w:name="_Toc381775216"/>
      <w:bookmarkStart w:id="353" w:name="_Toc381779716"/>
      <w:bookmarkStart w:id="354" w:name="_Toc386214592"/>
      <w:r w:rsidRPr="00921ED3">
        <w:t>Маркировка конфигурационных элементов</w:t>
      </w:r>
      <w:bookmarkEnd w:id="351"/>
      <w:bookmarkEnd w:id="352"/>
      <w:bookmarkEnd w:id="353"/>
      <w:bookmarkEnd w:id="354"/>
    </w:p>
    <w:p w:rsidR="00E8708F" w:rsidRPr="00921ED3" w:rsidRDefault="00E8708F" w:rsidP="00F83A93">
      <w:pPr>
        <w:pStyle w:val="31"/>
        <w:rPr>
          <w:lang w:val="ru-RU"/>
        </w:rPr>
      </w:pPr>
      <w:bookmarkStart w:id="355" w:name="O_22525"/>
      <w:bookmarkStart w:id="356" w:name="_Toc375673379"/>
      <w:bookmarkStart w:id="357" w:name="_Toc381775217"/>
      <w:bookmarkStart w:id="358" w:name="_Toc381779717"/>
      <w:bookmarkEnd w:id="355"/>
      <w:r w:rsidRPr="00921ED3">
        <w:rPr>
          <w:lang w:val="ru-RU"/>
        </w:rPr>
        <w:t>Общие</w:t>
      </w:r>
      <w:r w:rsidR="009E6F0E">
        <w:rPr>
          <w:lang w:val="ru-RU"/>
        </w:rPr>
        <w:t xml:space="preserve"> </w:t>
      </w:r>
      <w:r w:rsidRPr="00921ED3">
        <w:rPr>
          <w:lang w:val="ru-RU"/>
        </w:rPr>
        <w:t>правила</w:t>
      </w:r>
      <w:r w:rsidR="009E6F0E">
        <w:rPr>
          <w:lang w:val="ru-RU"/>
        </w:rPr>
        <w:t xml:space="preserve"> </w:t>
      </w:r>
      <w:r w:rsidRPr="00921ED3">
        <w:rPr>
          <w:lang w:val="ru-RU"/>
        </w:rPr>
        <w:t>маркировки КЭ</w:t>
      </w:r>
      <w:bookmarkEnd w:id="356"/>
      <w:bookmarkEnd w:id="357"/>
      <w:bookmarkEnd w:id="358"/>
    </w:p>
    <w:p w:rsidR="00E8708F" w:rsidRPr="00921ED3" w:rsidRDefault="00E8708F" w:rsidP="00F83A93">
      <w:pPr>
        <w:pStyle w:val="ac"/>
      </w:pPr>
      <w:bookmarkStart w:id="359" w:name="O_22526"/>
      <w:bookmarkEnd w:id="359"/>
      <w:r w:rsidRPr="00921ED3">
        <w:t>При маркировке КЭ должны выполнят</w:t>
      </w:r>
      <w:r w:rsidR="006A7000" w:rsidRPr="00921ED3">
        <w:t>ь</w:t>
      </w:r>
      <w:r w:rsidRPr="00921ED3">
        <w:t>ся следующие правила:</w:t>
      </w:r>
      <w:r w:rsidR="00BF6C92" w:rsidRPr="00BF6C92">
        <w:rPr>
          <w:color w:val="FFFFFF" w:themeColor="background1"/>
        </w:rPr>
        <w:t xml:space="preserve"> </w:t>
      </w:r>
      <w:r w:rsidR="006F41EC" w:rsidRPr="0048487B">
        <w:rPr>
          <w:color w:val="FFFFFF" w:themeColor="background1"/>
        </w:rPr>
        <w:fldChar w:fldCharType="begin"/>
      </w:r>
      <w:r w:rsidR="00BF6C92" w:rsidRPr="0048487B">
        <w:rPr>
          <w:color w:val="FFFFFF" w:themeColor="background1"/>
        </w:rPr>
        <w:instrText xml:space="preserve"> LISTNUM  111) \l 1 \s 0 </w:instrText>
      </w:r>
      <w:r w:rsidR="006F41EC" w:rsidRPr="0048487B">
        <w:rPr>
          <w:color w:val="FFFFFF" w:themeColor="background1"/>
        </w:rPr>
        <w:fldChar w:fldCharType="end"/>
      </w:r>
    </w:p>
    <w:p w:rsidR="00E8708F" w:rsidRPr="00921ED3" w:rsidRDefault="00E8708F" w:rsidP="00E55410">
      <w:pPr>
        <w:pStyle w:val="12"/>
      </w:pPr>
      <w:r w:rsidRPr="00921ED3">
        <w:t>маркировка наносится на КЭ при помощи самоклеющейся этикетки. Форма и размеры этикетки должны быть, по возможности, одинаковыми. Данное правило должно соблюдаться, как минимум, в рамках одного подтипа КЭ;</w:t>
      </w:r>
    </w:p>
    <w:p w:rsidR="00E8708F" w:rsidRPr="00921ED3" w:rsidRDefault="00E8708F" w:rsidP="00E55410">
      <w:pPr>
        <w:pStyle w:val="12"/>
      </w:pPr>
      <w:r w:rsidRPr="00921ED3">
        <w:t>конфигурационный элемент можно не маркировать заново, если он уже имеет маркировку, выполненную ранее и отвечающую требованиям настоящей инструкции;</w:t>
      </w:r>
    </w:p>
    <w:p w:rsidR="00E8708F" w:rsidRPr="00921ED3" w:rsidRDefault="00E8708F" w:rsidP="00E55410">
      <w:pPr>
        <w:pStyle w:val="12"/>
      </w:pPr>
      <w:r w:rsidRPr="00921ED3">
        <w:t>маркировка на этикетке должна быть напечатана на принтере (при отсутствии на объекте возможности использования принтера, разрешается наносить маркировку на этикетку вручную печатными символами при помощи черного перманентного маркера). Шрифт символов маркировки, его размеры и цвет должен быть одинаковыми (при печати - шрифт Arial, размер от 8 до 32, черный цвет). Размер шрифта зависит от габаритов маркируемого оборудования и техники, а также свободного места для этикетки;</w:t>
      </w:r>
    </w:p>
    <w:p w:rsidR="00E8708F" w:rsidRPr="00921ED3" w:rsidRDefault="00E8708F" w:rsidP="00E55410">
      <w:pPr>
        <w:pStyle w:val="12"/>
      </w:pPr>
      <w:r w:rsidRPr="00921ED3">
        <w:t>маркировка, как правило, наносится на фронтальную сторону. Для КЭ, размещенных в стойках (серверных или коммутационных шкафах), по возможности, маркировка наносится на фронтальную и заднюю стороны;</w:t>
      </w:r>
    </w:p>
    <w:p w:rsidR="00E8708F" w:rsidRPr="00921ED3" w:rsidRDefault="00E8708F" w:rsidP="00E55410">
      <w:pPr>
        <w:pStyle w:val="12"/>
      </w:pPr>
      <w:r w:rsidRPr="00921ED3">
        <w:t>рекомендуемые места для нанесения маркировки КЭ, расположенных в помещениях пользователей, приведены в таблице </w:t>
      </w:r>
      <w:r w:rsidR="00F83A93" w:rsidRPr="00921ED3">
        <w:t>25</w:t>
      </w:r>
      <w:r w:rsidRPr="00921ED3">
        <w:t>.</w:t>
      </w:r>
    </w:p>
    <w:p w:rsidR="00E8708F" w:rsidRPr="00921ED3" w:rsidRDefault="00E8708F" w:rsidP="00F83A93">
      <w:pPr>
        <w:pStyle w:val="ac"/>
      </w:pPr>
      <w:r w:rsidRPr="00921ED3">
        <w:t>Не допускается нанесение маркировки на следующие места и части КЭ:</w:t>
      </w:r>
    </w:p>
    <w:p w:rsidR="00E8708F" w:rsidRPr="00921ED3" w:rsidRDefault="00E8708F" w:rsidP="00E55410">
      <w:pPr>
        <w:pStyle w:val="12"/>
      </w:pPr>
      <w:r w:rsidRPr="00921ED3">
        <w:t>движущиеся и перемещаемые части, а также всевозможные затворы, замки, места крепления болтов;</w:t>
      </w:r>
    </w:p>
    <w:p w:rsidR="00E8708F" w:rsidRPr="00921ED3" w:rsidRDefault="00E8708F" w:rsidP="00E55410">
      <w:pPr>
        <w:pStyle w:val="12"/>
      </w:pPr>
      <w:r w:rsidRPr="00921ED3">
        <w:t>воздуходувы и отверстия для вентиляции;</w:t>
      </w:r>
    </w:p>
    <w:p w:rsidR="00E8708F" w:rsidRPr="00921ED3" w:rsidRDefault="00E8708F" w:rsidP="00E55410">
      <w:pPr>
        <w:pStyle w:val="12"/>
      </w:pPr>
      <w:r w:rsidRPr="00921ED3">
        <w:t>сильно нагреваемые места;</w:t>
      </w:r>
    </w:p>
    <w:p w:rsidR="00E8708F" w:rsidRPr="00921ED3" w:rsidRDefault="00E8708F" w:rsidP="00E55410">
      <w:pPr>
        <w:pStyle w:val="12"/>
      </w:pPr>
      <w:r w:rsidRPr="00921ED3">
        <w:t>места, на которых нанесены серийные номера, названия, инвентарные номера, другие важные сведения;</w:t>
      </w:r>
    </w:p>
    <w:p w:rsidR="00E8708F" w:rsidRPr="00921ED3" w:rsidRDefault="00E8708F" w:rsidP="00E55410">
      <w:pPr>
        <w:pStyle w:val="12"/>
      </w:pPr>
      <w:r w:rsidRPr="00921ED3">
        <w:t>части, подвергаемые частому трению;</w:t>
      </w:r>
    </w:p>
    <w:p w:rsidR="00E8708F" w:rsidRPr="00921ED3" w:rsidRDefault="00E8708F" w:rsidP="00E55410">
      <w:pPr>
        <w:pStyle w:val="12"/>
      </w:pPr>
      <w:r w:rsidRPr="00921ED3">
        <w:t>части, невидимые или труднодоступные при визуальном осмотре.</w:t>
      </w:r>
    </w:p>
    <w:p w:rsidR="00F83A93" w:rsidRPr="00921ED3" w:rsidRDefault="00F83A93" w:rsidP="00F83A93">
      <w:pPr>
        <w:pStyle w:val="aff0"/>
        <w:keepNext/>
        <w:rPr>
          <w:color w:val="000000" w:themeColor="text1"/>
          <w:sz w:val="20"/>
        </w:rPr>
      </w:pPr>
      <w:r w:rsidRPr="00921ED3">
        <w:rPr>
          <w:color w:val="000000" w:themeColor="text1"/>
          <w:sz w:val="20"/>
        </w:rPr>
        <w:t xml:space="preserve">Таблица </w:t>
      </w:r>
      <w:r w:rsidR="006F41EC" w:rsidRPr="00921ED3">
        <w:rPr>
          <w:color w:val="000000" w:themeColor="text1"/>
          <w:sz w:val="20"/>
        </w:rPr>
        <w:fldChar w:fldCharType="begin"/>
      </w:r>
      <w:r w:rsidRPr="00921ED3">
        <w:rPr>
          <w:color w:val="000000" w:themeColor="text1"/>
          <w:sz w:val="20"/>
        </w:rPr>
        <w:instrText xml:space="preserve"> SEQ Таблица \* ARABIC </w:instrText>
      </w:r>
      <w:r w:rsidR="006F41EC" w:rsidRPr="00921ED3">
        <w:rPr>
          <w:color w:val="000000" w:themeColor="text1"/>
          <w:sz w:val="20"/>
        </w:rPr>
        <w:fldChar w:fldCharType="separate"/>
      </w:r>
      <w:r w:rsidR="005019D6" w:rsidRPr="00921ED3">
        <w:rPr>
          <w:noProof/>
          <w:color w:val="000000" w:themeColor="text1"/>
          <w:sz w:val="20"/>
        </w:rPr>
        <w:t>26</w:t>
      </w:r>
      <w:r w:rsidR="006F41EC" w:rsidRPr="00921ED3">
        <w:rPr>
          <w:color w:val="000000" w:themeColor="text1"/>
          <w:sz w:val="20"/>
        </w:rPr>
        <w:fldChar w:fldCharType="end"/>
      </w:r>
      <w:r w:rsidRPr="00921ED3">
        <w:rPr>
          <w:color w:val="000000" w:themeColor="text1"/>
          <w:sz w:val="20"/>
        </w:rPr>
        <w:t xml:space="preserve"> - Рекомендуемые места для маркировки</w:t>
      </w:r>
    </w:p>
    <w:tbl>
      <w:tblPr>
        <w:tblW w:w="5000" w:type="pct"/>
        <w:tblLayout w:type="fixed"/>
        <w:tblCellMar>
          <w:top w:w="57" w:type="dxa"/>
          <w:left w:w="62" w:type="dxa"/>
          <w:bottom w:w="57" w:type="dxa"/>
          <w:right w:w="62" w:type="dxa"/>
        </w:tblCellMar>
        <w:tblLook w:val="0000"/>
      </w:tblPr>
      <w:tblGrid>
        <w:gridCol w:w="606"/>
        <w:gridCol w:w="2305"/>
        <w:gridCol w:w="3077"/>
        <w:gridCol w:w="3208"/>
      </w:tblGrid>
      <w:tr w:rsidR="002A33B8" w:rsidRPr="00921ED3" w:rsidTr="00F83A93">
        <w:trPr>
          <w:cantSplit/>
          <w:trHeight w:val="270"/>
          <w:tblHeader/>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F83A93">
            <w:pPr>
              <w:pStyle w:val="afe"/>
            </w:pPr>
            <w:r w:rsidRPr="00921ED3">
              <w:t>№ п/п</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F83A93">
            <w:pPr>
              <w:pStyle w:val="afe"/>
            </w:pPr>
            <w:r w:rsidRPr="00921ED3">
              <w:t>Название КЭ</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F83A93">
            <w:pPr>
              <w:pStyle w:val="afe"/>
            </w:pPr>
            <w:r w:rsidRPr="00921ED3">
              <w:t>Рекомендуемые места для маркировки (при размещении в серверном шкафу)</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F83A93">
            <w:pPr>
              <w:pStyle w:val="afe"/>
            </w:pPr>
            <w:r w:rsidRPr="00921ED3">
              <w:t>Рекомендуемые места для маркировки (при размещении вне серверного шкафа)</w:t>
            </w:r>
          </w:p>
        </w:tc>
      </w:tr>
      <w:tr w:rsidR="002A33B8" w:rsidRPr="00921ED3" w:rsidTr="00F83A93">
        <w:trPr>
          <w:cantSplit/>
          <w:trHeight w:val="255"/>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1</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Сервер</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На передней панели, на видном месте</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Сверху или сбоку, 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2</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Сервер HP Superdome</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На передней панели, на видном месте</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3</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Сервер IBM System P</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На передней панели, на видном месте</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4</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Библиотека резервного копирования (ленточная библиотека, ленточный привод)</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На передней панели, на видном месте</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Сверху или сбоку, 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5</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Внешний дисковый массив (ВДМ)</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На передней панели, на видном месте</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Сверху или сбоку, 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6</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Коммутатор (для коммутационных и серверных)</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На передней панели, на видном месте</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Сверху или сбоку, 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7</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Маршрутизатор</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На передней панели, на видном месте</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Сверху или сбоку, 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8</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Межсетевой экран</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На передней панели, на видном месте</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Сверху или сбоку, 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9</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Коммутатор SAN</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На передней панели, на видном месте</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Сверху или сбоку, 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10</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Коммутационный или серверный шкаф</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Сверху или сбоку, 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11</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Коммутационая панель</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На передней панели, на видном месте</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12</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PDU (PowerDistributionUnit) - распределитель питания</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На передней панели или сбоку, на видном месте</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Сверху или сбоку, 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13</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KVM switch (KVM</w:t>
            </w:r>
            <w:r w:rsidRPr="00921ED3">
              <w:noBreakHyphen/>
              <w:t>переключатель)</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На передней панели, на видном месте</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Сверху или сбоку, 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14</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ИБП серверный</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На передней панели, на видном месте</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Сверху или сбоку, 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15</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Концентратор</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На передней панели, на видном месте</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Сверху или сбоку, 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16</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Модем</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На передней панели, на видном месте</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Сверху или сбоку, 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17</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Крипто-шлюз</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На передней панели, на видном месте</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Сверху или сбоку, 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18</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Голосовой шлюз</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На передней панели, на видном месте</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Сверху или сбоку, 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19</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Оборудование IP</w:t>
            </w:r>
            <w:r w:rsidRPr="00921ED3">
              <w:noBreakHyphen/>
              <w:t>телефонии</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На передней панели, на видном месте</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Сверху или сбоку, 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20</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Канал связи</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21</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Системный блок</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На передней панели, на видном месте</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Сверху или сбоку, 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22</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Монитор</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Сбоку или внизу, на видном месте</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Сзади, 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23</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KVM switch</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На передней панели, на видном месте</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Сверху или сбоку, 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24</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Ноутбук</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Снизу, по возможности рядом с наклейкой с заводским номером</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25</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Принтер</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Сбоку, 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26</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Сканер</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Сбоку, 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27</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МФУ</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Сбоку, 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28</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Органайзер</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На передней панели, на видном месте</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29</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Оптическая патчпанель</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На передней панели, на видном месте</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30</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RPS (RedundantPowerSystem)</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На передней панели, на видном месте</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Сверху или сбоку, 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31</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Коммутатор пользовательский</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На передней панели, на видном месте</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Сверху или сбоку, 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32</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CA2CCF" w:rsidRDefault="002A33B8" w:rsidP="003D7227">
            <w:pPr>
              <w:pStyle w:val="aff"/>
              <w:rPr>
                <w:lang w:val="en-US"/>
              </w:rPr>
            </w:pPr>
            <w:r w:rsidRPr="00921ED3">
              <w:t>Конвертер</w:t>
            </w:r>
            <w:r w:rsidRPr="00CA2CCF">
              <w:rPr>
                <w:lang w:val="en-US"/>
              </w:rPr>
              <w:t xml:space="preserve"> TP to Fiber Fast Ethernet Converter</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На передней панели, на видном месте</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Сверху или сбоку, 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33</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APC Blower</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На передней панели, на видном месте</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Сверху или сбоку, 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34</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Оборудование видеоконференций</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На передней панели, на видном месте</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Сверху или сбоку, 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35</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Система бесперебойного электропитания (СБЭ)</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На передней панели, на видном месте</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Сверху или сбоку, 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36</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Вводное устройство (ВУ) электропитания</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Рядом с вводом</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37</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Шкаф распределительный (ШР) электропитания</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Сверху или сбоку, 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38</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Кондиционер</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Снизу или сбоку, 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39</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Клавиатура</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Снизу</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40</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Мышь компьютерная</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Снизу</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41</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ИБП пользовательский</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Сверху или сбоку, 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42</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Прибор "Роса</w:t>
            </w:r>
            <w:r w:rsidRPr="00921ED3">
              <w:noBreakHyphen/>
              <w:t>2SL" (система АГПТ)</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Сбоку, 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43</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Модуль пожаротушения МГП (система АГПТ)</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Сбоку, 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44</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Система диспетчеризации</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Сбоку, 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45</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Копировальный аппарат</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Сбоку, 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46</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Плоттер</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Сбоку, 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47</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Проектор</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Сбоку, 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48</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Карманный персональный компьютер (КПК)</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Снизу, 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49</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Спутниковый терминал</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На видном месте</w:t>
            </w:r>
          </w:p>
        </w:tc>
      </w:tr>
      <w:tr w:rsidR="002A33B8" w:rsidRPr="00921ED3" w:rsidTr="00F83A93">
        <w:trPr>
          <w:cantSplit/>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50</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Спутниковая антенна</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На видном месте</w:t>
            </w:r>
          </w:p>
        </w:tc>
      </w:tr>
      <w:tr w:rsidR="002A33B8" w:rsidRPr="00921ED3" w:rsidTr="00F83A93">
        <w:trPr>
          <w:cantSplit/>
          <w:trHeight w:val="255"/>
        </w:trPr>
        <w:tc>
          <w:tcPr>
            <w:tcW w:w="6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51</w:t>
            </w:r>
          </w:p>
        </w:tc>
        <w:tc>
          <w:tcPr>
            <w:tcW w:w="23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Структурированная кабельная система (СКС)</w:t>
            </w:r>
          </w:p>
        </w:tc>
        <w:tc>
          <w:tcPr>
            <w:tcW w:w="31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Возле соединений</w:t>
            </w:r>
          </w:p>
        </w:tc>
        <w:tc>
          <w:tcPr>
            <w:tcW w:w="33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2A33B8" w:rsidRPr="00921ED3" w:rsidRDefault="002A33B8" w:rsidP="003D7227">
            <w:pPr>
              <w:pStyle w:val="aff"/>
            </w:pPr>
            <w:r w:rsidRPr="00921ED3">
              <w:t>Возле соединений</w:t>
            </w:r>
          </w:p>
        </w:tc>
      </w:tr>
    </w:tbl>
    <w:p w:rsidR="00F83A93" w:rsidRPr="00921ED3" w:rsidRDefault="00F83A93" w:rsidP="00F83A93">
      <w:pPr>
        <w:pStyle w:val="31"/>
        <w:numPr>
          <w:ilvl w:val="0"/>
          <w:numId w:val="0"/>
        </w:numPr>
        <w:jc w:val="left"/>
        <w:rPr>
          <w:lang w:val="ru-RU"/>
        </w:rPr>
      </w:pPr>
      <w:bookmarkStart w:id="360" w:name="_Toc375673380"/>
      <w:bookmarkStart w:id="361" w:name="_Toc381775218"/>
      <w:bookmarkStart w:id="362" w:name="_Toc381779718"/>
    </w:p>
    <w:p w:rsidR="00F83A93" w:rsidRPr="00921ED3" w:rsidRDefault="00F83A93">
      <w:pPr>
        <w:spacing w:after="0" w:line="240" w:lineRule="auto"/>
        <w:rPr>
          <w:b/>
          <w:iCs/>
          <w:kern w:val="28"/>
          <w:sz w:val="28"/>
          <w:szCs w:val="24"/>
        </w:rPr>
      </w:pPr>
      <w:r w:rsidRPr="00921ED3">
        <w:br w:type="page"/>
      </w:r>
    </w:p>
    <w:p w:rsidR="002A33B8" w:rsidRPr="00921ED3" w:rsidRDefault="002A33B8" w:rsidP="00B30669">
      <w:pPr>
        <w:pStyle w:val="20"/>
      </w:pPr>
      <w:bookmarkStart w:id="363" w:name="_Toc386214593"/>
      <w:r w:rsidRPr="00921ED3">
        <w:t>Формат маркировки конфигурационных элементов</w:t>
      </w:r>
      <w:bookmarkEnd w:id="360"/>
      <w:bookmarkEnd w:id="361"/>
      <w:bookmarkEnd w:id="362"/>
      <w:bookmarkEnd w:id="363"/>
    </w:p>
    <w:p w:rsidR="002A33B8" w:rsidRPr="00921ED3" w:rsidRDefault="002A33B8" w:rsidP="00F83A93">
      <w:pPr>
        <w:pStyle w:val="ac"/>
      </w:pPr>
      <w:bookmarkStart w:id="364" w:name="O_22529"/>
      <w:bookmarkEnd w:id="364"/>
      <w:r w:rsidRPr="00921ED3">
        <w:t>Формат маркировки КЭ представлен следующим шаблоном:</w:t>
      </w:r>
    </w:p>
    <w:tbl>
      <w:tblPr>
        <w:tblW w:w="9040" w:type="dxa"/>
        <w:tblCellMar>
          <w:top w:w="57" w:type="dxa"/>
          <w:left w:w="62" w:type="dxa"/>
          <w:bottom w:w="57" w:type="dxa"/>
          <w:right w:w="62" w:type="dxa"/>
        </w:tblCellMar>
        <w:tblLook w:val="0000"/>
      </w:tblPr>
      <w:tblGrid>
        <w:gridCol w:w="453"/>
        <w:gridCol w:w="454"/>
        <w:gridCol w:w="454"/>
        <w:gridCol w:w="454"/>
        <w:gridCol w:w="384"/>
        <w:gridCol w:w="549"/>
        <w:gridCol w:w="549"/>
        <w:gridCol w:w="384"/>
        <w:gridCol w:w="502"/>
        <w:gridCol w:w="502"/>
        <w:gridCol w:w="502"/>
        <w:gridCol w:w="502"/>
        <w:gridCol w:w="502"/>
        <w:gridCol w:w="502"/>
        <w:gridCol w:w="525"/>
        <w:gridCol w:w="543"/>
        <w:gridCol w:w="523"/>
        <w:gridCol w:w="252"/>
        <w:gridCol w:w="252"/>
        <w:gridCol w:w="252"/>
      </w:tblGrid>
      <w:tr w:rsidR="002A33B8" w:rsidRPr="00921ED3" w:rsidTr="002A33B8">
        <w:trPr>
          <w:cantSplit/>
          <w:trHeight w:val="600"/>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9</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Z</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Z</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Z</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Z</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Z</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Z</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С</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У</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Э</w:t>
            </w:r>
          </w:p>
        </w:tc>
        <w:tc>
          <w:tcPr>
            <w:tcW w:w="0" w:type="auto"/>
            <w:tcBorders>
              <w:top w:val="nil"/>
              <w:left w:val="single" w:sz="4" w:space="0" w:color="auto"/>
              <w:bottom w:val="nil"/>
              <w:right w:val="nil"/>
            </w:tcBorders>
            <w:tcMar>
              <w:top w:w="0" w:type="dxa"/>
              <w:left w:w="62" w:type="dxa"/>
              <w:bottom w:w="0" w:type="dxa"/>
              <w:right w:w="62" w:type="dxa"/>
            </w:tcMar>
          </w:tcPr>
          <w:p w:rsidR="002A33B8" w:rsidRPr="00921ED3" w:rsidRDefault="002A33B8" w:rsidP="0062543C"/>
        </w:tc>
        <w:tc>
          <w:tcPr>
            <w:tcW w:w="0" w:type="auto"/>
            <w:tcBorders>
              <w:top w:val="nil"/>
              <w:left w:val="nil"/>
              <w:bottom w:val="nil"/>
              <w:right w:val="nil"/>
            </w:tcBorders>
            <w:tcMar>
              <w:top w:w="0" w:type="dxa"/>
              <w:left w:w="62" w:type="dxa"/>
              <w:bottom w:w="0" w:type="dxa"/>
              <w:right w:w="62" w:type="dxa"/>
            </w:tcMar>
          </w:tcPr>
          <w:p w:rsidR="002A33B8" w:rsidRPr="00921ED3" w:rsidRDefault="002A33B8" w:rsidP="0062543C"/>
        </w:tc>
        <w:tc>
          <w:tcPr>
            <w:tcW w:w="0" w:type="auto"/>
            <w:tcBorders>
              <w:top w:val="nil"/>
              <w:left w:val="nil"/>
              <w:bottom w:val="nil"/>
              <w:right w:val="nil"/>
            </w:tcBorders>
            <w:tcMar>
              <w:top w:w="0" w:type="dxa"/>
              <w:left w:w="62" w:type="dxa"/>
              <w:bottom w:w="0" w:type="dxa"/>
              <w:right w:w="62" w:type="dxa"/>
            </w:tcMar>
          </w:tcPr>
          <w:p w:rsidR="002A33B8" w:rsidRPr="00921ED3" w:rsidRDefault="002A33B8" w:rsidP="0062543C"/>
        </w:tc>
      </w:tr>
    </w:tbl>
    <w:p w:rsidR="002A33B8" w:rsidRPr="00921ED3" w:rsidRDefault="002A33B8" w:rsidP="0062543C"/>
    <w:p w:rsidR="002A33B8" w:rsidRPr="00921ED3" w:rsidRDefault="002A33B8" w:rsidP="00F83A93">
      <w:pPr>
        <w:pStyle w:val="ac"/>
      </w:pPr>
      <w:r w:rsidRPr="00921ED3">
        <w:t>Пояснения к формату маркировки КЭ:</w:t>
      </w:r>
    </w:p>
    <w:p w:rsidR="002A33B8" w:rsidRPr="00921ED3" w:rsidRDefault="002A33B8" w:rsidP="00F83A93">
      <w:pPr>
        <w:pStyle w:val="ac"/>
      </w:pPr>
      <w:r w:rsidRPr="00921ED3">
        <w:t>9500 – 4-значный номер ЦАФК;</w:t>
      </w:r>
    </w:p>
    <w:p w:rsidR="002A33B8" w:rsidRPr="00921ED3" w:rsidRDefault="002A33B8" w:rsidP="00F83A93">
      <w:pPr>
        <w:pStyle w:val="ac"/>
      </w:pPr>
      <w:r w:rsidRPr="00921ED3">
        <w:t>YY – 2-значный номер подтипа КЭ. Определяется из раздела </w:t>
      </w:r>
      <w:fldSimple w:instr=" REF O_22534 \t \h \w \*MERGEFORMAT  ">
        <w:r w:rsidR="00D43D6B" w:rsidRPr="00921ED3">
          <w:t>0</w:t>
        </w:r>
      </w:fldSimple>
      <w:r w:rsidRPr="00921ED3">
        <w:t xml:space="preserve"> настоящей Инструкции;</w:t>
      </w:r>
    </w:p>
    <w:p w:rsidR="002A33B8" w:rsidRPr="00921ED3" w:rsidRDefault="002A33B8" w:rsidP="00F83A93">
      <w:pPr>
        <w:pStyle w:val="ac"/>
      </w:pPr>
      <w:r w:rsidRPr="00921ED3">
        <w:t>ZZZZZZ – 6-значный сквозной номер КЭ. Сквозная нумерация начинается заново для каждого типа КЭ;</w:t>
      </w:r>
    </w:p>
    <w:p w:rsidR="002A33B8" w:rsidRPr="00921ED3" w:rsidRDefault="002A33B8" w:rsidP="00F83A93">
      <w:pPr>
        <w:pStyle w:val="ac"/>
      </w:pPr>
      <w:r w:rsidRPr="00921ED3">
        <w:t>СУЭ ФК – данные символы указываются для отличия маркировки от инвентарных номеров, проставленных бухгалтерией.</w:t>
      </w:r>
    </w:p>
    <w:p w:rsidR="002A33B8" w:rsidRPr="00921ED3" w:rsidRDefault="002A33B8" w:rsidP="00F83A93">
      <w:pPr>
        <w:pStyle w:val="ac"/>
      </w:pPr>
      <w:bookmarkStart w:id="365" w:name="O_22530"/>
      <w:bookmarkStart w:id="366" w:name="_Toc375673381"/>
      <w:bookmarkStart w:id="367" w:name="_Toc381775219"/>
      <w:bookmarkStart w:id="368" w:name="_Toc381779719"/>
      <w:bookmarkEnd w:id="365"/>
      <w:r w:rsidRPr="00921ED3">
        <w:t>Формат маркировки дополнительных модулей</w:t>
      </w:r>
      <w:bookmarkEnd w:id="366"/>
      <w:bookmarkEnd w:id="367"/>
      <w:bookmarkEnd w:id="368"/>
    </w:p>
    <w:p w:rsidR="002A33B8" w:rsidRPr="00921ED3" w:rsidRDefault="002A33B8" w:rsidP="00F83A93">
      <w:pPr>
        <w:pStyle w:val="ac"/>
      </w:pPr>
      <w:bookmarkStart w:id="369" w:name="O_22531"/>
      <w:bookmarkEnd w:id="369"/>
      <w:r w:rsidRPr="00921ED3">
        <w:t>Формат маркировки дополнительных модулей (дополнительные полки к СХД, дополнительные роботы к библиотеке и т.д.) представлен следующим шаблоном:</w:t>
      </w:r>
    </w:p>
    <w:tbl>
      <w:tblPr>
        <w:tblW w:w="8935" w:type="dxa"/>
        <w:tblInd w:w="-57" w:type="dxa"/>
        <w:tblCellMar>
          <w:top w:w="57" w:type="dxa"/>
          <w:left w:w="62" w:type="dxa"/>
          <w:bottom w:w="57" w:type="dxa"/>
          <w:right w:w="62" w:type="dxa"/>
        </w:tblCellMar>
        <w:tblLook w:val="0000"/>
      </w:tblPr>
      <w:tblGrid>
        <w:gridCol w:w="416"/>
        <w:gridCol w:w="416"/>
        <w:gridCol w:w="416"/>
        <w:gridCol w:w="415"/>
        <w:gridCol w:w="351"/>
        <w:gridCol w:w="502"/>
        <w:gridCol w:w="502"/>
        <w:gridCol w:w="351"/>
        <w:gridCol w:w="459"/>
        <w:gridCol w:w="459"/>
        <w:gridCol w:w="459"/>
        <w:gridCol w:w="459"/>
        <w:gridCol w:w="459"/>
        <w:gridCol w:w="459"/>
        <w:gridCol w:w="351"/>
        <w:gridCol w:w="502"/>
        <w:gridCol w:w="502"/>
        <w:gridCol w:w="481"/>
        <w:gridCol w:w="497"/>
        <w:gridCol w:w="479"/>
      </w:tblGrid>
      <w:tr w:rsidR="002A33B8" w:rsidRPr="00921ED3" w:rsidTr="002A33B8">
        <w:trPr>
          <w:cantSplit/>
          <w:trHeight w:val="555"/>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FC7F0F">
            <w:pPr>
              <w:pStyle w:val="aff"/>
            </w:pPr>
            <w:r w:rsidRPr="00921ED3">
              <w:t>9</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Z</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Z</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Z</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Z</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Z</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Z</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С</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У</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Э</w:t>
            </w:r>
          </w:p>
        </w:tc>
      </w:tr>
    </w:tbl>
    <w:p w:rsidR="002A33B8" w:rsidRPr="00921ED3" w:rsidRDefault="002A33B8" w:rsidP="0062543C"/>
    <w:p w:rsidR="002A33B8" w:rsidRPr="00921ED3" w:rsidRDefault="002A33B8" w:rsidP="00F83A93">
      <w:pPr>
        <w:pStyle w:val="ac"/>
      </w:pPr>
      <w:r w:rsidRPr="00921ED3">
        <w:t>Пояснения к формату маркировки дополнительных модулей:</w:t>
      </w:r>
    </w:p>
    <w:p w:rsidR="00C225ED" w:rsidRPr="00921ED3" w:rsidRDefault="002A33B8" w:rsidP="00F83A93">
      <w:pPr>
        <w:pStyle w:val="ac"/>
      </w:pPr>
      <w:r w:rsidRPr="00921ED3">
        <w:t xml:space="preserve">95000-YY-ZZZZZ – 12-значная маркировка основного модуля, к которому относится маркируемый дополнительный модуль. </w:t>
      </w:r>
    </w:p>
    <w:p w:rsidR="002A33B8" w:rsidRPr="00921ED3" w:rsidRDefault="002A33B8" w:rsidP="00F83A93">
      <w:pPr>
        <w:pStyle w:val="ac"/>
      </w:pPr>
      <w:r w:rsidRPr="00921ED3">
        <w:t>NN – 2-значный сквозной номер дополнительного модуля. Сквозная нумерация начинается заново в рамках каждого отдельного основного модуля КЭ;</w:t>
      </w:r>
    </w:p>
    <w:p w:rsidR="002A33B8" w:rsidRPr="00921ED3" w:rsidRDefault="002A33B8" w:rsidP="00F83A93">
      <w:pPr>
        <w:pStyle w:val="ac"/>
      </w:pPr>
      <w:r w:rsidRPr="00921ED3">
        <w:t>СУЭ ФК – данные символы указываются для отличия маркировки от инвентарных номеров, проставленных бухгалтерией.</w:t>
      </w:r>
    </w:p>
    <w:p w:rsidR="002A33B8" w:rsidRPr="00921ED3" w:rsidRDefault="002A33B8" w:rsidP="00F83A93">
      <w:pPr>
        <w:pStyle w:val="ac"/>
      </w:pPr>
      <w:bookmarkStart w:id="370" w:name="O_22532"/>
      <w:bookmarkStart w:id="371" w:name="_Toc375673382"/>
      <w:bookmarkStart w:id="372" w:name="_Toc381775220"/>
      <w:bookmarkStart w:id="373" w:name="_Toc381779720"/>
      <w:bookmarkEnd w:id="370"/>
      <w:r w:rsidRPr="00921ED3">
        <w:t>Формат маркировки кабельной системы</w:t>
      </w:r>
      <w:bookmarkEnd w:id="371"/>
      <w:bookmarkEnd w:id="372"/>
      <w:bookmarkEnd w:id="373"/>
    </w:p>
    <w:p w:rsidR="002A33B8" w:rsidRPr="00921ED3" w:rsidRDefault="002A33B8" w:rsidP="00F83A93">
      <w:pPr>
        <w:pStyle w:val="ac"/>
      </w:pPr>
      <w:bookmarkStart w:id="374" w:name="O_22533"/>
      <w:bookmarkEnd w:id="374"/>
      <w:r w:rsidRPr="00921ED3">
        <w:t>Формат маркировки кабельной системы (FC, UTP, STP, коаксиал, кабель телефонии, кабель электропитания) представлен следующим шаблоном:</w:t>
      </w:r>
    </w:p>
    <w:tbl>
      <w:tblPr>
        <w:tblW w:w="5000" w:type="pct"/>
        <w:tblLayout w:type="fixed"/>
        <w:tblCellMar>
          <w:top w:w="57" w:type="dxa"/>
          <w:left w:w="62" w:type="dxa"/>
          <w:bottom w:w="57" w:type="dxa"/>
          <w:right w:w="62" w:type="dxa"/>
        </w:tblCellMar>
        <w:tblLook w:val="0000"/>
      </w:tblPr>
      <w:tblGrid>
        <w:gridCol w:w="446"/>
        <w:gridCol w:w="446"/>
        <w:gridCol w:w="446"/>
        <w:gridCol w:w="446"/>
        <w:gridCol w:w="430"/>
        <w:gridCol w:w="447"/>
        <w:gridCol w:w="447"/>
        <w:gridCol w:w="432"/>
        <w:gridCol w:w="447"/>
        <w:gridCol w:w="447"/>
        <w:gridCol w:w="447"/>
        <w:gridCol w:w="447"/>
        <w:gridCol w:w="447"/>
        <w:gridCol w:w="447"/>
        <w:gridCol w:w="432"/>
        <w:gridCol w:w="447"/>
        <w:gridCol w:w="447"/>
        <w:gridCol w:w="412"/>
        <w:gridCol w:w="412"/>
        <w:gridCol w:w="412"/>
        <w:gridCol w:w="412"/>
      </w:tblGrid>
      <w:tr w:rsidR="002A33B8" w:rsidRPr="00921ED3" w:rsidTr="00D97C69">
        <w:trPr>
          <w:cantSplit/>
        </w:trPr>
        <w:tc>
          <w:tcPr>
            <w:tcW w:w="4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FC7F0F">
            <w:pPr>
              <w:pStyle w:val="aff"/>
            </w:pPr>
            <w:r w:rsidRPr="00921ED3">
              <w:t>X</w:t>
            </w:r>
          </w:p>
        </w:tc>
        <w:tc>
          <w:tcPr>
            <w:tcW w:w="4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w:t>
            </w:r>
          </w:p>
        </w:tc>
        <w:tc>
          <w:tcPr>
            <w:tcW w:w="4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Y</w:t>
            </w:r>
          </w:p>
        </w:tc>
        <w:tc>
          <w:tcPr>
            <w:tcW w:w="4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Y</w:t>
            </w:r>
          </w:p>
        </w:tc>
        <w:tc>
          <w:tcPr>
            <w:tcW w:w="45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Y</w:t>
            </w:r>
          </w:p>
        </w:tc>
        <w:tc>
          <w:tcPr>
            <w:tcW w:w="4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Y</w:t>
            </w:r>
          </w:p>
        </w:tc>
        <w:tc>
          <w:tcPr>
            <w:tcW w:w="4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Y</w:t>
            </w:r>
          </w:p>
        </w:tc>
        <w:tc>
          <w:tcPr>
            <w:tcW w:w="4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Y</w:t>
            </w:r>
          </w:p>
        </w:tc>
        <w:tc>
          <w:tcPr>
            <w:tcW w:w="468" w:type="dxa"/>
            <w:tcBorders>
              <w:top w:val="nil"/>
              <w:left w:val="single" w:sz="4" w:space="0" w:color="auto"/>
              <w:bottom w:val="nil"/>
              <w:right w:val="nil"/>
            </w:tcBorders>
            <w:tcMar>
              <w:top w:w="0" w:type="dxa"/>
              <w:left w:w="62" w:type="dxa"/>
              <w:bottom w:w="0" w:type="dxa"/>
              <w:right w:w="62" w:type="dxa"/>
            </w:tcMar>
          </w:tcPr>
          <w:p w:rsidR="002A33B8" w:rsidRPr="00921ED3" w:rsidRDefault="002A33B8" w:rsidP="0062543C"/>
        </w:tc>
        <w:tc>
          <w:tcPr>
            <w:tcW w:w="468" w:type="dxa"/>
            <w:tcBorders>
              <w:top w:val="nil"/>
              <w:left w:val="nil"/>
              <w:bottom w:val="nil"/>
              <w:right w:val="nil"/>
            </w:tcBorders>
            <w:tcMar>
              <w:top w:w="0" w:type="dxa"/>
              <w:left w:w="62" w:type="dxa"/>
              <w:bottom w:w="0" w:type="dxa"/>
              <w:right w:w="62" w:type="dxa"/>
            </w:tcMar>
          </w:tcPr>
          <w:p w:rsidR="002A33B8" w:rsidRPr="00921ED3" w:rsidRDefault="002A33B8" w:rsidP="0062543C"/>
        </w:tc>
        <w:tc>
          <w:tcPr>
            <w:tcW w:w="468" w:type="dxa"/>
            <w:tcBorders>
              <w:top w:val="nil"/>
              <w:left w:val="nil"/>
              <w:bottom w:val="nil"/>
              <w:right w:val="nil"/>
            </w:tcBorders>
            <w:tcMar>
              <w:top w:w="0" w:type="dxa"/>
              <w:left w:w="62" w:type="dxa"/>
              <w:bottom w:w="0" w:type="dxa"/>
              <w:right w:w="62" w:type="dxa"/>
            </w:tcMar>
          </w:tcPr>
          <w:p w:rsidR="002A33B8" w:rsidRPr="00921ED3" w:rsidRDefault="002A33B8" w:rsidP="0062543C"/>
        </w:tc>
        <w:tc>
          <w:tcPr>
            <w:tcW w:w="468" w:type="dxa"/>
            <w:tcBorders>
              <w:top w:val="nil"/>
              <w:left w:val="nil"/>
              <w:bottom w:val="nil"/>
              <w:right w:val="nil"/>
            </w:tcBorders>
            <w:tcMar>
              <w:top w:w="0" w:type="dxa"/>
              <w:left w:w="62" w:type="dxa"/>
              <w:bottom w:w="0" w:type="dxa"/>
              <w:right w:w="62" w:type="dxa"/>
            </w:tcMar>
          </w:tcPr>
          <w:p w:rsidR="002A33B8" w:rsidRPr="00921ED3" w:rsidRDefault="002A33B8" w:rsidP="0062543C"/>
        </w:tc>
        <w:tc>
          <w:tcPr>
            <w:tcW w:w="468" w:type="dxa"/>
            <w:tcBorders>
              <w:top w:val="nil"/>
              <w:left w:val="nil"/>
              <w:bottom w:val="nil"/>
              <w:right w:val="nil"/>
            </w:tcBorders>
            <w:tcMar>
              <w:top w:w="0" w:type="dxa"/>
              <w:left w:w="62" w:type="dxa"/>
              <w:bottom w:w="0" w:type="dxa"/>
              <w:right w:w="62" w:type="dxa"/>
            </w:tcMar>
          </w:tcPr>
          <w:p w:rsidR="002A33B8" w:rsidRPr="00921ED3" w:rsidRDefault="002A33B8" w:rsidP="0062543C"/>
        </w:tc>
        <w:tc>
          <w:tcPr>
            <w:tcW w:w="468" w:type="dxa"/>
            <w:tcBorders>
              <w:top w:val="nil"/>
              <w:left w:val="nil"/>
              <w:bottom w:val="nil"/>
              <w:right w:val="nil"/>
            </w:tcBorders>
            <w:tcMar>
              <w:top w:w="0" w:type="dxa"/>
              <w:left w:w="62" w:type="dxa"/>
              <w:bottom w:w="0" w:type="dxa"/>
              <w:right w:w="62" w:type="dxa"/>
            </w:tcMar>
          </w:tcPr>
          <w:p w:rsidR="002A33B8" w:rsidRPr="00921ED3" w:rsidRDefault="002A33B8" w:rsidP="0062543C"/>
        </w:tc>
        <w:tc>
          <w:tcPr>
            <w:tcW w:w="452" w:type="dxa"/>
            <w:tcBorders>
              <w:top w:val="nil"/>
              <w:left w:val="nil"/>
              <w:bottom w:val="nil"/>
              <w:right w:val="nil"/>
            </w:tcBorders>
            <w:tcMar>
              <w:top w:w="0" w:type="dxa"/>
              <w:left w:w="62" w:type="dxa"/>
              <w:bottom w:w="0" w:type="dxa"/>
              <w:right w:w="62" w:type="dxa"/>
            </w:tcMar>
          </w:tcPr>
          <w:p w:rsidR="002A33B8" w:rsidRPr="00921ED3" w:rsidRDefault="002A33B8" w:rsidP="0062543C"/>
        </w:tc>
        <w:tc>
          <w:tcPr>
            <w:tcW w:w="468" w:type="dxa"/>
            <w:tcBorders>
              <w:top w:val="nil"/>
              <w:left w:val="nil"/>
              <w:bottom w:val="nil"/>
              <w:right w:val="nil"/>
            </w:tcBorders>
            <w:tcMar>
              <w:top w:w="0" w:type="dxa"/>
              <w:left w:w="62" w:type="dxa"/>
              <w:bottom w:w="0" w:type="dxa"/>
              <w:right w:w="62" w:type="dxa"/>
            </w:tcMar>
          </w:tcPr>
          <w:p w:rsidR="002A33B8" w:rsidRPr="00921ED3" w:rsidRDefault="002A33B8" w:rsidP="0062543C"/>
        </w:tc>
        <w:tc>
          <w:tcPr>
            <w:tcW w:w="468" w:type="dxa"/>
            <w:tcBorders>
              <w:top w:val="nil"/>
              <w:left w:val="nil"/>
              <w:bottom w:val="nil"/>
              <w:right w:val="nil"/>
            </w:tcBorders>
            <w:tcMar>
              <w:top w:w="0" w:type="dxa"/>
              <w:left w:w="62" w:type="dxa"/>
              <w:bottom w:w="0" w:type="dxa"/>
              <w:right w:w="62" w:type="dxa"/>
            </w:tcMar>
          </w:tcPr>
          <w:p w:rsidR="002A33B8" w:rsidRPr="00921ED3" w:rsidRDefault="002A33B8" w:rsidP="0062543C"/>
        </w:tc>
        <w:tc>
          <w:tcPr>
            <w:tcW w:w="431" w:type="dxa"/>
            <w:tcBorders>
              <w:top w:val="nil"/>
              <w:left w:val="nil"/>
              <w:bottom w:val="nil"/>
              <w:right w:val="nil"/>
            </w:tcBorders>
            <w:tcMar>
              <w:top w:w="0" w:type="dxa"/>
              <w:left w:w="62" w:type="dxa"/>
              <w:bottom w:w="0" w:type="dxa"/>
              <w:right w:w="62" w:type="dxa"/>
            </w:tcMar>
          </w:tcPr>
          <w:p w:rsidR="002A33B8" w:rsidRPr="00921ED3" w:rsidRDefault="002A33B8" w:rsidP="0062543C"/>
        </w:tc>
        <w:tc>
          <w:tcPr>
            <w:tcW w:w="431" w:type="dxa"/>
            <w:tcBorders>
              <w:top w:val="nil"/>
              <w:left w:val="nil"/>
              <w:bottom w:val="nil"/>
              <w:right w:val="nil"/>
            </w:tcBorders>
            <w:tcMar>
              <w:top w:w="0" w:type="dxa"/>
              <w:left w:w="62" w:type="dxa"/>
              <w:bottom w:w="0" w:type="dxa"/>
              <w:right w:w="62" w:type="dxa"/>
            </w:tcMar>
          </w:tcPr>
          <w:p w:rsidR="002A33B8" w:rsidRPr="00921ED3" w:rsidRDefault="002A33B8" w:rsidP="0062543C"/>
        </w:tc>
        <w:tc>
          <w:tcPr>
            <w:tcW w:w="431" w:type="dxa"/>
            <w:tcBorders>
              <w:top w:val="nil"/>
              <w:left w:val="nil"/>
              <w:bottom w:val="nil"/>
              <w:right w:val="nil"/>
            </w:tcBorders>
            <w:tcMar>
              <w:top w:w="0" w:type="dxa"/>
              <w:left w:w="62" w:type="dxa"/>
              <w:bottom w:w="0" w:type="dxa"/>
              <w:right w:w="62" w:type="dxa"/>
            </w:tcMar>
          </w:tcPr>
          <w:p w:rsidR="002A33B8" w:rsidRPr="00921ED3" w:rsidRDefault="002A33B8" w:rsidP="0062543C"/>
        </w:tc>
        <w:tc>
          <w:tcPr>
            <w:tcW w:w="431" w:type="dxa"/>
            <w:tcBorders>
              <w:top w:val="nil"/>
              <w:left w:val="nil"/>
              <w:bottom w:val="nil"/>
              <w:right w:val="nil"/>
            </w:tcBorders>
            <w:tcMar>
              <w:top w:w="0" w:type="dxa"/>
              <w:left w:w="62" w:type="dxa"/>
              <w:bottom w:w="0" w:type="dxa"/>
              <w:right w:w="62" w:type="dxa"/>
            </w:tcMar>
          </w:tcPr>
          <w:p w:rsidR="002A33B8" w:rsidRPr="00921ED3" w:rsidRDefault="002A33B8" w:rsidP="0062543C"/>
        </w:tc>
      </w:tr>
    </w:tbl>
    <w:p w:rsidR="002A33B8" w:rsidRPr="00921ED3" w:rsidRDefault="002A33B8" w:rsidP="00F83A93">
      <w:pPr>
        <w:pStyle w:val="ac"/>
      </w:pPr>
    </w:p>
    <w:p w:rsidR="002A33B8" w:rsidRPr="00921ED3" w:rsidRDefault="002A33B8" w:rsidP="00F83A93">
      <w:pPr>
        <w:pStyle w:val="ac"/>
      </w:pPr>
      <w:r w:rsidRPr="00921ED3">
        <w:t>Пояснения к формату маркировки кабельной системы:</w:t>
      </w:r>
    </w:p>
    <w:p w:rsidR="002A33B8" w:rsidRPr="00921ED3" w:rsidRDefault="002A33B8" w:rsidP="00F83A93">
      <w:pPr>
        <w:pStyle w:val="ac"/>
      </w:pPr>
      <w:r w:rsidRPr="00921ED3">
        <w:t>X – символ, обозначающий тип кабеля. Определяется из раздела </w:t>
      </w:r>
      <w:fldSimple w:instr=" REF O_22537 \t \h \w \*MERGEFORMAT  ">
        <w:r w:rsidR="00D43D6B" w:rsidRPr="00921ED3">
          <w:t>А.4.1</w:t>
        </w:r>
      </w:fldSimple>
      <w:r w:rsidRPr="00921ED3">
        <w:t xml:space="preserve"> настоящей Инструкции;</w:t>
      </w:r>
    </w:p>
    <w:p w:rsidR="002A33B8" w:rsidRPr="00921ED3" w:rsidRDefault="002A33B8" w:rsidP="00F83A93">
      <w:pPr>
        <w:pStyle w:val="ac"/>
      </w:pPr>
      <w:r w:rsidRPr="00921ED3">
        <w:t>YYYYYY – 6-значный сквозной номер кабеля. Сквозная нумерация начинается заново в рамках каждого отдельного типа кабеля.</w:t>
      </w:r>
    </w:p>
    <w:p w:rsidR="002A33B8" w:rsidRPr="00921ED3" w:rsidRDefault="002A33B8" w:rsidP="00F83A93">
      <w:pPr>
        <w:pStyle w:val="ac"/>
      </w:pPr>
      <w:r w:rsidRPr="00921ED3">
        <w:t>Для кабельной системы ЦАФК, маркировка которой осуществлялась ранее, допустимо применение маркировки по следующим правилам:</w:t>
      </w:r>
    </w:p>
    <w:p w:rsidR="002A33B8" w:rsidRPr="00921ED3" w:rsidRDefault="002A33B8" w:rsidP="00F83A93">
      <w:pPr>
        <w:pStyle w:val="ac"/>
      </w:pPr>
      <w:r w:rsidRPr="00921ED3">
        <w:t>Для информационных (медь) по шаблону СУЭ ФК-XX-I-YY, где:</w:t>
      </w:r>
    </w:p>
    <w:p w:rsidR="002A33B8" w:rsidRPr="00921ED3" w:rsidRDefault="002A33B8" w:rsidP="00F83A93">
      <w:pPr>
        <w:pStyle w:val="ac"/>
      </w:pPr>
      <w:r w:rsidRPr="00921ED3">
        <w:t>XX - сквозной номер по паспорту ИТ - систем активного сетевого оборудования (например: 9500-06-0000XX СУЭ ФК);</w:t>
      </w:r>
    </w:p>
    <w:p w:rsidR="002A33B8" w:rsidRPr="00921ED3" w:rsidRDefault="002A33B8" w:rsidP="00F83A93">
      <w:pPr>
        <w:pStyle w:val="ac"/>
      </w:pPr>
      <w:r w:rsidRPr="00921ED3">
        <w:t>I - обозначение контура (Интернет – I, ЗКВС - Z);</w:t>
      </w:r>
    </w:p>
    <w:p w:rsidR="002A33B8" w:rsidRPr="00921ED3" w:rsidRDefault="002A33B8" w:rsidP="00F83A93">
      <w:pPr>
        <w:pStyle w:val="ac"/>
      </w:pPr>
      <w:r w:rsidRPr="00921ED3">
        <w:t>YY - номер физического порта на сетевом оборудовании.</w:t>
      </w:r>
    </w:p>
    <w:p w:rsidR="002A33B8" w:rsidRPr="00921ED3" w:rsidRDefault="002A33B8" w:rsidP="00F83A93">
      <w:pPr>
        <w:pStyle w:val="ac"/>
      </w:pPr>
      <w:r w:rsidRPr="00921ED3">
        <w:t>Для электрических по шаблону XX-YY/N, где:</w:t>
      </w:r>
    </w:p>
    <w:p w:rsidR="002A33B8" w:rsidRPr="00921ED3" w:rsidRDefault="002A33B8" w:rsidP="00F83A93">
      <w:pPr>
        <w:pStyle w:val="ac"/>
      </w:pPr>
      <w:r w:rsidRPr="00921ED3">
        <w:t>XX – 2-значный номер подтипа КЭ. Определяется из п. 2.5. настоящей Инструкции;</w:t>
      </w:r>
    </w:p>
    <w:p w:rsidR="002A33B8" w:rsidRPr="00921ED3" w:rsidRDefault="002A33B8" w:rsidP="00F83A93">
      <w:pPr>
        <w:pStyle w:val="ac"/>
      </w:pPr>
      <w:r w:rsidRPr="00921ED3">
        <w:t>YY - порядковый номер оборудования (9500-01-0000YYСУЭ ФК);</w:t>
      </w:r>
    </w:p>
    <w:p w:rsidR="002A33B8" w:rsidRPr="00921ED3" w:rsidRDefault="002A33B8" w:rsidP="00F83A93">
      <w:pPr>
        <w:pStyle w:val="ac"/>
      </w:pPr>
      <w:r w:rsidRPr="00921ED3">
        <w:t>/N - порядковый номер блока питания в оборудовании (1, 2, 3, …).</w:t>
      </w:r>
    </w:p>
    <w:p w:rsidR="002A33B8" w:rsidRPr="00921ED3" w:rsidRDefault="002A33B8" w:rsidP="00F83A93">
      <w:pPr>
        <w:pStyle w:val="ac"/>
      </w:pPr>
      <w:r w:rsidRPr="00921ED3">
        <w:t>Номер розетки PDU присваивается по порядку, розетка №1 - ближайшая к вводу.</w:t>
      </w:r>
    </w:p>
    <w:p w:rsidR="002A33B8" w:rsidRPr="00921ED3" w:rsidRDefault="002A33B8" w:rsidP="00F83A93">
      <w:pPr>
        <w:pStyle w:val="ac"/>
      </w:pPr>
      <w:r w:rsidRPr="00921ED3">
        <w:t>Сетевые розетки на коммутационном оборудовании имеют заводскую нумерацию.</w:t>
      </w:r>
    </w:p>
    <w:p w:rsidR="002A33B8" w:rsidRPr="00921ED3" w:rsidRDefault="002A33B8" w:rsidP="00F83A93">
      <w:pPr>
        <w:pStyle w:val="ac"/>
      </w:pPr>
      <w:bookmarkStart w:id="375" w:name="O_22534"/>
      <w:bookmarkStart w:id="376" w:name="_Toc375673383"/>
      <w:bookmarkStart w:id="377" w:name="_Toc381775221"/>
      <w:bookmarkStart w:id="378" w:name="_Toc381779721"/>
      <w:bookmarkEnd w:id="375"/>
      <w:r w:rsidRPr="00921ED3">
        <w:t>Двузначный номер КЭ при маркировке</w:t>
      </w:r>
      <w:bookmarkEnd w:id="376"/>
      <w:bookmarkEnd w:id="377"/>
      <w:bookmarkEnd w:id="378"/>
    </w:p>
    <w:p w:rsidR="002A33B8" w:rsidRPr="00921ED3" w:rsidRDefault="002A33B8" w:rsidP="0062543C">
      <w:bookmarkStart w:id="379" w:name="O_22535"/>
      <w:bookmarkEnd w:id="379"/>
      <w:r w:rsidRPr="00921ED3">
        <w:t>Двузначный номер КЭ при маркировке присваивается в соответствии с таблицей </w:t>
      </w:r>
      <w:r w:rsidR="00F83A93" w:rsidRPr="00921ED3">
        <w:t>26</w:t>
      </w:r>
      <w:fldSimple w:instr=" REF O_25037 \t \h \w \*MERGEFORMAT  ">
        <w:r w:rsidR="00D43D6B" w:rsidRPr="00921ED3">
          <w:t>0</w:t>
        </w:r>
      </w:fldSimple>
      <w:r w:rsidRPr="00921ED3">
        <w:t>.</w:t>
      </w:r>
    </w:p>
    <w:p w:rsidR="00F83A93" w:rsidRPr="00921ED3" w:rsidRDefault="00F83A93" w:rsidP="00F83A93">
      <w:pPr>
        <w:pStyle w:val="aff0"/>
        <w:keepNext/>
        <w:rPr>
          <w:color w:val="000000" w:themeColor="text1"/>
          <w:sz w:val="20"/>
        </w:rPr>
      </w:pPr>
      <w:r w:rsidRPr="00921ED3">
        <w:rPr>
          <w:color w:val="000000" w:themeColor="text1"/>
          <w:sz w:val="20"/>
        </w:rPr>
        <w:t xml:space="preserve">Таблица </w:t>
      </w:r>
      <w:r w:rsidR="006F41EC" w:rsidRPr="00921ED3">
        <w:rPr>
          <w:color w:val="000000" w:themeColor="text1"/>
          <w:sz w:val="20"/>
        </w:rPr>
        <w:fldChar w:fldCharType="begin"/>
      </w:r>
      <w:r w:rsidRPr="00921ED3">
        <w:rPr>
          <w:color w:val="000000" w:themeColor="text1"/>
          <w:sz w:val="20"/>
        </w:rPr>
        <w:instrText xml:space="preserve"> SEQ Таблица \* ARABIC </w:instrText>
      </w:r>
      <w:r w:rsidR="006F41EC" w:rsidRPr="00921ED3">
        <w:rPr>
          <w:color w:val="000000" w:themeColor="text1"/>
          <w:sz w:val="20"/>
        </w:rPr>
        <w:fldChar w:fldCharType="separate"/>
      </w:r>
      <w:r w:rsidR="005019D6" w:rsidRPr="00921ED3">
        <w:rPr>
          <w:noProof/>
          <w:color w:val="000000" w:themeColor="text1"/>
          <w:sz w:val="20"/>
        </w:rPr>
        <w:t>27</w:t>
      </w:r>
      <w:r w:rsidR="006F41EC" w:rsidRPr="00921ED3">
        <w:rPr>
          <w:color w:val="000000" w:themeColor="text1"/>
          <w:sz w:val="20"/>
        </w:rPr>
        <w:fldChar w:fldCharType="end"/>
      </w:r>
      <w:r w:rsidRPr="00921ED3">
        <w:rPr>
          <w:color w:val="000000" w:themeColor="text1"/>
          <w:sz w:val="20"/>
        </w:rPr>
        <w:t xml:space="preserve"> - Номер КЭ при маркировке оборудования</w:t>
      </w:r>
    </w:p>
    <w:tbl>
      <w:tblPr>
        <w:tblW w:w="5000" w:type="pct"/>
        <w:tblLayout w:type="fixed"/>
        <w:tblCellMar>
          <w:top w:w="57" w:type="dxa"/>
          <w:left w:w="62" w:type="dxa"/>
          <w:bottom w:w="57" w:type="dxa"/>
          <w:right w:w="62" w:type="dxa"/>
        </w:tblCellMar>
        <w:tblLook w:val="0000"/>
      </w:tblPr>
      <w:tblGrid>
        <w:gridCol w:w="977"/>
        <w:gridCol w:w="8219"/>
      </w:tblGrid>
      <w:tr w:rsidR="002A33B8" w:rsidRPr="00921ED3" w:rsidTr="00F83A93">
        <w:trPr>
          <w:cantSplit/>
          <w:trHeight w:val="225"/>
          <w:tblHeader/>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6A7000">
            <w:pPr>
              <w:pStyle w:val="afe"/>
            </w:pPr>
            <w:bookmarkStart w:id="380" w:name="O_25037"/>
            <w:bookmarkEnd w:id="380"/>
            <w:r w:rsidRPr="00921ED3">
              <w:t>Номер</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6A7000">
            <w:pPr>
              <w:pStyle w:val="afe"/>
            </w:pPr>
            <w:r w:rsidRPr="00921ED3">
              <w:t>Тип КЭ</w:t>
            </w:r>
          </w:p>
        </w:tc>
      </w:tr>
      <w:tr w:rsidR="002A33B8" w:rsidRPr="00921ED3" w:rsidTr="00F83A93">
        <w:trPr>
          <w:cantSplit/>
          <w:trHeight w:val="225"/>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01</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Сервер</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02</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Сервер HP Superdome</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03</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Сервер IBM System P</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04</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Библиотека резервного копирования (ленточная библиотека, ленточный привод)</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05</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Внешний дисковый массив (ВДМ)</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06</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Коммутатор (для коммутационных и серверных)</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07</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Маршрутизатор</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08</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Межсетевой экран</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09</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Коммутатор SAN</w:t>
            </w:r>
          </w:p>
        </w:tc>
      </w:tr>
      <w:tr w:rsidR="002A33B8" w:rsidRPr="00921ED3" w:rsidTr="00F83A93">
        <w:trPr>
          <w:cantSplit/>
          <w:trHeight w:val="225"/>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10</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Коммутационный или серверный шкаф</w:t>
            </w:r>
          </w:p>
        </w:tc>
      </w:tr>
      <w:tr w:rsidR="002A33B8" w:rsidRPr="00921ED3" w:rsidTr="00F83A93">
        <w:trPr>
          <w:cantSplit/>
          <w:trHeight w:val="360"/>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11</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Коммутационая панель</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12</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PDU (PowerDistributionUnit) - распределитель питания</w:t>
            </w:r>
          </w:p>
        </w:tc>
      </w:tr>
      <w:tr w:rsidR="002A33B8" w:rsidRPr="00921ED3" w:rsidTr="00F83A93">
        <w:trPr>
          <w:cantSplit/>
          <w:trHeight w:val="225"/>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13</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KVM-консоль</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14</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ИБП серверный</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15</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Концентратор</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16</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Модем</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17</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Крипто-шлюз</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18</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Голосовой шлюз</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19</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Оборудование IP-телефонии</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20</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Канал связи</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21</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Системный блок</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22</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Монитор</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23</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KVM switch (KVM</w:t>
            </w:r>
            <w:r w:rsidRPr="00921ED3">
              <w:noBreakHyphen/>
              <w:t>переключатель)</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24</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Ноутбук</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25</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Принтер</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26</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Сканер</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27</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МФУ</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29</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Органайзер</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30</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Оптическая патчпанель</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31</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RPS (RedundantPowerSystem) – система питания с распределением нагрузки</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32</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Коммутатор пользовательский</w:t>
            </w:r>
          </w:p>
        </w:tc>
      </w:tr>
      <w:tr w:rsidR="002A33B8" w:rsidRPr="004C7D5A"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33</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CA2CCF" w:rsidRDefault="002A33B8" w:rsidP="003D7227">
            <w:pPr>
              <w:pStyle w:val="aff"/>
              <w:rPr>
                <w:lang w:val="en-US"/>
              </w:rPr>
            </w:pPr>
            <w:r w:rsidRPr="00921ED3">
              <w:t>Конвертер</w:t>
            </w:r>
            <w:r w:rsidRPr="00CA2CCF">
              <w:rPr>
                <w:lang w:val="en-US"/>
              </w:rPr>
              <w:t xml:space="preserve"> TP to Fiber Fast Ethernet Converter</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34</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APC Blower – вентилятор серверного (коммутационного) шкафа</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35</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Оборудование видеоконференций</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36</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Система бесперебойного электропитания (СБЭ)</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37</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Вводное устройство (ВУ) электропитания</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38</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Шкаф распределительный (ШР) электропитания</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39</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Кондиционер</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40</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Клавиатура</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41</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Мышь компьютерная</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43</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ИБП пользовательский</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44</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Прибор "Роса-2SL" (система АГПТ)</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45</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Модуль пожаротушения МГП (система АГПТ)</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46</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Система диспетчерезации</w:t>
            </w:r>
          </w:p>
        </w:tc>
      </w:tr>
      <w:tr w:rsidR="002A33B8" w:rsidRPr="00921ED3" w:rsidTr="00F83A93">
        <w:trPr>
          <w:cantSplit/>
          <w:trHeight w:val="113"/>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53</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Копировальный аппарат</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54</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Плоттер</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55</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Проектор</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56</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Карманный персональный компьютер (КПК)</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81</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Спутниковый терминал</w:t>
            </w:r>
          </w:p>
        </w:tc>
      </w:tr>
      <w:tr w:rsidR="002A33B8" w:rsidRPr="00921ED3" w:rsidTr="00F83A93">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82</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Спутниковая антенна</w:t>
            </w:r>
          </w:p>
        </w:tc>
      </w:tr>
      <w:tr w:rsidR="002A33B8" w:rsidRPr="00921ED3" w:rsidTr="00F83A93">
        <w:trPr>
          <w:cantSplit/>
          <w:trHeight w:val="225"/>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3D7227">
            <w:pPr>
              <w:pStyle w:val="aff"/>
            </w:pPr>
            <w:r w:rsidRPr="00921ED3">
              <w:t>88</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3D7227">
            <w:pPr>
              <w:pStyle w:val="aff"/>
            </w:pPr>
            <w:r w:rsidRPr="00921ED3">
              <w:t>Структурированная кабельная система (СКС)</w:t>
            </w:r>
          </w:p>
        </w:tc>
      </w:tr>
    </w:tbl>
    <w:p w:rsidR="002A33B8" w:rsidRPr="00921ED3" w:rsidRDefault="002A33B8" w:rsidP="006A7000">
      <w:pPr>
        <w:pStyle w:val="31"/>
        <w:rPr>
          <w:lang w:val="ru-RU"/>
        </w:rPr>
      </w:pPr>
      <w:bookmarkStart w:id="381" w:name="O_22537"/>
      <w:bookmarkStart w:id="382" w:name="_Toc375673384"/>
      <w:bookmarkStart w:id="383" w:name="_Toc381775222"/>
      <w:bookmarkStart w:id="384" w:name="_Toc381779722"/>
      <w:bookmarkEnd w:id="381"/>
      <w:r w:rsidRPr="00921ED3">
        <w:rPr>
          <w:lang w:val="ru-RU"/>
        </w:rPr>
        <w:t>Переченьобозначенийтиповкабеля</w:t>
      </w:r>
      <w:bookmarkEnd w:id="382"/>
      <w:bookmarkEnd w:id="383"/>
      <w:bookmarkEnd w:id="384"/>
    </w:p>
    <w:p w:rsidR="002A33B8" w:rsidRPr="00921ED3" w:rsidRDefault="002A33B8" w:rsidP="0062543C">
      <w:bookmarkStart w:id="385" w:name="O_22538"/>
      <w:bookmarkEnd w:id="385"/>
      <w:r w:rsidRPr="00921ED3">
        <w:t>Символ, обозначающий тип кабеля, присваивается в соответствии с таблицей </w:t>
      </w:r>
      <w:r w:rsidR="006A7000" w:rsidRPr="00921ED3">
        <w:t>27</w:t>
      </w:r>
      <w:r w:rsidRPr="00921ED3">
        <w:t>.</w:t>
      </w:r>
    </w:p>
    <w:p w:rsidR="006A7000" w:rsidRPr="00921ED3" w:rsidRDefault="006A7000" w:rsidP="006A7000">
      <w:pPr>
        <w:pStyle w:val="aff0"/>
        <w:keepNext/>
        <w:rPr>
          <w:color w:val="000000" w:themeColor="text1"/>
          <w:sz w:val="20"/>
        </w:rPr>
      </w:pPr>
      <w:r w:rsidRPr="00921ED3">
        <w:rPr>
          <w:color w:val="000000" w:themeColor="text1"/>
          <w:sz w:val="20"/>
        </w:rPr>
        <w:t xml:space="preserve">Таблица </w:t>
      </w:r>
      <w:r w:rsidR="006F41EC" w:rsidRPr="00921ED3">
        <w:rPr>
          <w:color w:val="000000" w:themeColor="text1"/>
          <w:sz w:val="20"/>
        </w:rPr>
        <w:fldChar w:fldCharType="begin"/>
      </w:r>
      <w:r w:rsidRPr="00921ED3">
        <w:rPr>
          <w:color w:val="000000" w:themeColor="text1"/>
          <w:sz w:val="20"/>
        </w:rPr>
        <w:instrText xml:space="preserve"> SEQ Таблица \* ARABIC </w:instrText>
      </w:r>
      <w:r w:rsidR="006F41EC" w:rsidRPr="00921ED3">
        <w:rPr>
          <w:color w:val="000000" w:themeColor="text1"/>
          <w:sz w:val="20"/>
        </w:rPr>
        <w:fldChar w:fldCharType="separate"/>
      </w:r>
      <w:r w:rsidR="005019D6" w:rsidRPr="00921ED3">
        <w:rPr>
          <w:noProof/>
          <w:color w:val="000000" w:themeColor="text1"/>
          <w:sz w:val="20"/>
        </w:rPr>
        <w:t>28</w:t>
      </w:r>
      <w:r w:rsidR="006F41EC" w:rsidRPr="00921ED3">
        <w:rPr>
          <w:color w:val="000000" w:themeColor="text1"/>
          <w:sz w:val="20"/>
        </w:rPr>
        <w:fldChar w:fldCharType="end"/>
      </w:r>
      <w:r w:rsidRPr="00921ED3">
        <w:rPr>
          <w:color w:val="000000" w:themeColor="text1"/>
          <w:sz w:val="20"/>
        </w:rPr>
        <w:t xml:space="preserve"> - Обозначения типов кабеля</w:t>
      </w:r>
    </w:p>
    <w:tbl>
      <w:tblPr>
        <w:tblW w:w="5000" w:type="pct"/>
        <w:tblLayout w:type="fixed"/>
        <w:tblCellMar>
          <w:top w:w="57" w:type="dxa"/>
          <w:left w:w="62" w:type="dxa"/>
          <w:bottom w:w="57" w:type="dxa"/>
          <w:right w:w="62" w:type="dxa"/>
        </w:tblCellMar>
        <w:tblLook w:val="0000"/>
      </w:tblPr>
      <w:tblGrid>
        <w:gridCol w:w="977"/>
        <w:gridCol w:w="8219"/>
      </w:tblGrid>
      <w:tr w:rsidR="002A33B8" w:rsidRPr="00921ED3" w:rsidTr="006A7000">
        <w:trPr>
          <w:cantSplit/>
          <w:trHeight w:val="225"/>
          <w:tblHeader/>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2A33B8" w:rsidRPr="00921ED3" w:rsidRDefault="002A33B8" w:rsidP="0062543C">
            <w:bookmarkStart w:id="386" w:name="O_22539"/>
            <w:bookmarkEnd w:id="386"/>
            <w:r w:rsidRPr="00921ED3">
              <w:t>Символ</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62543C">
            <w:r w:rsidRPr="00921ED3">
              <w:t>Тип кабеля</w:t>
            </w:r>
          </w:p>
        </w:tc>
      </w:tr>
      <w:tr w:rsidR="002A33B8" w:rsidRPr="00921ED3" w:rsidTr="006A7000">
        <w:trPr>
          <w:cantSplit/>
          <w:trHeight w:val="225"/>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62543C">
            <w:r w:rsidRPr="00921ED3">
              <w:t>D</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62543C">
            <w:r w:rsidRPr="00921ED3">
              <w:t>FC (оптоволокно) данные</w:t>
            </w:r>
          </w:p>
        </w:tc>
      </w:tr>
      <w:tr w:rsidR="002A33B8" w:rsidRPr="00921ED3" w:rsidTr="006A7000">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62543C">
            <w:r w:rsidRPr="00921ED3">
              <w:t>F</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62543C">
            <w:r w:rsidRPr="00921ED3">
              <w:t>FC (оптоволокно) сеть</w:t>
            </w:r>
          </w:p>
        </w:tc>
      </w:tr>
      <w:tr w:rsidR="002A33B8" w:rsidRPr="00921ED3" w:rsidTr="006A7000">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62543C">
            <w:r w:rsidRPr="00921ED3">
              <w:t>U</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62543C">
            <w:r w:rsidRPr="00921ED3">
              <w:t>UTP</w:t>
            </w:r>
          </w:p>
        </w:tc>
      </w:tr>
      <w:tr w:rsidR="002A33B8" w:rsidRPr="00921ED3" w:rsidTr="006A7000">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62543C">
            <w:r w:rsidRPr="00921ED3">
              <w:t>S</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62543C">
            <w:r w:rsidRPr="00921ED3">
              <w:t>STP</w:t>
            </w:r>
          </w:p>
        </w:tc>
      </w:tr>
      <w:tr w:rsidR="002A33B8" w:rsidRPr="00921ED3" w:rsidTr="006A7000">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62543C">
            <w:r w:rsidRPr="00921ED3">
              <w:t>C</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62543C">
            <w:r w:rsidRPr="00921ED3">
              <w:t>Коаксиальный кабель</w:t>
            </w:r>
          </w:p>
        </w:tc>
      </w:tr>
      <w:tr w:rsidR="002A33B8" w:rsidRPr="00921ED3" w:rsidTr="006A7000">
        <w:trPr>
          <w:cantSplit/>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62543C">
            <w:r w:rsidRPr="00921ED3">
              <w:t>T</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62543C">
            <w:r w:rsidRPr="00921ED3">
              <w:t>Телефонный кабель</w:t>
            </w:r>
          </w:p>
        </w:tc>
      </w:tr>
      <w:tr w:rsidR="002A33B8" w:rsidRPr="00921ED3" w:rsidTr="006A7000">
        <w:trPr>
          <w:cantSplit/>
          <w:trHeight w:val="225"/>
        </w:trPr>
        <w:tc>
          <w:tcPr>
            <w:tcW w:w="10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62543C">
            <w:r w:rsidRPr="00921ED3">
              <w:t>P</w:t>
            </w:r>
          </w:p>
        </w:tc>
        <w:tc>
          <w:tcPr>
            <w:tcW w:w="84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A33B8" w:rsidRPr="00921ED3" w:rsidRDefault="002A33B8" w:rsidP="0062543C">
            <w:r w:rsidRPr="00921ED3">
              <w:t>Кабель электропитания</w:t>
            </w:r>
          </w:p>
        </w:tc>
      </w:tr>
    </w:tbl>
    <w:p w:rsidR="002A33B8" w:rsidRPr="00921ED3" w:rsidRDefault="002A33B8" w:rsidP="006A7000">
      <w:pPr>
        <w:pStyle w:val="31"/>
        <w:rPr>
          <w:lang w:val="ru-RU"/>
        </w:rPr>
      </w:pPr>
      <w:bookmarkStart w:id="387" w:name="_Toc375673385"/>
      <w:bookmarkStart w:id="388" w:name="_Toc381775223"/>
      <w:bookmarkStart w:id="389" w:name="_Toc381779723"/>
      <w:r w:rsidRPr="00921ED3">
        <w:rPr>
          <w:lang w:val="ru-RU"/>
        </w:rPr>
        <w:t>Маркировка СВТ и рабочих мест сотрудников ФК ярлыками</w:t>
      </w:r>
      <w:bookmarkEnd w:id="387"/>
      <w:bookmarkEnd w:id="388"/>
      <w:bookmarkEnd w:id="389"/>
    </w:p>
    <w:p w:rsidR="002A33B8" w:rsidRPr="00921ED3" w:rsidRDefault="002A33B8" w:rsidP="006F0A86">
      <w:pPr>
        <w:pStyle w:val="ac"/>
      </w:pPr>
      <w:bookmarkStart w:id="390" w:name="O_22541"/>
      <w:bookmarkEnd w:id="390"/>
      <w:r w:rsidRPr="00921ED3">
        <w:t>Маркировка ярлыками осуществляется только постоянных рабочих мест сотрудников ФК, имеющих СВТ.</w:t>
      </w:r>
    </w:p>
    <w:p w:rsidR="002A33B8" w:rsidRPr="00921ED3" w:rsidRDefault="002A33B8" w:rsidP="006F0A86">
      <w:pPr>
        <w:pStyle w:val="ac"/>
      </w:pPr>
      <w:r w:rsidRPr="00921ED3">
        <w:t>Маркировка ярлыками рабочих мест выполняется в следующем порядке:</w:t>
      </w:r>
    </w:p>
    <w:p w:rsidR="002A33B8" w:rsidRPr="00921ED3" w:rsidRDefault="002A33B8" w:rsidP="006F0A86">
      <w:pPr>
        <w:pStyle w:val="ac"/>
      </w:pPr>
      <w:r w:rsidRPr="00921ED3">
        <w:t>Ярлык наклеивается на СВТ. Ярлык на СВТ наносится при помощи самоклеющегося</w:t>
      </w:r>
      <w:r w:rsidR="009E6F0E">
        <w:t xml:space="preserve"> </w:t>
      </w:r>
      <w:r w:rsidRPr="00921ED3">
        <w:t>стикера рядом с маркировкой, осуществленной в соответствии с разделом </w:t>
      </w:r>
      <w:fldSimple w:instr=" REF O_22525 \t \h \w \*MERGEFORMAT  ">
        <w:r w:rsidR="00D43D6B" w:rsidRPr="00921ED3">
          <w:t>А.3.1</w:t>
        </w:r>
      </w:fldSimple>
      <w:r w:rsidRPr="00921ED3">
        <w:t xml:space="preserve"> настоящей инструкции. Форма и размеры стикера должны быть одинаковыми. Правила установки, замены, удаления ярлыка приведены в разделе.</w:t>
      </w:r>
    </w:p>
    <w:p w:rsidR="002A33B8" w:rsidRPr="00921ED3" w:rsidRDefault="002A33B8" w:rsidP="006F0A86">
      <w:pPr>
        <w:pStyle w:val="ac"/>
      </w:pPr>
      <w:r w:rsidRPr="00921ED3">
        <w:t>Символы маркировки наносятся на стикер при помощи принтера, нанесение символов от руки не допускается. Шрифт символов, его размеры и цвет должны быть одинаковыми.</w:t>
      </w:r>
    </w:p>
    <w:p w:rsidR="002A33B8" w:rsidRPr="00921ED3" w:rsidRDefault="002A33B8" w:rsidP="006F0A86">
      <w:pPr>
        <w:pStyle w:val="31"/>
        <w:rPr>
          <w:lang w:val="ru-RU"/>
        </w:rPr>
      </w:pPr>
      <w:bookmarkStart w:id="391" w:name="O_22542"/>
      <w:bookmarkStart w:id="392" w:name="_Toc375673386"/>
      <w:bookmarkStart w:id="393" w:name="_Toc381775224"/>
      <w:bookmarkStart w:id="394" w:name="_Toc381779724"/>
      <w:bookmarkEnd w:id="391"/>
      <w:r w:rsidRPr="00921ED3">
        <w:rPr>
          <w:lang w:val="ru-RU"/>
        </w:rPr>
        <w:t>Формат</w:t>
      </w:r>
      <w:r w:rsidR="009E6F0E">
        <w:rPr>
          <w:lang w:val="ru-RU"/>
        </w:rPr>
        <w:t xml:space="preserve"> </w:t>
      </w:r>
      <w:r w:rsidRPr="00921ED3">
        <w:rPr>
          <w:lang w:val="ru-RU"/>
        </w:rPr>
        <w:t>маркировки</w:t>
      </w:r>
      <w:r w:rsidR="009E6F0E">
        <w:rPr>
          <w:lang w:val="ru-RU"/>
        </w:rPr>
        <w:t xml:space="preserve"> </w:t>
      </w:r>
      <w:r w:rsidRPr="00921ED3">
        <w:rPr>
          <w:lang w:val="ru-RU"/>
        </w:rPr>
        <w:t>рабочих</w:t>
      </w:r>
      <w:r w:rsidR="009E6F0E">
        <w:rPr>
          <w:lang w:val="ru-RU"/>
        </w:rPr>
        <w:t xml:space="preserve"> </w:t>
      </w:r>
      <w:r w:rsidRPr="00921ED3">
        <w:rPr>
          <w:lang w:val="ru-RU"/>
        </w:rPr>
        <w:t>мест</w:t>
      </w:r>
      <w:bookmarkEnd w:id="392"/>
      <w:bookmarkEnd w:id="393"/>
      <w:bookmarkEnd w:id="394"/>
    </w:p>
    <w:p w:rsidR="002A33B8" w:rsidRPr="00921ED3" w:rsidRDefault="002A33B8" w:rsidP="006F0A86">
      <w:pPr>
        <w:pStyle w:val="ac"/>
      </w:pPr>
      <w:bookmarkStart w:id="395" w:name="O_22543"/>
      <w:bookmarkEnd w:id="395"/>
      <w:r w:rsidRPr="00921ED3">
        <w:t>Формат маркировки рабочих мест приведен на рисунке </w:t>
      </w:r>
      <w:fldSimple w:instr=" REF O_22554 \t \h \w \*MERGEFORMAT  ">
        <w:r w:rsidR="00D43D6B" w:rsidRPr="00921ED3">
          <w:t>0</w:t>
        </w:r>
      </w:fldSimple>
      <w:r w:rsidRPr="00921ED3">
        <w:t>.</w:t>
      </w:r>
    </w:p>
    <w:p w:rsidR="006F0A86" w:rsidRPr="00921ED3" w:rsidRDefault="006F0A86" w:rsidP="006F0A86">
      <w:pPr>
        <w:pStyle w:val="ac"/>
      </w:pPr>
    </w:p>
    <w:p w:rsidR="006F0A86" w:rsidRPr="00921ED3" w:rsidRDefault="006F0A86" w:rsidP="006F0A86">
      <w:pPr>
        <w:pStyle w:val="aff0"/>
        <w:keepNext/>
        <w:rPr>
          <w:color w:val="000000" w:themeColor="text1"/>
        </w:rPr>
      </w:pPr>
      <w:r w:rsidRPr="00921ED3">
        <w:rPr>
          <w:color w:val="000000" w:themeColor="text1"/>
        </w:rPr>
        <w:t xml:space="preserve">Рисунок </w:t>
      </w:r>
      <w:r w:rsidR="006F41EC" w:rsidRPr="00921ED3">
        <w:rPr>
          <w:color w:val="000000" w:themeColor="text1"/>
        </w:rPr>
        <w:fldChar w:fldCharType="begin"/>
      </w:r>
      <w:r w:rsidRPr="00921ED3">
        <w:rPr>
          <w:color w:val="000000" w:themeColor="text1"/>
        </w:rPr>
        <w:instrText xml:space="preserve"> SEQ Рисунок \* ARABIC </w:instrText>
      </w:r>
      <w:r w:rsidR="006F41EC" w:rsidRPr="00921ED3">
        <w:rPr>
          <w:color w:val="000000" w:themeColor="text1"/>
        </w:rPr>
        <w:fldChar w:fldCharType="separate"/>
      </w:r>
      <w:r w:rsidR="00D43D6B" w:rsidRPr="00921ED3">
        <w:rPr>
          <w:noProof/>
          <w:color w:val="000000" w:themeColor="text1"/>
        </w:rPr>
        <w:t>1</w:t>
      </w:r>
      <w:r w:rsidR="006F41EC" w:rsidRPr="00921ED3">
        <w:rPr>
          <w:color w:val="000000" w:themeColor="text1"/>
        </w:rPr>
        <w:fldChar w:fldCharType="end"/>
      </w:r>
    </w:p>
    <w:p w:rsidR="006F0A86" w:rsidRPr="00921ED3" w:rsidRDefault="00CC439F" w:rsidP="006F0A86">
      <w:pPr>
        <w:keepNext/>
      </w:pPr>
      <w:r w:rsidRPr="00921ED3">
        <w:rPr>
          <w:noProof/>
          <w:lang w:eastAsia="ru-RU"/>
        </w:rPr>
        <w:drawing>
          <wp:inline distT="0" distB="0" distL="0" distR="0">
            <wp:extent cx="2085975" cy="857250"/>
            <wp:effectExtent l="19050" t="0" r="9525"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srcRect/>
                    <a:stretch>
                      <a:fillRect/>
                    </a:stretch>
                  </pic:blipFill>
                  <pic:spPr bwMode="auto">
                    <a:xfrm>
                      <a:off x="0" y="0"/>
                      <a:ext cx="2085975" cy="857250"/>
                    </a:xfrm>
                    <a:prstGeom prst="rect">
                      <a:avLst/>
                    </a:prstGeom>
                    <a:noFill/>
                    <a:ln w="9525">
                      <a:noFill/>
                      <a:miter lim="800000"/>
                      <a:headEnd/>
                      <a:tailEnd/>
                    </a:ln>
                  </pic:spPr>
                </pic:pic>
              </a:graphicData>
            </a:graphic>
          </wp:inline>
        </w:drawing>
      </w:r>
    </w:p>
    <w:p w:rsidR="002A33B8" w:rsidRPr="00921ED3" w:rsidRDefault="002A33B8" w:rsidP="006F0A86">
      <w:pPr>
        <w:pStyle w:val="aff0"/>
      </w:pPr>
    </w:p>
    <w:p w:rsidR="002A33B8" w:rsidRPr="00921ED3" w:rsidRDefault="002A33B8" w:rsidP="006F0A86">
      <w:pPr>
        <w:pStyle w:val="ac"/>
      </w:pPr>
      <w:bookmarkStart w:id="396" w:name="O_22554"/>
      <w:r w:rsidRPr="00921ED3">
        <w:t>Формат ярлыка маркировки рабочих мест</w:t>
      </w:r>
      <w:bookmarkEnd w:id="396"/>
    </w:p>
    <w:p w:rsidR="002A33B8" w:rsidRPr="00921ED3" w:rsidRDefault="002A33B8" w:rsidP="006F0A86">
      <w:pPr>
        <w:pStyle w:val="ac"/>
      </w:pPr>
      <w:r w:rsidRPr="00921ED3">
        <w:t>Пояснения к рисунку</w:t>
      </w:r>
      <w:bookmarkStart w:id="397" w:name="H_22555"/>
      <w:bookmarkEnd w:id="397"/>
      <w:r w:rsidR="006F41EC" w:rsidRPr="00921ED3">
        <w:fldChar w:fldCharType="begin"/>
      </w:r>
      <w:r w:rsidR="008B0FF9" w:rsidRPr="00921ED3">
        <w:instrText xml:space="preserve"> REF O_22554 \t \h \w \*MERGEFORMAT  </w:instrText>
      </w:r>
      <w:r w:rsidR="006F41EC" w:rsidRPr="00921ED3">
        <w:fldChar w:fldCharType="separate"/>
      </w:r>
      <w:r w:rsidR="00D43D6B" w:rsidRPr="00921ED3">
        <w:t>0</w:t>
      </w:r>
      <w:r w:rsidR="006F41EC" w:rsidRPr="00921ED3">
        <w:fldChar w:fldCharType="end"/>
      </w:r>
      <w:r w:rsidRPr="00921ED3">
        <w:t>:</w:t>
      </w:r>
    </w:p>
    <w:p w:rsidR="002A33B8" w:rsidRPr="00921ED3" w:rsidRDefault="002A33B8" w:rsidP="006F0A86">
      <w:pPr>
        <w:pStyle w:val="ac"/>
      </w:pPr>
      <w:r w:rsidRPr="00921ED3">
        <w:t>XXXX – 4-значный код сотрудника ФК. Актуальные значения кодов выбираются из справочника СУЭ ФК.</w:t>
      </w:r>
    </w:p>
    <w:p w:rsidR="002A33B8" w:rsidRPr="00921ED3" w:rsidRDefault="002A33B8" w:rsidP="006F0A86">
      <w:pPr>
        <w:pStyle w:val="ac"/>
      </w:pPr>
      <w:r w:rsidRPr="00921ED3">
        <w:t>«Тел. ДС: 777 (</w:t>
      </w:r>
      <w:bookmarkStart w:id="398" w:name="H_22692"/>
      <w:bookmarkEnd w:id="398"/>
      <w:r w:rsidR="006F41EC" w:rsidRPr="00921ED3">
        <w:fldChar w:fldCharType="begin"/>
      </w:r>
      <w:r w:rsidR="00301E4E" w:rsidRPr="00921ED3">
        <w:instrText>HYPERLINK "mailto:777@fsfk.local"</w:instrText>
      </w:r>
      <w:r w:rsidR="006F41EC" w:rsidRPr="00921ED3">
        <w:fldChar w:fldCharType="separate"/>
      </w:r>
      <w:r w:rsidRPr="00921ED3">
        <w:rPr>
          <w:rStyle w:val="af3"/>
        </w:rPr>
        <w:t>mailto:777@fsfk.local</w:t>
      </w:r>
      <w:r w:rsidR="006F41EC" w:rsidRPr="00921ED3">
        <w:fldChar w:fldCharType="end"/>
      </w:r>
      <w:r w:rsidRPr="00921ED3">
        <w:t xml:space="preserve"> )» – данные, отображающие контактный номер телефона и почтовый ящик в сети ЗКВС ДС ФК.</w:t>
      </w:r>
    </w:p>
    <w:p w:rsidR="002A33B8" w:rsidRPr="00921ED3" w:rsidRDefault="002A33B8" w:rsidP="006F0A86">
      <w:pPr>
        <w:pStyle w:val="ac"/>
      </w:pPr>
      <w:bookmarkStart w:id="399" w:name="O_22544"/>
      <w:bookmarkStart w:id="400" w:name="_Toc375673387"/>
      <w:bookmarkStart w:id="401" w:name="_Toc381775225"/>
      <w:bookmarkStart w:id="402" w:name="_Toc381779725"/>
      <w:bookmarkEnd w:id="399"/>
      <w:r w:rsidRPr="00921ED3">
        <w:t>Правила установки, замены, удаления маркировки</w:t>
      </w:r>
      <w:bookmarkEnd w:id="400"/>
      <w:bookmarkEnd w:id="401"/>
      <w:bookmarkEnd w:id="402"/>
    </w:p>
    <w:p w:rsidR="002A33B8" w:rsidRPr="00921ED3" w:rsidRDefault="002A33B8" w:rsidP="006F0A86">
      <w:pPr>
        <w:pStyle w:val="ac"/>
      </w:pPr>
      <w:bookmarkStart w:id="403" w:name="O_22545"/>
      <w:bookmarkEnd w:id="403"/>
      <w:r w:rsidRPr="00921ED3">
        <w:t>Установка, замена или удаление маркировки СВТ и рабочих мест сотрудников ФК осуществляется в следующих случаях:</w:t>
      </w:r>
    </w:p>
    <w:p w:rsidR="002A33B8" w:rsidRPr="00921ED3" w:rsidRDefault="002A33B8" w:rsidP="006F0A86">
      <w:pPr>
        <w:pStyle w:val="ac"/>
      </w:pPr>
      <w:r w:rsidRPr="00921ED3">
        <w:t>перемещение СВТ сотрудника ФК на основании рабочего задания в СУЭ ФК;</w:t>
      </w:r>
    </w:p>
    <w:p w:rsidR="002A33B8" w:rsidRPr="00921ED3" w:rsidRDefault="002A33B8" w:rsidP="006F0A86">
      <w:pPr>
        <w:pStyle w:val="ac"/>
      </w:pPr>
      <w:r w:rsidRPr="00921ED3">
        <w:t>снятие СВТ из эксплуатации при увольнении сотрудника на основании рабочего задания в СУЭ ФК;</w:t>
      </w:r>
    </w:p>
    <w:p w:rsidR="002A33B8" w:rsidRPr="00921ED3" w:rsidRDefault="002A33B8" w:rsidP="006F0A86">
      <w:pPr>
        <w:pStyle w:val="ac"/>
      </w:pPr>
      <w:r w:rsidRPr="00921ED3">
        <w:t>организация рабочего места для нового сотрудника ФК на основании рабочего задания в СУЭ ФК;</w:t>
      </w:r>
    </w:p>
    <w:p w:rsidR="002A33B8" w:rsidRPr="00921ED3" w:rsidRDefault="002A33B8" w:rsidP="006F0A86">
      <w:pPr>
        <w:pStyle w:val="ac"/>
      </w:pPr>
      <w:r w:rsidRPr="00921ED3">
        <w:t>замена оборудования из-за поломки;</w:t>
      </w:r>
    </w:p>
    <w:p w:rsidR="002A33B8" w:rsidRPr="00921ED3" w:rsidRDefault="002A33B8" w:rsidP="006F0A86">
      <w:pPr>
        <w:pStyle w:val="ac"/>
      </w:pPr>
      <w:r w:rsidRPr="00921ED3">
        <w:t>установка нового оборудования на рабочее место, где компьютерное оборудование уже стоит.</w:t>
      </w:r>
    </w:p>
    <w:p w:rsidR="00B30669" w:rsidRPr="00921ED3" w:rsidRDefault="00B30669">
      <w:pPr>
        <w:spacing w:after="0" w:line="240" w:lineRule="auto"/>
      </w:pPr>
      <w:r w:rsidRPr="00921ED3">
        <w:br w:type="page"/>
      </w:r>
    </w:p>
    <w:p w:rsidR="00D97C69" w:rsidRPr="00921ED3" w:rsidRDefault="00D97C69" w:rsidP="006F0A86">
      <w:pPr>
        <w:pStyle w:val="20"/>
      </w:pPr>
      <w:bookmarkStart w:id="404" w:name="_Toc375673388"/>
      <w:bookmarkStart w:id="405" w:name="_Toc381775226"/>
      <w:bookmarkStart w:id="406" w:name="_Toc381779726"/>
      <w:bookmarkStart w:id="407" w:name="_Toc386214594"/>
      <w:r w:rsidRPr="00921ED3">
        <w:t>Отчетность</w:t>
      </w:r>
      <w:bookmarkStart w:id="408" w:name="O_22226"/>
      <w:bookmarkEnd w:id="404"/>
      <w:bookmarkEnd w:id="405"/>
      <w:bookmarkEnd w:id="406"/>
      <w:bookmarkEnd w:id="407"/>
      <w:bookmarkEnd w:id="408"/>
    </w:p>
    <w:p w:rsidR="00D97C69" w:rsidRPr="00921ED3" w:rsidRDefault="00D97C69" w:rsidP="00535CE6">
      <w:pPr>
        <w:pStyle w:val="31"/>
        <w:numPr>
          <w:ilvl w:val="0"/>
          <w:numId w:val="0"/>
        </w:numPr>
        <w:rPr>
          <w:sz w:val="24"/>
          <w:lang w:val="ru-RU"/>
        </w:rPr>
      </w:pPr>
      <w:bookmarkStart w:id="409" w:name="_Toc375673389"/>
      <w:bookmarkStart w:id="410" w:name="_Toc381775227"/>
      <w:bookmarkStart w:id="411" w:name="_Toc381779727"/>
      <w:r w:rsidRPr="00921ED3">
        <w:rPr>
          <w:sz w:val="24"/>
          <w:lang w:val="ru-RU"/>
        </w:rPr>
        <w:t>Общие требования</w:t>
      </w:r>
      <w:bookmarkEnd w:id="409"/>
      <w:bookmarkEnd w:id="410"/>
      <w:bookmarkEnd w:id="411"/>
    </w:p>
    <w:p w:rsidR="00D97C69" w:rsidRPr="00921ED3" w:rsidRDefault="00D97C69" w:rsidP="00B30669">
      <w:pPr>
        <w:pStyle w:val="ac"/>
      </w:pPr>
      <w:bookmarkStart w:id="412" w:name="O_20897"/>
      <w:bookmarkEnd w:id="412"/>
      <w:r w:rsidRPr="00921ED3">
        <w:t>Отчетный период – период времени, за который осуществляется формирование отчета в соответствии с периодичностью его формирования</w:t>
      </w:r>
    </w:p>
    <w:p w:rsidR="00D97C69" w:rsidRPr="00921ED3" w:rsidRDefault="00D97C69" w:rsidP="00B30669">
      <w:pPr>
        <w:pStyle w:val="ac"/>
      </w:pPr>
      <w:r w:rsidRPr="00921ED3">
        <w:t xml:space="preserve">Отчеты должны предоставляться в электронном виде в формате (один из которых MS Excel.), обеспечивающем возможность </w:t>
      </w:r>
      <w:r w:rsidR="002F0056" w:rsidRPr="00921ED3">
        <w:t>а</w:t>
      </w:r>
      <w:r w:rsidRPr="00921ED3">
        <w:t>втоматического суммирования числовых данных и их фильтрацию по указанным в описании к отчетам параметрам.</w:t>
      </w:r>
    </w:p>
    <w:p w:rsidR="00D97C69" w:rsidRPr="00921ED3" w:rsidRDefault="00D97C69" w:rsidP="00B30669">
      <w:pPr>
        <w:pStyle w:val="ac"/>
      </w:pPr>
      <w:bookmarkStart w:id="413" w:name="O_19992"/>
      <w:bookmarkStart w:id="414" w:name="O_28215"/>
      <w:bookmarkEnd w:id="413"/>
      <w:bookmarkEnd w:id="414"/>
      <w:r w:rsidRPr="00921ED3">
        <w:t>Услуги по формированию отчетности об оказанных услугах по сопровождению заключаются в формировании и предоставлении Заказчику плановых и внеплановых (оперативных) отчетов.</w:t>
      </w:r>
    </w:p>
    <w:p w:rsidR="00D97C69" w:rsidRPr="00921ED3" w:rsidRDefault="00D97C69" w:rsidP="00B30669">
      <w:pPr>
        <w:pStyle w:val="ac"/>
      </w:pPr>
      <w:r w:rsidRPr="00921ED3">
        <w:t>Отчетные материалы должны содержать в структурированном виде данные за отчетный период, характеризующие в количественном и качественном выражении оказанные услуги и выполненную работу.</w:t>
      </w:r>
    </w:p>
    <w:p w:rsidR="00D97C69" w:rsidRPr="00921ED3" w:rsidRDefault="00D97C69" w:rsidP="00B30669">
      <w:pPr>
        <w:pStyle w:val="ac"/>
      </w:pPr>
      <w:r w:rsidRPr="00921ED3">
        <w:t>В случае, если Исполнитель считает, что просрочка по конкретной Заявке произошла по вине Заказчика или непреодолимой силы, он должен представить обоснование.</w:t>
      </w:r>
    </w:p>
    <w:p w:rsidR="00D97C69" w:rsidRPr="00921ED3" w:rsidRDefault="00D97C69" w:rsidP="00B30669">
      <w:pPr>
        <w:pStyle w:val="31"/>
        <w:rPr>
          <w:lang w:val="ru-RU"/>
        </w:rPr>
      </w:pPr>
      <w:bookmarkStart w:id="415" w:name="O_21143"/>
      <w:bookmarkStart w:id="416" w:name="_Toc375673391"/>
      <w:bookmarkEnd w:id="415"/>
      <w:r w:rsidRPr="00921ED3">
        <w:rPr>
          <w:lang w:val="ru-RU"/>
        </w:rPr>
        <w:t>Виды и сроки предоставления отчетности</w:t>
      </w:r>
      <w:bookmarkEnd w:id="416"/>
    </w:p>
    <w:p w:rsidR="00D97C69" w:rsidRPr="00921ED3" w:rsidRDefault="00D97C69" w:rsidP="00B30669">
      <w:pPr>
        <w:pStyle w:val="ac"/>
      </w:pPr>
      <w:bookmarkStart w:id="417" w:name="O_28771"/>
      <w:bookmarkEnd w:id="417"/>
      <w:r w:rsidRPr="00921ED3">
        <w:t>Плановые отчеты об оказанных услугах/выполненных работах предоставляются Исполнителем с периодичностью:</w:t>
      </w:r>
      <w:r w:rsidR="00BF6C92" w:rsidRPr="00BF6C92">
        <w:rPr>
          <w:color w:val="FFFFFF" w:themeColor="background1"/>
        </w:rPr>
        <w:t xml:space="preserve"> </w:t>
      </w:r>
      <w:r w:rsidR="006F41EC" w:rsidRPr="0048487B">
        <w:rPr>
          <w:color w:val="FFFFFF" w:themeColor="background1"/>
        </w:rPr>
        <w:fldChar w:fldCharType="begin"/>
      </w:r>
      <w:r w:rsidR="00BF6C92" w:rsidRPr="0048487B">
        <w:rPr>
          <w:color w:val="FFFFFF" w:themeColor="background1"/>
        </w:rPr>
        <w:instrText xml:space="preserve"> LISTNUM  111) \l 1 \s 0 </w:instrText>
      </w:r>
      <w:r w:rsidR="006F41EC" w:rsidRPr="0048487B">
        <w:rPr>
          <w:color w:val="FFFFFF" w:themeColor="background1"/>
        </w:rPr>
        <w:fldChar w:fldCharType="end"/>
      </w:r>
    </w:p>
    <w:p w:rsidR="00D97C69" w:rsidRPr="00921ED3" w:rsidRDefault="00D97C69" w:rsidP="00E55410">
      <w:pPr>
        <w:pStyle w:val="12"/>
      </w:pPr>
      <w:r w:rsidRPr="00921ED3">
        <w:t xml:space="preserve">отчеты за этап </w:t>
      </w:r>
      <w:r w:rsidR="00C51DD9" w:rsidRPr="00921ED3">
        <w:t>предоставляются</w:t>
      </w:r>
      <w:r w:rsidRPr="00921ED3">
        <w:t xml:space="preserve"> в течение 3-х (трех) рабочих дней с даты окончания отчетного периода, либо в соответствии с указанными в Государственном контракте периодичностью и сроками</w:t>
      </w:r>
    </w:p>
    <w:p w:rsidR="00D97C69" w:rsidRPr="00921ED3" w:rsidRDefault="00D97C69" w:rsidP="00E55410">
      <w:pPr>
        <w:pStyle w:val="12"/>
      </w:pPr>
      <w:r w:rsidRPr="00921ED3">
        <w:t xml:space="preserve">отчеты за месяц </w:t>
      </w:r>
      <w:r w:rsidR="00C51DD9" w:rsidRPr="00921ED3">
        <w:t>предоставляются</w:t>
      </w:r>
      <w:r w:rsidRPr="00921ED3">
        <w:t xml:space="preserve"> в течение 3-х (трех) рабочих дней с даты окончания отчетного периода, либо в соответствии с указанными в Государственном контракте периодичностью и сроками;</w:t>
      </w:r>
    </w:p>
    <w:p w:rsidR="00D97C69" w:rsidRPr="00921ED3" w:rsidRDefault="00D97C69" w:rsidP="00E55410">
      <w:pPr>
        <w:pStyle w:val="12"/>
      </w:pPr>
      <w:r w:rsidRPr="00921ED3">
        <w:t xml:space="preserve">отчеты за неделю </w:t>
      </w:r>
      <w:r w:rsidR="00C51DD9" w:rsidRPr="00921ED3">
        <w:t>предоставляются</w:t>
      </w:r>
      <w:r w:rsidRPr="00921ED3">
        <w:t xml:space="preserve"> в течение 1-ого (одного) рабочего дня с даты окончания отчетного периода, либо в соответствии с указанными в Государственном контракте периодичностью и сроками;</w:t>
      </w:r>
    </w:p>
    <w:p w:rsidR="00D97C69" w:rsidRPr="00921ED3" w:rsidRDefault="00D97C69" w:rsidP="00E55410">
      <w:pPr>
        <w:pStyle w:val="12"/>
      </w:pPr>
      <w:r w:rsidRPr="00921ED3">
        <w:t xml:space="preserve">отчеты за день </w:t>
      </w:r>
      <w:r w:rsidR="00C51DD9" w:rsidRPr="00921ED3">
        <w:t>предоставляются</w:t>
      </w:r>
      <w:r w:rsidRPr="00921ED3">
        <w:t xml:space="preserve"> до 9:00 следующего рабочего дня, либо в соответствии с указанными в Государственном контракте периодичностью и сроками.</w:t>
      </w:r>
    </w:p>
    <w:p w:rsidR="00D97C69" w:rsidRPr="00921ED3" w:rsidRDefault="00D97C69" w:rsidP="00B30669">
      <w:pPr>
        <w:pStyle w:val="ac"/>
      </w:pPr>
      <w:r w:rsidRPr="00921ED3">
        <w:t>Внеплановые (оперативные) отчеты должны предоставляться Исполнителем Заказчику в течение 3-х (трех) рабочих дней с даты регистрации соответствующих Заявок в СУЭ ФК или в срок, определенный Государственным контрактом.</w:t>
      </w:r>
    </w:p>
    <w:p w:rsidR="00D97C69" w:rsidRPr="00921ED3" w:rsidRDefault="00D97C69" w:rsidP="00B30669">
      <w:pPr>
        <w:pStyle w:val="ac"/>
      </w:pPr>
      <w:r w:rsidRPr="00921ED3">
        <w:t>Если в Государственном контракте не определены сроки, состав, и формы отчетов, они определяются настоящими Стандартами.</w:t>
      </w:r>
    </w:p>
    <w:p w:rsidR="00D97C69" w:rsidRPr="00921ED3" w:rsidRDefault="00D97C69" w:rsidP="00B30669">
      <w:pPr>
        <w:pStyle w:val="31"/>
        <w:rPr>
          <w:lang w:val="ru-RU"/>
        </w:rPr>
      </w:pPr>
      <w:bookmarkStart w:id="418" w:name="O_20880"/>
      <w:bookmarkStart w:id="419" w:name="_Toc375673392"/>
      <w:bookmarkStart w:id="420" w:name="_Toc381775228"/>
      <w:bookmarkStart w:id="421" w:name="_Toc381779728"/>
      <w:bookmarkEnd w:id="418"/>
      <w:r w:rsidRPr="00921ED3">
        <w:rPr>
          <w:lang w:val="ru-RU"/>
        </w:rPr>
        <w:t>Предоставление отчетности</w:t>
      </w:r>
      <w:bookmarkEnd w:id="419"/>
      <w:bookmarkEnd w:id="420"/>
      <w:bookmarkEnd w:id="421"/>
    </w:p>
    <w:p w:rsidR="00D97C69" w:rsidRPr="00921ED3" w:rsidRDefault="00D97C69" w:rsidP="00B30669">
      <w:pPr>
        <w:pStyle w:val="ac"/>
      </w:pPr>
      <w:bookmarkStart w:id="422" w:name="O_20893"/>
      <w:bookmarkEnd w:id="422"/>
      <w:r w:rsidRPr="00921ED3">
        <w:t xml:space="preserve">Исполнитель государственного контракта должен предоставлять плановую и внеплановую отчетность согласно условиям государственного контракта или настоящим требованиям. Типовые шаблоны предоставляемой отчетности, которые при необходимости должны быть доработаны Исполнителем для соответствия требованиям государственного контракта, приведены в </w:t>
      </w:r>
      <w:r w:rsidR="00C51DD9" w:rsidRPr="00921ED3">
        <w:t>разделах</w:t>
      </w:r>
      <w:r w:rsidRPr="00921ED3">
        <w:t> </w:t>
      </w:r>
      <w:r w:rsidR="00C225ED" w:rsidRPr="00921ED3">
        <w:t>А.5.5</w:t>
      </w:r>
      <w:r w:rsidRPr="00921ED3">
        <w:t xml:space="preserve">, А.5.6. </w:t>
      </w:r>
    </w:p>
    <w:p w:rsidR="00D97C69" w:rsidRPr="00921ED3" w:rsidRDefault="00D97C69" w:rsidP="00B30669">
      <w:pPr>
        <w:pStyle w:val="31"/>
        <w:rPr>
          <w:lang w:val="ru-RU"/>
        </w:rPr>
      </w:pPr>
      <w:bookmarkStart w:id="423" w:name="O_21117"/>
      <w:bookmarkStart w:id="424" w:name="_Toc375673393"/>
      <w:bookmarkStart w:id="425" w:name="_Toc381775229"/>
      <w:bookmarkStart w:id="426" w:name="_Toc381779729"/>
      <w:bookmarkEnd w:id="423"/>
      <w:r w:rsidRPr="00921ED3">
        <w:rPr>
          <w:lang w:val="ru-RU"/>
        </w:rPr>
        <w:t>Подписание актов</w:t>
      </w:r>
      <w:bookmarkEnd w:id="424"/>
      <w:bookmarkEnd w:id="425"/>
      <w:bookmarkEnd w:id="426"/>
    </w:p>
    <w:p w:rsidR="00D97C69" w:rsidRPr="00921ED3" w:rsidRDefault="00D97C69" w:rsidP="00C225ED">
      <w:pPr>
        <w:pStyle w:val="ac"/>
      </w:pPr>
      <w:bookmarkStart w:id="427" w:name="O_21107"/>
      <w:bookmarkEnd w:id="427"/>
      <w:r w:rsidRPr="00921ED3">
        <w:t>Акты, включая технические акты и протоколы выполненных работ (оказанных услуг), предоставляются и подписываются в соответствии с условиями государственного контракта.</w:t>
      </w:r>
    </w:p>
    <w:p w:rsidR="00D97C69" w:rsidRPr="00921ED3" w:rsidRDefault="00D97C69" w:rsidP="00B30669">
      <w:pPr>
        <w:pStyle w:val="31"/>
        <w:rPr>
          <w:lang w:val="ru-RU"/>
        </w:rPr>
      </w:pPr>
      <w:bookmarkStart w:id="428" w:name="_Toc380038123"/>
      <w:bookmarkStart w:id="429" w:name="_Toc381775230"/>
      <w:bookmarkStart w:id="430" w:name="_Toc381779730"/>
      <w:r w:rsidRPr="00921ED3">
        <w:rPr>
          <w:lang w:val="ru-RU"/>
        </w:rPr>
        <w:t>Состав предоставляемой плановой отчетности</w:t>
      </w:r>
      <w:bookmarkEnd w:id="428"/>
      <w:bookmarkEnd w:id="429"/>
      <w:bookmarkEnd w:id="430"/>
    </w:p>
    <w:p w:rsidR="00D97C69" w:rsidRPr="00921ED3" w:rsidRDefault="00D97C69" w:rsidP="00C225ED">
      <w:pPr>
        <w:pStyle w:val="ac"/>
      </w:pPr>
      <w:bookmarkStart w:id="431" w:name="O_22152"/>
      <w:bookmarkEnd w:id="431"/>
      <w:r w:rsidRPr="00921ED3">
        <w:t>Формирование отчетов об оказанных услугах должно осуществляться, в том числе, с использованием средств СУЭ ФК.</w:t>
      </w:r>
    </w:p>
    <w:p w:rsidR="00D97C69" w:rsidRPr="00921ED3" w:rsidRDefault="00D97C69" w:rsidP="00C225ED">
      <w:pPr>
        <w:pStyle w:val="ac"/>
      </w:pPr>
      <w:r w:rsidRPr="00921ED3">
        <w:t>Отчеты предоставляются по обслуживаемым</w:t>
      </w:r>
      <w:r w:rsidR="009E6F0E">
        <w:t xml:space="preserve"> </w:t>
      </w:r>
      <w:r w:rsidR="00C51DD9" w:rsidRPr="00921ED3">
        <w:t>системам (подсистемам)</w:t>
      </w:r>
      <w:r w:rsidRPr="00921ED3">
        <w:t xml:space="preserve"> согл</w:t>
      </w:r>
      <w:r w:rsidR="00C51DD9" w:rsidRPr="00921ED3">
        <w:t>асно Государственному контракту</w:t>
      </w:r>
      <w:r w:rsidRPr="00921ED3">
        <w:t>.</w:t>
      </w:r>
    </w:p>
    <w:p w:rsidR="00D97C69" w:rsidRPr="00921ED3" w:rsidRDefault="00D97C69" w:rsidP="00C225ED">
      <w:pPr>
        <w:pStyle w:val="ac"/>
      </w:pPr>
      <w:r w:rsidRPr="00921ED3">
        <w:t xml:space="preserve">Отчеты должны содержать </w:t>
      </w:r>
      <w:r w:rsidR="00C51DD9" w:rsidRPr="00921ED3">
        <w:t xml:space="preserve">данные </w:t>
      </w:r>
      <w:r w:rsidRPr="00921ED3">
        <w:t>в структурированном виде, характеризующие представленные Услуги в количественном и качественном выражении.</w:t>
      </w:r>
    </w:p>
    <w:p w:rsidR="00D97C69" w:rsidRPr="00921ED3" w:rsidRDefault="00D97C69" w:rsidP="00C225ED">
      <w:pPr>
        <w:pStyle w:val="ac"/>
      </w:pPr>
      <w:r w:rsidRPr="00921ED3">
        <w:t>Отчеты в электронном виде должны обеспечивать фильтрацию данных по любому полю/комбинации полей.</w:t>
      </w:r>
    </w:p>
    <w:p w:rsidR="002A33B8" w:rsidRPr="00921ED3" w:rsidRDefault="00D97C69" w:rsidP="00C225ED">
      <w:pPr>
        <w:pStyle w:val="ac"/>
      </w:pPr>
      <w:r w:rsidRPr="00921ED3">
        <w:t>Отчеты об оказанных услугах должны предоставляться Исполнителем в соответствии с формами отчетности, которые указаны в разделе </w:t>
      </w:r>
      <w:r w:rsidR="00C225ED" w:rsidRPr="00921ED3">
        <w:t>А.5.5</w:t>
      </w:r>
      <w:r w:rsidRPr="00921ED3">
        <w:t>, А.5.6.</w:t>
      </w:r>
    </w:p>
    <w:p w:rsidR="00D97C69" w:rsidRPr="00921ED3" w:rsidRDefault="00D97C69" w:rsidP="0062543C"/>
    <w:p w:rsidR="00B30669" w:rsidRPr="00921ED3" w:rsidRDefault="00B30669" w:rsidP="00B30669">
      <w:pPr>
        <w:pStyle w:val="aff0"/>
        <w:keepNext/>
        <w:rPr>
          <w:color w:val="000000" w:themeColor="text1"/>
          <w:sz w:val="20"/>
        </w:rPr>
      </w:pPr>
      <w:r w:rsidRPr="00921ED3">
        <w:rPr>
          <w:color w:val="000000" w:themeColor="text1"/>
          <w:sz w:val="20"/>
        </w:rPr>
        <w:t xml:space="preserve">Таблица </w:t>
      </w:r>
      <w:r w:rsidR="006F41EC" w:rsidRPr="00921ED3">
        <w:rPr>
          <w:color w:val="000000" w:themeColor="text1"/>
          <w:sz w:val="20"/>
        </w:rPr>
        <w:fldChar w:fldCharType="begin"/>
      </w:r>
      <w:r w:rsidRPr="00921ED3">
        <w:rPr>
          <w:color w:val="000000" w:themeColor="text1"/>
          <w:sz w:val="20"/>
        </w:rPr>
        <w:instrText xml:space="preserve"> SEQ Таблица \* ARABIC </w:instrText>
      </w:r>
      <w:r w:rsidR="006F41EC" w:rsidRPr="00921ED3">
        <w:rPr>
          <w:color w:val="000000" w:themeColor="text1"/>
          <w:sz w:val="20"/>
        </w:rPr>
        <w:fldChar w:fldCharType="separate"/>
      </w:r>
      <w:r w:rsidR="005019D6" w:rsidRPr="00921ED3">
        <w:rPr>
          <w:noProof/>
          <w:color w:val="000000" w:themeColor="text1"/>
          <w:sz w:val="20"/>
        </w:rPr>
        <w:t>29</w:t>
      </w:r>
      <w:r w:rsidR="006F41EC" w:rsidRPr="00921ED3">
        <w:rPr>
          <w:color w:val="000000" w:themeColor="text1"/>
          <w:sz w:val="20"/>
        </w:rPr>
        <w:fldChar w:fldCharType="end"/>
      </w:r>
      <w:r w:rsidRPr="00921ED3">
        <w:rPr>
          <w:color w:val="000000" w:themeColor="text1"/>
          <w:sz w:val="20"/>
        </w:rPr>
        <w:t xml:space="preserve"> - Состав ежемесячного комплекта плановых отчетов</w:t>
      </w:r>
    </w:p>
    <w:tbl>
      <w:tblPr>
        <w:tblW w:w="4690" w:type="pct"/>
        <w:tblLayout w:type="fixed"/>
        <w:tblCellMar>
          <w:top w:w="57" w:type="dxa"/>
          <w:left w:w="57" w:type="dxa"/>
          <w:bottom w:w="57" w:type="dxa"/>
          <w:right w:w="57" w:type="dxa"/>
        </w:tblCellMar>
        <w:tblLook w:val="04A0"/>
      </w:tblPr>
      <w:tblGrid>
        <w:gridCol w:w="1939"/>
        <w:gridCol w:w="2973"/>
        <w:gridCol w:w="3704"/>
      </w:tblGrid>
      <w:tr w:rsidR="00D97C69" w:rsidRPr="00921ED3" w:rsidTr="00B30669">
        <w:trPr>
          <w:trHeight w:val="765"/>
          <w:tblHeader/>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7C69" w:rsidRPr="00921ED3" w:rsidRDefault="00D97C69" w:rsidP="00B30669">
            <w:pPr>
              <w:pStyle w:val="afe"/>
            </w:pPr>
            <w:r w:rsidRPr="00921ED3">
              <w:t>Наименование системы (подсистемы)</w:t>
            </w:r>
          </w:p>
        </w:tc>
        <w:tc>
          <w:tcPr>
            <w:tcW w:w="3065"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B30669">
            <w:pPr>
              <w:pStyle w:val="afe"/>
            </w:pPr>
            <w:r w:rsidRPr="00921ED3">
              <w:t>Название отчета</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B30669">
            <w:pPr>
              <w:pStyle w:val="afe"/>
            </w:pPr>
            <w:r w:rsidRPr="00921ED3">
              <w:t>Форма отчета (см. п. А.5.5, А.5.6)</w:t>
            </w:r>
          </w:p>
        </w:tc>
      </w:tr>
      <w:tr w:rsidR="00D97C69" w:rsidRPr="00921ED3" w:rsidTr="00D1777A">
        <w:trPr>
          <w:trHeight w:val="320"/>
        </w:trPr>
        <w:tc>
          <w:tcPr>
            <w:tcW w:w="1997" w:type="dxa"/>
            <w:vMerge w:val="restart"/>
            <w:tcBorders>
              <w:top w:val="nil"/>
              <w:left w:val="single" w:sz="4" w:space="0" w:color="auto"/>
              <w:right w:val="single" w:sz="4" w:space="0" w:color="auto"/>
            </w:tcBorders>
            <w:shd w:val="clear" w:color="auto" w:fill="auto"/>
            <w:vAlign w:val="center"/>
            <w:hideMark/>
          </w:tcPr>
          <w:p w:rsidR="00D97C69" w:rsidRPr="00921ED3" w:rsidRDefault="00D97C69" w:rsidP="003D7227">
            <w:pPr>
              <w:pStyle w:val="aff"/>
            </w:pPr>
            <w:r w:rsidRPr="00921ED3">
              <w:t>Серверная подсистема</w:t>
            </w:r>
          </w:p>
        </w:tc>
        <w:tc>
          <w:tcPr>
            <w:tcW w:w="3065"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устраненным инцидентам</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D1777A">
        <w:trPr>
          <w:trHeight w:val="272"/>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обслуживание</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изменение</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жалобам и предложениям–информации</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765"/>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выполненному регламентированному обслуживанию</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выполненному регламентированному обслуживанию</w:t>
            </w:r>
          </w:p>
        </w:tc>
      </w:tr>
      <w:tr w:rsidR="00D97C69" w:rsidRPr="00921ED3" w:rsidTr="00B30669">
        <w:trPr>
          <w:trHeight w:val="765"/>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информационно–справочное обслуживание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выполненной диагностике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688"/>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ремонтно–восстановительным мероприятиям</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о проведенных выездах</w:t>
            </w:r>
          </w:p>
        </w:tc>
      </w:tr>
      <w:tr w:rsidR="00D97C69" w:rsidRPr="00921ED3" w:rsidTr="00B30669">
        <w:trPr>
          <w:trHeight w:val="688"/>
        </w:trPr>
        <w:tc>
          <w:tcPr>
            <w:tcW w:w="1997" w:type="dxa"/>
            <w:vMerge/>
            <w:tcBorders>
              <w:left w:val="single" w:sz="4" w:space="0" w:color="auto"/>
              <w:bottom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о состоянии и кол-ве заявок в СУЭ ФК</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о состоянии и кол-ве заявок в СУЭ ФК</w:t>
            </w:r>
          </w:p>
        </w:tc>
      </w:tr>
      <w:tr w:rsidR="00D97C69" w:rsidRPr="00921ED3" w:rsidTr="00D1777A">
        <w:trPr>
          <w:trHeight w:val="20"/>
        </w:trPr>
        <w:tc>
          <w:tcPr>
            <w:tcW w:w="19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7C69" w:rsidRPr="00921ED3" w:rsidRDefault="00D97C69" w:rsidP="003D7227">
            <w:pPr>
              <w:pStyle w:val="aff"/>
            </w:pPr>
            <w:r w:rsidRPr="00921ED3">
              <w:t>Подсистема передачи данных</w:t>
            </w:r>
          </w:p>
        </w:tc>
        <w:tc>
          <w:tcPr>
            <w:tcW w:w="3065"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устраненным инцидентам</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D1777A">
        <w:trPr>
          <w:trHeight w:val="106"/>
        </w:trPr>
        <w:tc>
          <w:tcPr>
            <w:tcW w:w="1997" w:type="dxa"/>
            <w:vMerge/>
            <w:tcBorders>
              <w:top w:val="single" w:sz="4" w:space="0" w:color="auto"/>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обслуживание</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изменение</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жалобам и предложениям–информации</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765"/>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выполненному регламентированному обслуживанию</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выполненному регламентированному обслуживанию</w:t>
            </w:r>
          </w:p>
        </w:tc>
      </w:tr>
      <w:tr w:rsidR="00D97C69" w:rsidRPr="00921ED3" w:rsidTr="00B30669">
        <w:trPr>
          <w:trHeight w:val="765"/>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информационно–справочное обслуживание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выполненной диагностике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688"/>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ремонтно–восстановительным мероприятиям</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о проведенных выездах</w:t>
            </w:r>
          </w:p>
        </w:tc>
      </w:tr>
      <w:tr w:rsidR="00D97C69" w:rsidRPr="00921ED3" w:rsidTr="00696BA4">
        <w:trPr>
          <w:trHeight w:val="84"/>
        </w:trPr>
        <w:tc>
          <w:tcPr>
            <w:tcW w:w="1997" w:type="dxa"/>
            <w:vMerge/>
            <w:tcBorders>
              <w:left w:val="single" w:sz="4" w:space="0" w:color="auto"/>
              <w:bottom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о состоянии и кол-ве заявок в СУЭ ФК</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о состоянии и кол-ве заявок в СУЭ ФК</w:t>
            </w:r>
          </w:p>
        </w:tc>
      </w:tr>
      <w:tr w:rsidR="00D97C69" w:rsidRPr="00921ED3" w:rsidTr="00B30669">
        <w:trPr>
          <w:trHeight w:val="510"/>
        </w:trPr>
        <w:tc>
          <w:tcPr>
            <w:tcW w:w="1997" w:type="dxa"/>
            <w:vMerge w:val="restart"/>
            <w:tcBorders>
              <w:top w:val="nil"/>
              <w:left w:val="single" w:sz="4" w:space="0" w:color="auto"/>
              <w:right w:val="single" w:sz="4" w:space="0" w:color="auto"/>
            </w:tcBorders>
            <w:shd w:val="clear" w:color="auto" w:fill="auto"/>
            <w:vAlign w:val="center"/>
            <w:hideMark/>
          </w:tcPr>
          <w:p w:rsidR="00D97C69" w:rsidRPr="00921ED3" w:rsidRDefault="00D97C69" w:rsidP="003D7227">
            <w:pPr>
              <w:pStyle w:val="aff"/>
            </w:pPr>
            <w:r w:rsidRPr="00921ED3">
              <w:t>Подсистема внешних дисковых массивов</w:t>
            </w: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устраненным инцидентам</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обслуживание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изменение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жалобам и предложениям–информации</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765"/>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выполненному регламентированному обслуживанию</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выполненному регламентированному обслуживанию</w:t>
            </w:r>
          </w:p>
        </w:tc>
      </w:tr>
      <w:tr w:rsidR="00D97C69" w:rsidRPr="00921ED3" w:rsidTr="00B30669">
        <w:trPr>
          <w:trHeight w:val="765"/>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информационно–справочное обслуживание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выполненной диагностике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688"/>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ремонтно–восстановительным мероприятиям</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о проведенных выездах</w:t>
            </w:r>
          </w:p>
        </w:tc>
      </w:tr>
      <w:tr w:rsidR="00D97C69" w:rsidRPr="00921ED3" w:rsidTr="00B30669">
        <w:trPr>
          <w:trHeight w:val="688"/>
        </w:trPr>
        <w:tc>
          <w:tcPr>
            <w:tcW w:w="1997" w:type="dxa"/>
            <w:vMerge/>
            <w:tcBorders>
              <w:left w:val="single" w:sz="4" w:space="0" w:color="auto"/>
              <w:bottom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о состоянии и кол-ве заявок в СУЭ ФК</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о состоянии и кол-ве заявок в СУЭ ФК</w:t>
            </w:r>
          </w:p>
        </w:tc>
      </w:tr>
      <w:tr w:rsidR="00D97C69" w:rsidRPr="00921ED3" w:rsidTr="00B30669">
        <w:trPr>
          <w:trHeight w:val="510"/>
        </w:trPr>
        <w:tc>
          <w:tcPr>
            <w:tcW w:w="1997" w:type="dxa"/>
            <w:vMerge w:val="restart"/>
            <w:tcBorders>
              <w:top w:val="nil"/>
              <w:left w:val="single" w:sz="4" w:space="0" w:color="auto"/>
              <w:right w:val="single" w:sz="4" w:space="0" w:color="auto"/>
            </w:tcBorders>
            <w:shd w:val="clear" w:color="auto" w:fill="auto"/>
            <w:vAlign w:val="center"/>
            <w:hideMark/>
          </w:tcPr>
          <w:p w:rsidR="00D97C69" w:rsidRPr="00921ED3" w:rsidRDefault="00D97C69" w:rsidP="003D7227">
            <w:pPr>
              <w:pStyle w:val="aff"/>
            </w:pPr>
            <w:r w:rsidRPr="00921ED3">
              <w:t>Подсистема резервного копирования</w:t>
            </w: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устраненным инцидентам</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обслуживание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изменение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жалобам и предложениям–информации</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765"/>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выполненному регламентированному обслуживанию</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выполненному регламентированному обслуживанию</w:t>
            </w:r>
          </w:p>
        </w:tc>
      </w:tr>
      <w:tr w:rsidR="00D97C69" w:rsidRPr="00921ED3" w:rsidTr="00B30669">
        <w:trPr>
          <w:trHeight w:val="765"/>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информационно–справочное обслуживание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выполненной диагностике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688"/>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ремонтно–восстановительным мероприятиям</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о проведенных выездах</w:t>
            </w:r>
          </w:p>
        </w:tc>
      </w:tr>
      <w:tr w:rsidR="00D97C69" w:rsidRPr="00921ED3" w:rsidTr="00B30669">
        <w:trPr>
          <w:trHeight w:val="688"/>
        </w:trPr>
        <w:tc>
          <w:tcPr>
            <w:tcW w:w="1997" w:type="dxa"/>
            <w:vMerge/>
            <w:tcBorders>
              <w:left w:val="single" w:sz="4" w:space="0" w:color="auto"/>
              <w:bottom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о состоянии и кол-ве заявок в СУЭ ФК</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о состоянии и кол-ве заявок в СУЭ ФК</w:t>
            </w:r>
          </w:p>
        </w:tc>
      </w:tr>
      <w:tr w:rsidR="00D97C69" w:rsidRPr="00921ED3" w:rsidTr="00B30669">
        <w:trPr>
          <w:trHeight w:val="402"/>
        </w:trPr>
        <w:tc>
          <w:tcPr>
            <w:tcW w:w="1997" w:type="dxa"/>
            <w:vMerge w:val="restart"/>
            <w:tcBorders>
              <w:top w:val="nil"/>
              <w:left w:val="single" w:sz="4" w:space="0" w:color="auto"/>
              <w:right w:val="single" w:sz="4" w:space="0" w:color="auto"/>
            </w:tcBorders>
            <w:shd w:val="clear" w:color="auto" w:fill="auto"/>
            <w:vAlign w:val="center"/>
            <w:hideMark/>
          </w:tcPr>
          <w:p w:rsidR="00D97C69" w:rsidRPr="00921ED3" w:rsidRDefault="00D97C69" w:rsidP="003D7227">
            <w:pPr>
              <w:pStyle w:val="aff"/>
            </w:pPr>
            <w:r w:rsidRPr="00921ED3">
              <w:t>Подсистема ВТС</w:t>
            </w:r>
          </w:p>
        </w:tc>
        <w:tc>
          <w:tcPr>
            <w:tcW w:w="3065" w:type="dxa"/>
            <w:vMerge w:val="restart"/>
            <w:tcBorders>
              <w:top w:val="nil"/>
              <w:left w:val="nil"/>
              <w:right w:val="single" w:sz="4" w:space="0" w:color="auto"/>
            </w:tcBorders>
            <w:shd w:val="clear" w:color="auto" w:fill="auto"/>
            <w:vAlign w:val="center"/>
            <w:hideMark/>
          </w:tcPr>
          <w:p w:rsidR="00D97C69" w:rsidRPr="00921ED3" w:rsidRDefault="00D97C69" w:rsidP="00D1777A">
            <w:pPr>
              <w:pStyle w:val="aff"/>
              <w:jc w:val="left"/>
            </w:pPr>
            <w:r w:rsidRPr="00921ED3">
              <w:t>Отчет по устраненным инцидентам</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устраненным инцидентам подсистемы ВТС</w:t>
            </w:r>
          </w:p>
        </w:tc>
      </w:tr>
      <w:tr w:rsidR="00D97C69" w:rsidRPr="00921ED3" w:rsidTr="00B30669">
        <w:trPr>
          <w:trHeight w:val="402"/>
        </w:trPr>
        <w:tc>
          <w:tcPr>
            <w:tcW w:w="1997" w:type="dxa"/>
            <w:vMerge/>
            <w:tcBorders>
              <w:left w:val="single" w:sz="4" w:space="0" w:color="auto"/>
              <w:right w:val="single" w:sz="4" w:space="0" w:color="auto"/>
            </w:tcBorders>
            <w:shd w:val="clear" w:color="auto" w:fill="auto"/>
            <w:vAlign w:val="center"/>
            <w:hideMark/>
          </w:tcPr>
          <w:p w:rsidR="00D97C69" w:rsidRPr="00921ED3" w:rsidRDefault="00D97C69" w:rsidP="003D7227">
            <w:pPr>
              <w:pStyle w:val="aff"/>
            </w:pPr>
          </w:p>
        </w:tc>
        <w:tc>
          <w:tcPr>
            <w:tcW w:w="3065" w:type="dxa"/>
            <w:vMerge/>
            <w:tcBorders>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о состоянии и кол-ве заявок в СУЭ ФК</w:t>
            </w:r>
          </w:p>
        </w:tc>
      </w:tr>
      <w:tr w:rsidR="00D97C69" w:rsidRPr="00921ED3" w:rsidTr="00B30669">
        <w:trPr>
          <w:trHeight w:val="402"/>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vMerge w:val="restart"/>
            <w:tcBorders>
              <w:top w:val="nil"/>
              <w:left w:val="nil"/>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обслуживание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обслуживание подсистемы ВТС</w:t>
            </w:r>
          </w:p>
        </w:tc>
      </w:tr>
      <w:tr w:rsidR="00D97C69" w:rsidRPr="00921ED3" w:rsidTr="00B30669">
        <w:trPr>
          <w:trHeight w:val="402"/>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vMerge/>
            <w:tcBorders>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о состоянии и кол-ве заявок в СУЭ ФК</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изменение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изменение подсистемы ВТС</w:t>
            </w:r>
          </w:p>
        </w:tc>
      </w:tr>
      <w:tr w:rsidR="00D97C69" w:rsidRPr="00921ED3" w:rsidTr="00B30669">
        <w:trPr>
          <w:trHeight w:val="765"/>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жалобам и предложениям–информации</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жалобам и предложениям–информации подсистемы ВТС</w:t>
            </w:r>
          </w:p>
        </w:tc>
      </w:tr>
      <w:tr w:rsidR="00D97C69" w:rsidRPr="00921ED3" w:rsidTr="00B30669">
        <w:trPr>
          <w:trHeight w:val="765"/>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выполненному регламентированному обслуживанию</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выполненному регламентированному обслуживанию</w:t>
            </w:r>
          </w:p>
        </w:tc>
      </w:tr>
      <w:tr w:rsidR="00D97C69" w:rsidRPr="00921ED3" w:rsidTr="00B30669">
        <w:trPr>
          <w:trHeight w:val="765"/>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информационно–справочное обслуживание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информационно–справочное обслуживание подсистемы ВТС</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выполненной диагностике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выполненной диагностике подсистемы ВТС</w:t>
            </w:r>
          </w:p>
        </w:tc>
      </w:tr>
      <w:tr w:rsidR="00D97C69" w:rsidRPr="00921ED3" w:rsidTr="00B30669">
        <w:trPr>
          <w:trHeight w:val="765"/>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ремонтно–восстановительным мероприятиям</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о проведенных выездах</w:t>
            </w:r>
          </w:p>
        </w:tc>
      </w:tr>
      <w:tr w:rsidR="00D97C69" w:rsidRPr="00921ED3" w:rsidTr="00B30669">
        <w:trPr>
          <w:trHeight w:val="473"/>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Сводная статистика уровня сервиса</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Сводная статистика уровня сервиса</w:t>
            </w:r>
          </w:p>
        </w:tc>
      </w:tr>
      <w:tr w:rsidR="00D97C69" w:rsidRPr="00921ED3" w:rsidTr="00B30669">
        <w:trPr>
          <w:trHeight w:val="473"/>
        </w:trPr>
        <w:tc>
          <w:tcPr>
            <w:tcW w:w="1997" w:type="dxa"/>
            <w:vMerge/>
            <w:tcBorders>
              <w:left w:val="single" w:sz="4" w:space="0" w:color="auto"/>
              <w:bottom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о состоянии и кол-ве заявок в СУЭ ФК</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о состоянии и кол-ве заявок в СУЭ ФК</w:t>
            </w:r>
          </w:p>
        </w:tc>
      </w:tr>
      <w:tr w:rsidR="00D97C69" w:rsidRPr="00921ED3" w:rsidTr="00B30669">
        <w:trPr>
          <w:trHeight w:val="510"/>
        </w:trPr>
        <w:tc>
          <w:tcPr>
            <w:tcW w:w="1997" w:type="dxa"/>
            <w:vMerge w:val="restart"/>
            <w:tcBorders>
              <w:top w:val="nil"/>
              <w:left w:val="single" w:sz="4" w:space="0" w:color="auto"/>
              <w:right w:val="single" w:sz="4" w:space="0" w:color="auto"/>
            </w:tcBorders>
            <w:shd w:val="clear" w:color="auto" w:fill="auto"/>
            <w:vAlign w:val="center"/>
            <w:hideMark/>
          </w:tcPr>
          <w:p w:rsidR="00D97C69" w:rsidRPr="00921ED3" w:rsidRDefault="00D97C69" w:rsidP="003D7227">
            <w:pPr>
              <w:pStyle w:val="aff"/>
            </w:pPr>
            <w:r w:rsidRPr="00921ED3">
              <w:t>Система аудио–видеоконференцсвязи</w:t>
            </w: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устраненным инцидентам</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АВКС</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обслуживание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АВКС</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изменение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АВКС</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жалобам и предложениям–информации</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АВКС</w:t>
            </w:r>
          </w:p>
        </w:tc>
      </w:tr>
      <w:tr w:rsidR="00D97C69" w:rsidRPr="00921ED3" w:rsidTr="00B30669">
        <w:trPr>
          <w:trHeight w:val="765"/>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выполненному регламентированному обслуживанию</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выполненному регламентированному обслуживанию</w:t>
            </w:r>
          </w:p>
        </w:tc>
      </w:tr>
      <w:tr w:rsidR="00D97C69" w:rsidRPr="00921ED3" w:rsidTr="00B30669">
        <w:trPr>
          <w:trHeight w:val="765"/>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информационно–справочное обслуживание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АВКС</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выполненной диагностике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АВКС</w:t>
            </w:r>
          </w:p>
        </w:tc>
      </w:tr>
      <w:tr w:rsidR="00D97C69" w:rsidRPr="00921ED3" w:rsidTr="00B30669">
        <w:trPr>
          <w:trHeight w:val="688"/>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ремонтно–восстановительным мероприятиям</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о проведенных выездах</w:t>
            </w:r>
          </w:p>
        </w:tc>
      </w:tr>
      <w:tr w:rsidR="00D97C69" w:rsidRPr="00921ED3" w:rsidTr="00B30669">
        <w:trPr>
          <w:trHeight w:val="688"/>
        </w:trPr>
        <w:tc>
          <w:tcPr>
            <w:tcW w:w="1997" w:type="dxa"/>
            <w:vMerge/>
            <w:tcBorders>
              <w:left w:val="single" w:sz="4" w:space="0" w:color="auto"/>
              <w:bottom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о состоянии и кол-ве заявок в СУЭ ФК</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о состоянии и кол-ве заявок в СУЭ ФК</w:t>
            </w:r>
          </w:p>
        </w:tc>
      </w:tr>
      <w:tr w:rsidR="00D97C69" w:rsidRPr="00921ED3" w:rsidTr="00B30669">
        <w:trPr>
          <w:trHeight w:val="510"/>
        </w:trPr>
        <w:tc>
          <w:tcPr>
            <w:tcW w:w="1997" w:type="dxa"/>
            <w:vMerge w:val="restart"/>
            <w:tcBorders>
              <w:top w:val="nil"/>
              <w:left w:val="single" w:sz="4" w:space="0" w:color="auto"/>
              <w:right w:val="single" w:sz="4" w:space="0" w:color="auto"/>
            </w:tcBorders>
            <w:shd w:val="clear" w:color="auto" w:fill="auto"/>
            <w:vAlign w:val="center"/>
            <w:hideMark/>
          </w:tcPr>
          <w:p w:rsidR="00D97C69" w:rsidRPr="00921ED3" w:rsidRDefault="00D97C69" w:rsidP="003D7227">
            <w:pPr>
              <w:pStyle w:val="aff"/>
            </w:pPr>
            <w:r w:rsidRPr="00921ED3">
              <w:t>Подсистема ИБП</w:t>
            </w: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устраненным инцидентам</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обслуживание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изменение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жалобам и предложениям–информации</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765"/>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выполненному регламентированному обслуживанию</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выполненному регламентированному обслуживанию</w:t>
            </w:r>
          </w:p>
        </w:tc>
      </w:tr>
      <w:tr w:rsidR="00D97C69" w:rsidRPr="00921ED3" w:rsidTr="00B30669">
        <w:trPr>
          <w:trHeight w:val="765"/>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информационно–справочное обслуживание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выполненной диагностике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688"/>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ремонтно–восстановительным мероприятиям</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о проведенных выездах</w:t>
            </w:r>
          </w:p>
        </w:tc>
      </w:tr>
      <w:tr w:rsidR="00D97C69" w:rsidRPr="00921ED3" w:rsidTr="00B30669">
        <w:trPr>
          <w:trHeight w:val="688"/>
        </w:trPr>
        <w:tc>
          <w:tcPr>
            <w:tcW w:w="1997" w:type="dxa"/>
            <w:vMerge/>
            <w:tcBorders>
              <w:left w:val="single" w:sz="4" w:space="0" w:color="auto"/>
              <w:bottom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о состоянии и кол-ве заявок в СУЭ ФК</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о состоянии и кол-ве заявок в СУЭ ФК</w:t>
            </w:r>
          </w:p>
        </w:tc>
      </w:tr>
      <w:tr w:rsidR="00D97C69" w:rsidRPr="00921ED3" w:rsidTr="00D1777A">
        <w:trPr>
          <w:trHeight w:val="296"/>
        </w:trPr>
        <w:tc>
          <w:tcPr>
            <w:tcW w:w="1997" w:type="dxa"/>
            <w:vMerge w:val="restart"/>
            <w:tcBorders>
              <w:top w:val="nil"/>
              <w:left w:val="single" w:sz="4" w:space="0" w:color="auto"/>
              <w:right w:val="single" w:sz="4" w:space="0" w:color="auto"/>
            </w:tcBorders>
            <w:shd w:val="clear" w:color="auto" w:fill="auto"/>
            <w:vAlign w:val="center"/>
            <w:hideMark/>
          </w:tcPr>
          <w:p w:rsidR="00D97C69" w:rsidRPr="00921ED3" w:rsidRDefault="00D97C69" w:rsidP="003D7227">
            <w:pPr>
              <w:pStyle w:val="aff"/>
            </w:pPr>
            <w:r w:rsidRPr="00921ED3">
              <w:t>СУЭ ФК</w:t>
            </w:r>
          </w:p>
        </w:tc>
        <w:tc>
          <w:tcPr>
            <w:tcW w:w="3065"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устраненным инцидентам</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D1777A">
        <w:trPr>
          <w:trHeight w:val="124"/>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обслуживание</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D1777A">
        <w:trPr>
          <w:trHeight w:val="2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изменение</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жалобам и предложениям–информации</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D1777A">
        <w:trPr>
          <w:trHeight w:val="48"/>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выполненному регламентированному обслуживанию</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выполненному регламентированному обслуживанию</w:t>
            </w:r>
          </w:p>
        </w:tc>
      </w:tr>
      <w:tr w:rsidR="00D97C69" w:rsidRPr="00921ED3" w:rsidTr="00B30669">
        <w:trPr>
          <w:trHeight w:val="765"/>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информационно–справочное обслуживание</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выполненной диагностике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688"/>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ремонтно–восстановительным мероприятиям</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о проведенных выездах</w:t>
            </w:r>
          </w:p>
        </w:tc>
      </w:tr>
      <w:tr w:rsidR="00D97C69" w:rsidRPr="00921ED3" w:rsidTr="00B30669">
        <w:trPr>
          <w:trHeight w:val="688"/>
        </w:trPr>
        <w:tc>
          <w:tcPr>
            <w:tcW w:w="1997" w:type="dxa"/>
            <w:vMerge/>
            <w:tcBorders>
              <w:left w:val="single" w:sz="4" w:space="0" w:color="auto"/>
              <w:bottom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о состоянии и кол-ве заявок в СУЭ ФК</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о состоянии и кол-ве заявок в СУЭ ФК</w:t>
            </w:r>
          </w:p>
        </w:tc>
      </w:tr>
      <w:tr w:rsidR="00D97C69" w:rsidRPr="00921ED3" w:rsidTr="00B30669">
        <w:trPr>
          <w:trHeight w:val="510"/>
        </w:trPr>
        <w:tc>
          <w:tcPr>
            <w:tcW w:w="1997" w:type="dxa"/>
            <w:vMerge w:val="restart"/>
            <w:tcBorders>
              <w:top w:val="nil"/>
              <w:left w:val="single" w:sz="4" w:space="0" w:color="auto"/>
              <w:right w:val="single" w:sz="4" w:space="0" w:color="auto"/>
            </w:tcBorders>
            <w:shd w:val="clear" w:color="auto" w:fill="auto"/>
            <w:vAlign w:val="center"/>
            <w:hideMark/>
          </w:tcPr>
          <w:p w:rsidR="00D97C69" w:rsidRPr="00921ED3" w:rsidRDefault="00D97C69" w:rsidP="003D7227">
            <w:pPr>
              <w:pStyle w:val="aff"/>
            </w:pPr>
            <w:r w:rsidRPr="00921ED3">
              <w:t>СВТ и СПО МОУ</w:t>
            </w: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устраненным инцидентам</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обслуживание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изменение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жалобам и предложениям–информации</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765"/>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выполненному регламентированному обслуживанию</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выполненному регламентированному обслуживанию</w:t>
            </w:r>
          </w:p>
        </w:tc>
      </w:tr>
      <w:tr w:rsidR="00D97C69" w:rsidRPr="00921ED3" w:rsidTr="00B30669">
        <w:trPr>
          <w:trHeight w:val="765"/>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информационно–справочное обслуживание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выполненной диагностике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688"/>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ремонтно–восстановительным мероприятиям</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о проведенных выездах</w:t>
            </w:r>
          </w:p>
        </w:tc>
      </w:tr>
      <w:tr w:rsidR="00D97C69" w:rsidRPr="00921ED3" w:rsidTr="00696BA4">
        <w:trPr>
          <w:trHeight w:val="150"/>
        </w:trPr>
        <w:tc>
          <w:tcPr>
            <w:tcW w:w="1997" w:type="dxa"/>
            <w:vMerge/>
            <w:tcBorders>
              <w:left w:val="single" w:sz="4" w:space="0" w:color="auto"/>
              <w:bottom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о состоянии и кол-ве заявок в СУЭ ФК</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о состоянии и кол-ве заявок в СУЭ ФК</w:t>
            </w:r>
          </w:p>
        </w:tc>
      </w:tr>
      <w:tr w:rsidR="00D97C69" w:rsidRPr="00921ED3" w:rsidTr="00B30669">
        <w:trPr>
          <w:trHeight w:val="510"/>
        </w:trPr>
        <w:tc>
          <w:tcPr>
            <w:tcW w:w="1997" w:type="dxa"/>
            <w:vMerge w:val="restart"/>
            <w:tcBorders>
              <w:top w:val="nil"/>
              <w:left w:val="single" w:sz="4" w:space="0" w:color="auto"/>
              <w:right w:val="single" w:sz="4" w:space="0" w:color="auto"/>
            </w:tcBorders>
            <w:shd w:val="clear" w:color="auto" w:fill="auto"/>
            <w:vAlign w:val="center"/>
            <w:hideMark/>
          </w:tcPr>
          <w:p w:rsidR="00D97C69" w:rsidRPr="00921ED3" w:rsidRDefault="00D97C69" w:rsidP="003D7227">
            <w:pPr>
              <w:pStyle w:val="aff"/>
            </w:pPr>
            <w:r w:rsidRPr="00921ED3">
              <w:t>СВТ, СИО и системное ПО в ЦАФК</w:t>
            </w: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устраненным инцидентам</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обслуживание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изменение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жалобам и предложениям–информации</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765"/>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выполненному регламентированному обслуживанию</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выполненному регламентированному обслуживанию</w:t>
            </w:r>
          </w:p>
        </w:tc>
      </w:tr>
      <w:tr w:rsidR="00D97C69" w:rsidRPr="00921ED3" w:rsidTr="00B30669">
        <w:trPr>
          <w:trHeight w:val="765"/>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информационно–справочное обслуживание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выполненной диагностике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зарегистрированным в СУЭ ФК</w:t>
            </w:r>
          </w:p>
        </w:tc>
      </w:tr>
      <w:tr w:rsidR="00D97C69" w:rsidRPr="00921ED3" w:rsidTr="00B30669">
        <w:trPr>
          <w:trHeight w:val="765"/>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ремонтно–восстановительным мероприятиям</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о проведенных выездах</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использованию расходных материалов</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использованию расходных материалов</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ремонту технических средств</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ремонту технических средств</w:t>
            </w:r>
          </w:p>
        </w:tc>
      </w:tr>
      <w:tr w:rsidR="00D97C69" w:rsidRPr="00921ED3" w:rsidTr="00B30669">
        <w:trPr>
          <w:trHeight w:val="765"/>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Статистический отчет о доступе пользователей к Интернет ресурсам</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Статистический отчет о доступе пользователей к Интернет ресурсам</w:t>
            </w:r>
          </w:p>
        </w:tc>
      </w:tr>
      <w:tr w:rsidR="00D97C69" w:rsidRPr="00921ED3" w:rsidTr="00B30669">
        <w:trPr>
          <w:trHeight w:val="1275"/>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Статистический отчет о принятом/отправленном почтовом трафике пользователей по протоколу SMTP</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Статистический отчет о принятом/отправленном почтовом трафике пользователей по протоколу SMTP</w:t>
            </w:r>
          </w:p>
        </w:tc>
      </w:tr>
      <w:tr w:rsidR="00D97C69" w:rsidRPr="00921ED3" w:rsidTr="00B30669">
        <w:trPr>
          <w:trHeight w:val="765"/>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администрированию системы управления базами данных</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администрированию системы управления базами данных</w:t>
            </w:r>
          </w:p>
        </w:tc>
      </w:tr>
      <w:tr w:rsidR="00D97C69" w:rsidRPr="00921ED3" w:rsidTr="00B30669">
        <w:trPr>
          <w:trHeight w:val="57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результатам проведения резервного копирования ЗКВС</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результатам проведения резервного копирования ЗКВС</w:t>
            </w:r>
          </w:p>
        </w:tc>
      </w:tr>
      <w:tr w:rsidR="00D97C69" w:rsidRPr="00921ED3" w:rsidTr="00B30669">
        <w:trPr>
          <w:trHeight w:val="57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результатам проведения резервного копирования ЛВС Интернет</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результатам проведения резервного копирования ЛВС Интернет</w:t>
            </w:r>
          </w:p>
        </w:tc>
      </w:tr>
      <w:tr w:rsidR="00D97C69" w:rsidRPr="00921ED3" w:rsidTr="00B30669">
        <w:trPr>
          <w:trHeight w:val="473"/>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Список ресурсов резервного копирования ЛВС Интернет</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результатам проведения резервного копирования ЛВС Интернет</w:t>
            </w:r>
          </w:p>
        </w:tc>
      </w:tr>
      <w:tr w:rsidR="00D97C69" w:rsidRPr="00921ED3" w:rsidTr="00B30669">
        <w:trPr>
          <w:trHeight w:val="473"/>
        </w:trPr>
        <w:tc>
          <w:tcPr>
            <w:tcW w:w="1997" w:type="dxa"/>
            <w:vMerge/>
            <w:tcBorders>
              <w:left w:val="single" w:sz="4" w:space="0" w:color="auto"/>
              <w:bottom w:val="single" w:sz="4" w:space="0" w:color="000000"/>
              <w:right w:val="single" w:sz="4" w:space="0" w:color="auto"/>
            </w:tcBorders>
            <w:vAlign w:val="center"/>
            <w:hideMark/>
          </w:tcPr>
          <w:p w:rsidR="00D97C69" w:rsidRPr="00921ED3" w:rsidRDefault="00D97C69" w:rsidP="003D7227">
            <w:pPr>
              <w:pStyle w:val="aff"/>
            </w:pPr>
          </w:p>
        </w:tc>
        <w:tc>
          <w:tcPr>
            <w:tcW w:w="3065"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о состоянии и кол-ве заявок в СУЭ ФК</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о состоянии и кол-ве заявок в СУЭ ФК</w:t>
            </w:r>
          </w:p>
        </w:tc>
      </w:tr>
      <w:tr w:rsidR="00D97C69" w:rsidRPr="00921ED3" w:rsidTr="00B30669">
        <w:trPr>
          <w:trHeight w:val="510"/>
        </w:trPr>
        <w:tc>
          <w:tcPr>
            <w:tcW w:w="1997" w:type="dxa"/>
            <w:vMerge w:val="restart"/>
            <w:tcBorders>
              <w:top w:val="nil"/>
              <w:left w:val="single" w:sz="4" w:space="0" w:color="auto"/>
              <w:right w:val="single" w:sz="4" w:space="0" w:color="auto"/>
            </w:tcBorders>
            <w:shd w:val="clear" w:color="auto" w:fill="auto"/>
            <w:vAlign w:val="center"/>
            <w:hideMark/>
          </w:tcPr>
          <w:p w:rsidR="00D97C69" w:rsidRPr="00921ED3" w:rsidRDefault="00D97C69" w:rsidP="003D7227">
            <w:pPr>
              <w:pStyle w:val="aff"/>
            </w:pPr>
            <w:r w:rsidRPr="00921ED3">
              <w:t>ПАК</w:t>
            </w: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устраненным инцидентам</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ПАК</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обслуживание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ПАК</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изменение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ПАК</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жалобам и предложениям–информации</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ПАК</w:t>
            </w:r>
          </w:p>
        </w:tc>
      </w:tr>
      <w:tr w:rsidR="00D97C69" w:rsidRPr="00921ED3" w:rsidTr="00B30669">
        <w:trPr>
          <w:trHeight w:val="765"/>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выполненному регламентированному обслуживанию</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выполненному регламентированному обслуживанию</w:t>
            </w:r>
          </w:p>
        </w:tc>
      </w:tr>
      <w:tr w:rsidR="00D97C69" w:rsidRPr="00921ED3" w:rsidTr="00B30669">
        <w:trPr>
          <w:trHeight w:val="765"/>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информационно–справочное обслуживание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ПАК</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выполненной диагностике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о выполненной диагностике ПАК</w:t>
            </w:r>
          </w:p>
        </w:tc>
      </w:tr>
      <w:tr w:rsidR="00D97C69" w:rsidRPr="00921ED3" w:rsidTr="00B30669">
        <w:trPr>
          <w:trHeight w:val="688"/>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ремонтно–восстановительным мероприятиям</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ремонтно–восстановительным мероприятиям ПАК</w:t>
            </w:r>
          </w:p>
        </w:tc>
      </w:tr>
      <w:tr w:rsidR="00D97C69" w:rsidRPr="00921ED3" w:rsidTr="00B30669">
        <w:trPr>
          <w:trHeight w:val="688"/>
        </w:trPr>
        <w:tc>
          <w:tcPr>
            <w:tcW w:w="1997" w:type="dxa"/>
            <w:vMerge/>
            <w:tcBorders>
              <w:left w:val="single" w:sz="4" w:space="0" w:color="auto"/>
              <w:bottom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о состоянии и кол-ве заявок в СУЭ ФК</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о состоянии и кол-ве заявок в СУЭ ФК</w:t>
            </w:r>
          </w:p>
        </w:tc>
      </w:tr>
      <w:tr w:rsidR="00D97C69" w:rsidRPr="00921ED3" w:rsidTr="00B30669">
        <w:trPr>
          <w:trHeight w:val="510"/>
        </w:trPr>
        <w:tc>
          <w:tcPr>
            <w:tcW w:w="1997" w:type="dxa"/>
            <w:vMerge w:val="restart"/>
            <w:tcBorders>
              <w:top w:val="nil"/>
              <w:left w:val="single" w:sz="4" w:space="0" w:color="auto"/>
              <w:right w:val="single" w:sz="4" w:space="0" w:color="auto"/>
            </w:tcBorders>
            <w:shd w:val="clear" w:color="auto" w:fill="auto"/>
            <w:vAlign w:val="center"/>
            <w:hideMark/>
          </w:tcPr>
          <w:p w:rsidR="00D97C69" w:rsidRPr="00921ED3" w:rsidRDefault="00D97C69" w:rsidP="003D7227">
            <w:pPr>
              <w:pStyle w:val="aff"/>
            </w:pPr>
            <w:r w:rsidRPr="00921ED3">
              <w:t>Веб–сайт</w:t>
            </w: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устраненным инцидентам</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Веб–сайтов</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обслуживание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Веб–сайтов</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изменение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Веб–сайтов</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жалобам и предложениям–информации</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Веб–сайтов</w:t>
            </w:r>
          </w:p>
        </w:tc>
      </w:tr>
      <w:tr w:rsidR="00D97C69" w:rsidRPr="00921ED3" w:rsidTr="00B30669">
        <w:trPr>
          <w:trHeight w:val="765"/>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выполненному регламентированному обслуживанию</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выполненному регламентированному обслуживанию</w:t>
            </w:r>
          </w:p>
        </w:tc>
      </w:tr>
      <w:tr w:rsidR="00D97C69" w:rsidRPr="00921ED3" w:rsidTr="00B30669">
        <w:trPr>
          <w:trHeight w:val="765"/>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заявкам на информационно–справочное обслуживание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Веб–сайтов</w:t>
            </w:r>
          </w:p>
        </w:tc>
      </w:tr>
      <w:tr w:rsidR="00D97C69" w:rsidRPr="00921ED3" w:rsidTr="00B30669">
        <w:trPr>
          <w:trHeight w:val="510"/>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выполненной диагностике</w:t>
            </w:r>
          </w:p>
        </w:tc>
        <w:tc>
          <w:tcPr>
            <w:tcW w:w="3819" w:type="dxa"/>
            <w:tcBorders>
              <w:top w:val="nil"/>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заявкам Веб–сайтов</w:t>
            </w:r>
          </w:p>
        </w:tc>
      </w:tr>
      <w:tr w:rsidR="00D97C69" w:rsidRPr="00921ED3" w:rsidTr="00B30669">
        <w:trPr>
          <w:trHeight w:val="688"/>
        </w:trPr>
        <w:tc>
          <w:tcPr>
            <w:tcW w:w="1997" w:type="dxa"/>
            <w:vMerge/>
            <w:tcBorders>
              <w:left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выполненным ремонтно–восстановительным мероприятиям</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по восстановлению работоспособности Веб–сайтов</w:t>
            </w:r>
          </w:p>
        </w:tc>
      </w:tr>
      <w:tr w:rsidR="00D97C69" w:rsidRPr="00921ED3" w:rsidTr="00B30669">
        <w:trPr>
          <w:trHeight w:val="688"/>
        </w:trPr>
        <w:tc>
          <w:tcPr>
            <w:tcW w:w="1997" w:type="dxa"/>
            <w:vMerge/>
            <w:tcBorders>
              <w:left w:val="single" w:sz="4" w:space="0" w:color="auto"/>
              <w:bottom w:val="single" w:sz="4" w:space="0" w:color="auto"/>
              <w:right w:val="single" w:sz="4" w:space="0" w:color="auto"/>
            </w:tcBorders>
            <w:vAlign w:val="center"/>
            <w:hideMark/>
          </w:tcPr>
          <w:p w:rsidR="00D97C69" w:rsidRPr="00921ED3" w:rsidRDefault="00D97C69" w:rsidP="003D7227">
            <w:pPr>
              <w:pStyle w:val="aff"/>
            </w:pPr>
          </w:p>
        </w:tc>
        <w:tc>
          <w:tcPr>
            <w:tcW w:w="3065"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о состоянии и кол-ве заявок в СУЭ ФК</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rsidR="00D97C69" w:rsidRPr="00921ED3" w:rsidRDefault="00D97C69" w:rsidP="00D1777A">
            <w:pPr>
              <w:pStyle w:val="aff"/>
              <w:jc w:val="left"/>
            </w:pPr>
            <w:r w:rsidRPr="00921ED3">
              <w:t>Отчет о состоянии и кол-ве заявок в СУЭ ФК</w:t>
            </w:r>
          </w:p>
        </w:tc>
      </w:tr>
      <w:tr w:rsidR="00535CE6" w:rsidRPr="00921ED3" w:rsidTr="00265E21">
        <w:trPr>
          <w:trHeight w:val="765"/>
        </w:trPr>
        <w:tc>
          <w:tcPr>
            <w:tcW w:w="1997" w:type="dxa"/>
            <w:vMerge w:val="restart"/>
            <w:tcBorders>
              <w:top w:val="single" w:sz="4" w:space="0" w:color="auto"/>
              <w:left w:val="single" w:sz="4" w:space="0" w:color="auto"/>
              <w:right w:val="single" w:sz="4" w:space="0" w:color="auto"/>
            </w:tcBorders>
            <w:vAlign w:val="center"/>
            <w:hideMark/>
          </w:tcPr>
          <w:p w:rsidR="00535CE6" w:rsidRPr="00921ED3" w:rsidRDefault="00535CE6" w:rsidP="003D7227">
            <w:pPr>
              <w:pStyle w:val="aff"/>
            </w:pPr>
            <w:r w:rsidRPr="00921ED3">
              <w:t>ППО</w:t>
            </w:r>
          </w:p>
        </w:tc>
        <w:tc>
          <w:tcPr>
            <w:tcW w:w="3065" w:type="dxa"/>
            <w:vMerge w:val="restart"/>
            <w:tcBorders>
              <w:top w:val="single" w:sz="4" w:space="0" w:color="auto"/>
              <w:left w:val="nil"/>
              <w:bottom w:val="single" w:sz="4" w:space="0" w:color="auto"/>
              <w:right w:val="single" w:sz="4" w:space="0" w:color="auto"/>
            </w:tcBorders>
            <w:shd w:val="clear" w:color="auto" w:fill="auto"/>
            <w:vAlign w:val="center"/>
            <w:hideMark/>
          </w:tcPr>
          <w:p w:rsidR="00535CE6" w:rsidRPr="00921ED3" w:rsidRDefault="00535CE6" w:rsidP="00D1777A">
            <w:pPr>
              <w:pStyle w:val="aff"/>
              <w:jc w:val="left"/>
            </w:pPr>
            <w:r w:rsidRPr="00921ED3">
              <w:t>Отчет по устраненным инцидентам</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rsidR="00535CE6" w:rsidRPr="00921ED3" w:rsidRDefault="00535CE6" w:rsidP="00D1777A">
            <w:pPr>
              <w:pStyle w:val="aff"/>
              <w:jc w:val="left"/>
            </w:pPr>
            <w:r w:rsidRPr="00921ED3">
              <w:t>Отчет по заявкам, зарегистрированным в СУЭ ФК</w:t>
            </w:r>
          </w:p>
        </w:tc>
      </w:tr>
      <w:tr w:rsidR="00535CE6" w:rsidRPr="00921ED3" w:rsidTr="00265E21">
        <w:trPr>
          <w:trHeight w:val="484"/>
        </w:trPr>
        <w:tc>
          <w:tcPr>
            <w:tcW w:w="1997" w:type="dxa"/>
            <w:vMerge/>
            <w:tcBorders>
              <w:left w:val="single" w:sz="4" w:space="0" w:color="auto"/>
              <w:right w:val="single" w:sz="4" w:space="0" w:color="auto"/>
            </w:tcBorders>
            <w:vAlign w:val="center"/>
          </w:tcPr>
          <w:p w:rsidR="00535CE6" w:rsidRPr="00921ED3" w:rsidRDefault="00535CE6" w:rsidP="003D7227">
            <w:pPr>
              <w:pStyle w:val="aff"/>
            </w:pPr>
          </w:p>
        </w:tc>
        <w:tc>
          <w:tcPr>
            <w:tcW w:w="3065" w:type="dxa"/>
            <w:vMerge/>
            <w:tcBorders>
              <w:top w:val="single" w:sz="4" w:space="0" w:color="auto"/>
              <w:left w:val="nil"/>
              <w:bottom w:val="single" w:sz="4" w:space="0" w:color="auto"/>
              <w:right w:val="single" w:sz="4" w:space="0" w:color="auto"/>
            </w:tcBorders>
            <w:shd w:val="clear" w:color="auto" w:fill="auto"/>
            <w:vAlign w:val="center"/>
          </w:tcPr>
          <w:p w:rsidR="00535CE6" w:rsidRPr="00921ED3" w:rsidRDefault="00535CE6" w:rsidP="00D1777A">
            <w:pPr>
              <w:pStyle w:val="aff"/>
              <w:jc w:val="left"/>
            </w:pPr>
          </w:p>
        </w:tc>
        <w:tc>
          <w:tcPr>
            <w:tcW w:w="3819" w:type="dxa"/>
            <w:tcBorders>
              <w:top w:val="single" w:sz="4" w:space="0" w:color="auto"/>
              <w:left w:val="nil"/>
              <w:bottom w:val="single" w:sz="4" w:space="0" w:color="auto"/>
              <w:right w:val="single" w:sz="4" w:space="0" w:color="auto"/>
            </w:tcBorders>
            <w:shd w:val="clear" w:color="auto" w:fill="auto"/>
            <w:vAlign w:val="center"/>
          </w:tcPr>
          <w:p w:rsidR="00535CE6" w:rsidRPr="00921ED3" w:rsidRDefault="00535CE6" w:rsidP="00D1777A">
            <w:pPr>
              <w:pStyle w:val="aff"/>
              <w:jc w:val="left"/>
            </w:pPr>
            <w:r w:rsidRPr="00921ED3">
              <w:t>Отчет о состоянии и кол-ве заявок в СУЭ ФК</w:t>
            </w:r>
          </w:p>
        </w:tc>
      </w:tr>
      <w:tr w:rsidR="00535CE6" w:rsidRPr="00921ED3" w:rsidTr="00265E21">
        <w:trPr>
          <w:trHeight w:val="765"/>
        </w:trPr>
        <w:tc>
          <w:tcPr>
            <w:tcW w:w="1997" w:type="dxa"/>
            <w:vMerge/>
            <w:tcBorders>
              <w:left w:val="single" w:sz="4" w:space="0" w:color="auto"/>
              <w:right w:val="single" w:sz="4" w:space="0" w:color="auto"/>
            </w:tcBorders>
            <w:vAlign w:val="center"/>
          </w:tcPr>
          <w:p w:rsidR="00535CE6" w:rsidRPr="00921ED3" w:rsidRDefault="00535CE6" w:rsidP="003D7227">
            <w:pPr>
              <w:pStyle w:val="aff"/>
            </w:pPr>
          </w:p>
        </w:tc>
        <w:tc>
          <w:tcPr>
            <w:tcW w:w="3065" w:type="dxa"/>
            <w:vMerge w:val="restart"/>
            <w:tcBorders>
              <w:top w:val="single" w:sz="4" w:space="0" w:color="auto"/>
              <w:left w:val="nil"/>
              <w:bottom w:val="single" w:sz="4" w:space="0" w:color="auto"/>
              <w:right w:val="single" w:sz="4" w:space="0" w:color="auto"/>
            </w:tcBorders>
            <w:shd w:val="clear" w:color="auto" w:fill="auto"/>
            <w:vAlign w:val="center"/>
          </w:tcPr>
          <w:p w:rsidR="00535CE6" w:rsidRPr="00921ED3" w:rsidRDefault="00535CE6" w:rsidP="00D1777A">
            <w:pPr>
              <w:pStyle w:val="aff"/>
              <w:jc w:val="left"/>
            </w:pPr>
            <w:r w:rsidRPr="00921ED3">
              <w:t>Отчет по выполненным заявкам на обслуживание</w:t>
            </w:r>
          </w:p>
        </w:tc>
        <w:tc>
          <w:tcPr>
            <w:tcW w:w="3819" w:type="dxa"/>
            <w:tcBorders>
              <w:top w:val="single" w:sz="4" w:space="0" w:color="auto"/>
              <w:left w:val="nil"/>
              <w:bottom w:val="single" w:sz="4" w:space="0" w:color="auto"/>
              <w:right w:val="single" w:sz="4" w:space="0" w:color="auto"/>
            </w:tcBorders>
            <w:shd w:val="clear" w:color="auto" w:fill="auto"/>
            <w:vAlign w:val="center"/>
          </w:tcPr>
          <w:p w:rsidR="00535CE6" w:rsidRPr="00921ED3" w:rsidRDefault="00535CE6" w:rsidP="00D1777A">
            <w:pPr>
              <w:pStyle w:val="aff"/>
              <w:jc w:val="left"/>
            </w:pPr>
            <w:r w:rsidRPr="00921ED3">
              <w:t>Отчет по заявкам, зарегистрированным в СУЭ ФК</w:t>
            </w:r>
          </w:p>
        </w:tc>
      </w:tr>
      <w:tr w:rsidR="00535CE6" w:rsidRPr="00921ED3" w:rsidTr="00265E21">
        <w:trPr>
          <w:trHeight w:val="552"/>
        </w:trPr>
        <w:tc>
          <w:tcPr>
            <w:tcW w:w="1997" w:type="dxa"/>
            <w:vMerge/>
            <w:tcBorders>
              <w:left w:val="single" w:sz="4" w:space="0" w:color="auto"/>
              <w:right w:val="single" w:sz="4" w:space="0" w:color="auto"/>
            </w:tcBorders>
            <w:vAlign w:val="center"/>
          </w:tcPr>
          <w:p w:rsidR="00535CE6" w:rsidRPr="00921ED3" w:rsidRDefault="00535CE6" w:rsidP="003D7227">
            <w:pPr>
              <w:pStyle w:val="aff"/>
            </w:pPr>
          </w:p>
        </w:tc>
        <w:tc>
          <w:tcPr>
            <w:tcW w:w="3065" w:type="dxa"/>
            <w:vMerge/>
            <w:tcBorders>
              <w:top w:val="single" w:sz="4" w:space="0" w:color="auto"/>
              <w:left w:val="nil"/>
              <w:bottom w:val="single" w:sz="4" w:space="0" w:color="auto"/>
              <w:right w:val="single" w:sz="4" w:space="0" w:color="auto"/>
            </w:tcBorders>
            <w:shd w:val="clear" w:color="auto" w:fill="auto"/>
            <w:vAlign w:val="center"/>
          </w:tcPr>
          <w:p w:rsidR="00535CE6" w:rsidRPr="00921ED3" w:rsidRDefault="00535CE6" w:rsidP="00D1777A">
            <w:pPr>
              <w:pStyle w:val="aff"/>
              <w:jc w:val="left"/>
            </w:pPr>
          </w:p>
        </w:tc>
        <w:tc>
          <w:tcPr>
            <w:tcW w:w="3819" w:type="dxa"/>
            <w:tcBorders>
              <w:top w:val="single" w:sz="4" w:space="0" w:color="auto"/>
              <w:left w:val="nil"/>
              <w:bottom w:val="single" w:sz="4" w:space="0" w:color="auto"/>
              <w:right w:val="single" w:sz="4" w:space="0" w:color="auto"/>
            </w:tcBorders>
            <w:shd w:val="clear" w:color="auto" w:fill="auto"/>
            <w:vAlign w:val="center"/>
          </w:tcPr>
          <w:p w:rsidR="00535CE6" w:rsidRPr="00921ED3" w:rsidRDefault="00535CE6" w:rsidP="00D1777A">
            <w:pPr>
              <w:pStyle w:val="aff"/>
              <w:jc w:val="left"/>
            </w:pPr>
            <w:r w:rsidRPr="00921ED3">
              <w:t>Отчет о состоянии и кол-ве заявок в СУЭ ФК</w:t>
            </w:r>
          </w:p>
        </w:tc>
      </w:tr>
      <w:tr w:rsidR="00535CE6" w:rsidRPr="00921ED3" w:rsidTr="00265E21">
        <w:trPr>
          <w:trHeight w:val="765"/>
        </w:trPr>
        <w:tc>
          <w:tcPr>
            <w:tcW w:w="1997" w:type="dxa"/>
            <w:vMerge/>
            <w:tcBorders>
              <w:left w:val="single" w:sz="4" w:space="0" w:color="auto"/>
              <w:right w:val="single" w:sz="4" w:space="0" w:color="auto"/>
            </w:tcBorders>
            <w:vAlign w:val="center"/>
          </w:tcPr>
          <w:p w:rsidR="00535CE6" w:rsidRPr="00921ED3" w:rsidRDefault="00535CE6" w:rsidP="003D7227">
            <w:pPr>
              <w:pStyle w:val="aff"/>
            </w:pPr>
          </w:p>
        </w:tc>
        <w:tc>
          <w:tcPr>
            <w:tcW w:w="3065" w:type="dxa"/>
            <w:vMerge w:val="restart"/>
            <w:tcBorders>
              <w:top w:val="single" w:sz="4" w:space="0" w:color="auto"/>
              <w:left w:val="nil"/>
              <w:bottom w:val="single" w:sz="4" w:space="0" w:color="auto"/>
              <w:right w:val="single" w:sz="4" w:space="0" w:color="auto"/>
            </w:tcBorders>
            <w:shd w:val="clear" w:color="auto" w:fill="auto"/>
            <w:vAlign w:val="center"/>
          </w:tcPr>
          <w:p w:rsidR="00535CE6" w:rsidRPr="00921ED3" w:rsidRDefault="00535CE6" w:rsidP="00D1777A">
            <w:pPr>
              <w:pStyle w:val="aff"/>
              <w:jc w:val="left"/>
            </w:pPr>
            <w:r w:rsidRPr="00921ED3">
              <w:t>Отчет по выполненным заявкам на изменение</w:t>
            </w:r>
          </w:p>
        </w:tc>
        <w:tc>
          <w:tcPr>
            <w:tcW w:w="3819" w:type="dxa"/>
            <w:tcBorders>
              <w:top w:val="single" w:sz="4" w:space="0" w:color="auto"/>
              <w:left w:val="nil"/>
              <w:bottom w:val="single" w:sz="4" w:space="0" w:color="auto"/>
              <w:right w:val="single" w:sz="4" w:space="0" w:color="auto"/>
            </w:tcBorders>
            <w:shd w:val="clear" w:color="auto" w:fill="auto"/>
            <w:vAlign w:val="center"/>
          </w:tcPr>
          <w:p w:rsidR="00535CE6" w:rsidRPr="00921ED3" w:rsidRDefault="00535CE6" w:rsidP="00D1777A">
            <w:pPr>
              <w:pStyle w:val="aff"/>
              <w:jc w:val="left"/>
            </w:pPr>
            <w:r w:rsidRPr="00921ED3">
              <w:t>Отчет по заявкам, зарегистрированным в СУЭ ФК</w:t>
            </w:r>
          </w:p>
        </w:tc>
      </w:tr>
      <w:tr w:rsidR="00535CE6" w:rsidRPr="00921ED3" w:rsidTr="00265E21">
        <w:trPr>
          <w:trHeight w:val="606"/>
        </w:trPr>
        <w:tc>
          <w:tcPr>
            <w:tcW w:w="1997" w:type="dxa"/>
            <w:vMerge/>
            <w:tcBorders>
              <w:left w:val="single" w:sz="4" w:space="0" w:color="auto"/>
              <w:right w:val="single" w:sz="4" w:space="0" w:color="auto"/>
            </w:tcBorders>
            <w:vAlign w:val="center"/>
          </w:tcPr>
          <w:p w:rsidR="00535CE6" w:rsidRPr="00921ED3" w:rsidRDefault="00535CE6" w:rsidP="003D7227">
            <w:pPr>
              <w:pStyle w:val="aff"/>
            </w:pPr>
          </w:p>
        </w:tc>
        <w:tc>
          <w:tcPr>
            <w:tcW w:w="3065" w:type="dxa"/>
            <w:vMerge/>
            <w:tcBorders>
              <w:top w:val="single" w:sz="4" w:space="0" w:color="auto"/>
              <w:left w:val="nil"/>
              <w:bottom w:val="single" w:sz="4" w:space="0" w:color="auto"/>
              <w:right w:val="single" w:sz="4" w:space="0" w:color="auto"/>
            </w:tcBorders>
            <w:shd w:val="clear" w:color="auto" w:fill="auto"/>
            <w:vAlign w:val="center"/>
          </w:tcPr>
          <w:p w:rsidR="00535CE6" w:rsidRPr="00921ED3" w:rsidRDefault="00535CE6" w:rsidP="00D1777A">
            <w:pPr>
              <w:pStyle w:val="aff"/>
              <w:jc w:val="left"/>
            </w:pPr>
          </w:p>
        </w:tc>
        <w:tc>
          <w:tcPr>
            <w:tcW w:w="3819" w:type="dxa"/>
            <w:tcBorders>
              <w:top w:val="single" w:sz="4" w:space="0" w:color="auto"/>
              <w:left w:val="nil"/>
              <w:bottom w:val="single" w:sz="4" w:space="0" w:color="auto"/>
              <w:right w:val="single" w:sz="4" w:space="0" w:color="auto"/>
            </w:tcBorders>
            <w:shd w:val="clear" w:color="auto" w:fill="auto"/>
            <w:vAlign w:val="center"/>
          </w:tcPr>
          <w:p w:rsidR="00535CE6" w:rsidRPr="00921ED3" w:rsidRDefault="00D1777A" w:rsidP="00D1777A">
            <w:pPr>
              <w:pStyle w:val="aff"/>
              <w:jc w:val="left"/>
            </w:pPr>
            <w:r w:rsidRPr="00921ED3">
              <w:t>Отчет о состоянии и количест</w:t>
            </w:r>
            <w:r w:rsidR="00535CE6" w:rsidRPr="00921ED3">
              <w:t>ве заявок в СУЭ ФК</w:t>
            </w:r>
          </w:p>
        </w:tc>
      </w:tr>
      <w:tr w:rsidR="00535CE6" w:rsidRPr="00921ED3" w:rsidTr="00265E21">
        <w:trPr>
          <w:trHeight w:val="765"/>
        </w:trPr>
        <w:tc>
          <w:tcPr>
            <w:tcW w:w="1997" w:type="dxa"/>
            <w:vMerge/>
            <w:tcBorders>
              <w:left w:val="single" w:sz="4" w:space="0" w:color="auto"/>
              <w:right w:val="single" w:sz="4" w:space="0" w:color="auto"/>
            </w:tcBorders>
            <w:vAlign w:val="center"/>
          </w:tcPr>
          <w:p w:rsidR="00535CE6" w:rsidRPr="00921ED3" w:rsidRDefault="00535CE6" w:rsidP="003D7227">
            <w:pPr>
              <w:pStyle w:val="aff"/>
            </w:pPr>
          </w:p>
        </w:tc>
        <w:tc>
          <w:tcPr>
            <w:tcW w:w="3065" w:type="dxa"/>
            <w:tcBorders>
              <w:top w:val="single" w:sz="4" w:space="0" w:color="auto"/>
              <w:left w:val="nil"/>
              <w:bottom w:val="single" w:sz="4" w:space="0" w:color="auto"/>
              <w:right w:val="single" w:sz="4" w:space="0" w:color="auto"/>
            </w:tcBorders>
            <w:shd w:val="clear" w:color="auto" w:fill="auto"/>
            <w:vAlign w:val="center"/>
          </w:tcPr>
          <w:p w:rsidR="00535CE6" w:rsidRPr="00921ED3" w:rsidRDefault="00535CE6" w:rsidP="00D1777A">
            <w:pPr>
              <w:pStyle w:val="aff"/>
              <w:jc w:val="left"/>
            </w:pPr>
            <w:r w:rsidRPr="00921ED3">
              <w:t>Отчет по жалобам и предложениям–информации</w:t>
            </w:r>
          </w:p>
        </w:tc>
        <w:tc>
          <w:tcPr>
            <w:tcW w:w="3819" w:type="dxa"/>
            <w:tcBorders>
              <w:top w:val="single" w:sz="4" w:space="0" w:color="auto"/>
              <w:left w:val="nil"/>
              <w:bottom w:val="single" w:sz="4" w:space="0" w:color="auto"/>
              <w:right w:val="single" w:sz="4" w:space="0" w:color="auto"/>
            </w:tcBorders>
            <w:shd w:val="clear" w:color="auto" w:fill="auto"/>
            <w:vAlign w:val="center"/>
          </w:tcPr>
          <w:p w:rsidR="00535CE6" w:rsidRPr="00921ED3" w:rsidRDefault="00535CE6" w:rsidP="00D1777A">
            <w:pPr>
              <w:pStyle w:val="aff"/>
              <w:jc w:val="left"/>
            </w:pPr>
            <w:r w:rsidRPr="00921ED3">
              <w:t>Отчет по заявкам, зарегистрированным в СУЭ ФК</w:t>
            </w:r>
          </w:p>
        </w:tc>
      </w:tr>
      <w:tr w:rsidR="00535CE6" w:rsidRPr="00921ED3" w:rsidTr="00265E21">
        <w:trPr>
          <w:trHeight w:val="957"/>
        </w:trPr>
        <w:tc>
          <w:tcPr>
            <w:tcW w:w="1997" w:type="dxa"/>
            <w:vMerge/>
            <w:tcBorders>
              <w:left w:val="single" w:sz="4" w:space="0" w:color="auto"/>
              <w:right w:val="single" w:sz="4" w:space="0" w:color="auto"/>
            </w:tcBorders>
            <w:vAlign w:val="center"/>
          </w:tcPr>
          <w:p w:rsidR="00535CE6" w:rsidRPr="00921ED3" w:rsidRDefault="00535CE6" w:rsidP="003D7227">
            <w:pPr>
              <w:pStyle w:val="aff"/>
            </w:pPr>
          </w:p>
        </w:tc>
        <w:tc>
          <w:tcPr>
            <w:tcW w:w="3065" w:type="dxa"/>
            <w:tcBorders>
              <w:top w:val="single" w:sz="4" w:space="0" w:color="auto"/>
              <w:left w:val="nil"/>
              <w:bottom w:val="single" w:sz="4" w:space="0" w:color="auto"/>
              <w:right w:val="single" w:sz="4" w:space="0" w:color="auto"/>
            </w:tcBorders>
            <w:shd w:val="clear" w:color="auto" w:fill="auto"/>
            <w:vAlign w:val="center"/>
          </w:tcPr>
          <w:p w:rsidR="00535CE6" w:rsidRPr="00921ED3" w:rsidRDefault="00535CE6" w:rsidP="00D1777A">
            <w:pPr>
              <w:pStyle w:val="aff"/>
              <w:jc w:val="left"/>
            </w:pPr>
            <w:r w:rsidRPr="00921ED3">
              <w:t>Отчет по выполненному регламентированному обслуживанию</w:t>
            </w:r>
          </w:p>
        </w:tc>
        <w:tc>
          <w:tcPr>
            <w:tcW w:w="3819" w:type="dxa"/>
            <w:tcBorders>
              <w:top w:val="single" w:sz="4" w:space="0" w:color="auto"/>
              <w:left w:val="nil"/>
              <w:bottom w:val="single" w:sz="4" w:space="0" w:color="auto"/>
              <w:right w:val="single" w:sz="4" w:space="0" w:color="auto"/>
            </w:tcBorders>
            <w:shd w:val="clear" w:color="auto" w:fill="auto"/>
            <w:vAlign w:val="center"/>
          </w:tcPr>
          <w:p w:rsidR="00535CE6" w:rsidRPr="00921ED3" w:rsidRDefault="00535CE6" w:rsidP="00D1777A">
            <w:pPr>
              <w:pStyle w:val="aff"/>
              <w:jc w:val="left"/>
            </w:pPr>
            <w:r w:rsidRPr="00921ED3">
              <w:t>Журнал о регистрации работ</w:t>
            </w:r>
          </w:p>
        </w:tc>
      </w:tr>
      <w:tr w:rsidR="00535CE6" w:rsidRPr="00921ED3" w:rsidTr="00265E21">
        <w:trPr>
          <w:trHeight w:val="765"/>
        </w:trPr>
        <w:tc>
          <w:tcPr>
            <w:tcW w:w="1997" w:type="dxa"/>
            <w:vMerge/>
            <w:tcBorders>
              <w:left w:val="single" w:sz="4" w:space="0" w:color="auto"/>
              <w:bottom w:val="single" w:sz="4" w:space="0" w:color="auto"/>
              <w:right w:val="single" w:sz="4" w:space="0" w:color="auto"/>
            </w:tcBorders>
            <w:vAlign w:val="center"/>
          </w:tcPr>
          <w:p w:rsidR="00535CE6" w:rsidRPr="00921ED3" w:rsidRDefault="00535CE6" w:rsidP="003D7227">
            <w:pPr>
              <w:pStyle w:val="aff"/>
            </w:pPr>
          </w:p>
        </w:tc>
        <w:tc>
          <w:tcPr>
            <w:tcW w:w="3065" w:type="dxa"/>
            <w:tcBorders>
              <w:top w:val="single" w:sz="4" w:space="0" w:color="auto"/>
              <w:left w:val="nil"/>
              <w:bottom w:val="single" w:sz="4" w:space="0" w:color="auto"/>
              <w:right w:val="single" w:sz="4" w:space="0" w:color="auto"/>
            </w:tcBorders>
            <w:shd w:val="clear" w:color="auto" w:fill="auto"/>
            <w:vAlign w:val="center"/>
          </w:tcPr>
          <w:p w:rsidR="00535CE6" w:rsidRPr="00921ED3" w:rsidRDefault="00535CE6" w:rsidP="00D1777A">
            <w:pPr>
              <w:pStyle w:val="aff"/>
              <w:jc w:val="left"/>
            </w:pPr>
            <w:r w:rsidRPr="00921ED3">
              <w:t>Отчет о работе горячей линии</w:t>
            </w:r>
          </w:p>
        </w:tc>
        <w:tc>
          <w:tcPr>
            <w:tcW w:w="3819" w:type="dxa"/>
            <w:tcBorders>
              <w:top w:val="single" w:sz="4" w:space="0" w:color="auto"/>
              <w:left w:val="nil"/>
              <w:bottom w:val="single" w:sz="4" w:space="0" w:color="auto"/>
              <w:right w:val="single" w:sz="4" w:space="0" w:color="auto"/>
            </w:tcBorders>
            <w:shd w:val="clear" w:color="auto" w:fill="auto"/>
            <w:vAlign w:val="center"/>
          </w:tcPr>
          <w:p w:rsidR="00535CE6" w:rsidRPr="00921ED3" w:rsidRDefault="00535CE6" w:rsidP="00D1777A">
            <w:pPr>
              <w:pStyle w:val="aff"/>
              <w:jc w:val="left"/>
            </w:pPr>
            <w:r w:rsidRPr="00921ED3">
              <w:t>Отчет о работе горячей линии</w:t>
            </w:r>
          </w:p>
        </w:tc>
      </w:tr>
      <w:tr w:rsidR="00D97C69" w:rsidRPr="00921ED3" w:rsidTr="00B30669">
        <w:trPr>
          <w:trHeight w:val="765"/>
        </w:trPr>
        <w:tc>
          <w:tcPr>
            <w:tcW w:w="1997" w:type="dxa"/>
            <w:tcBorders>
              <w:top w:val="single" w:sz="4" w:space="0" w:color="auto"/>
              <w:left w:val="single" w:sz="4" w:space="0" w:color="auto"/>
              <w:bottom w:val="single" w:sz="4" w:space="0" w:color="auto"/>
              <w:right w:val="single" w:sz="4" w:space="0" w:color="auto"/>
            </w:tcBorders>
            <w:vAlign w:val="center"/>
          </w:tcPr>
          <w:p w:rsidR="00D97C69" w:rsidRPr="00921ED3" w:rsidRDefault="00D97C69" w:rsidP="003D7227">
            <w:pPr>
              <w:pStyle w:val="aff"/>
            </w:pPr>
            <w:r w:rsidRPr="00921ED3">
              <w:t>Все ИТ-сервисы/системы (подсистемы)</w:t>
            </w:r>
          </w:p>
        </w:tc>
        <w:tc>
          <w:tcPr>
            <w:tcW w:w="3065" w:type="dxa"/>
            <w:tcBorders>
              <w:top w:val="single" w:sz="4" w:space="0" w:color="auto"/>
              <w:left w:val="nil"/>
              <w:bottom w:val="single" w:sz="4" w:space="0" w:color="auto"/>
              <w:right w:val="single" w:sz="4" w:space="0" w:color="auto"/>
            </w:tcBorders>
            <w:shd w:val="clear" w:color="auto" w:fill="auto"/>
            <w:vAlign w:val="center"/>
          </w:tcPr>
          <w:p w:rsidR="00D97C69" w:rsidRPr="00921ED3" w:rsidRDefault="00D97C69" w:rsidP="00D1777A">
            <w:pPr>
              <w:pStyle w:val="aff"/>
              <w:jc w:val="left"/>
            </w:pPr>
            <w:r w:rsidRPr="00921ED3">
              <w:t>Аналитические и оперативные отчеты</w:t>
            </w:r>
          </w:p>
        </w:tc>
        <w:tc>
          <w:tcPr>
            <w:tcW w:w="3819" w:type="dxa"/>
            <w:tcBorders>
              <w:top w:val="single" w:sz="4" w:space="0" w:color="auto"/>
              <w:left w:val="nil"/>
              <w:bottom w:val="single" w:sz="4" w:space="0" w:color="auto"/>
              <w:right w:val="single" w:sz="4" w:space="0" w:color="auto"/>
            </w:tcBorders>
            <w:shd w:val="clear" w:color="auto" w:fill="auto"/>
            <w:vAlign w:val="center"/>
          </w:tcPr>
          <w:p w:rsidR="00D97C69" w:rsidRPr="00921ED3" w:rsidRDefault="00D97C69" w:rsidP="00D1777A">
            <w:pPr>
              <w:pStyle w:val="aff"/>
              <w:jc w:val="left"/>
            </w:pPr>
            <w:r w:rsidRPr="00921ED3">
              <w:t>Формы отчетов п. А5.5, А5.6</w:t>
            </w:r>
          </w:p>
        </w:tc>
      </w:tr>
    </w:tbl>
    <w:p w:rsidR="00D97C69" w:rsidRPr="00921ED3" w:rsidRDefault="00D97C69" w:rsidP="0062543C">
      <w:bookmarkStart w:id="432" w:name="O_27050"/>
      <w:bookmarkEnd w:id="432"/>
    </w:p>
    <w:p w:rsidR="00535CE6" w:rsidRPr="00921ED3" w:rsidRDefault="00535CE6" w:rsidP="00535CE6">
      <w:pPr>
        <w:pStyle w:val="aff0"/>
        <w:keepNext/>
        <w:rPr>
          <w:color w:val="000000" w:themeColor="text1"/>
          <w:sz w:val="20"/>
        </w:rPr>
      </w:pPr>
      <w:r w:rsidRPr="00921ED3">
        <w:rPr>
          <w:color w:val="000000" w:themeColor="text1"/>
          <w:sz w:val="20"/>
        </w:rPr>
        <w:t xml:space="preserve">Таблица </w:t>
      </w:r>
      <w:r w:rsidR="006F41EC" w:rsidRPr="00921ED3">
        <w:rPr>
          <w:color w:val="000000" w:themeColor="text1"/>
          <w:sz w:val="20"/>
        </w:rPr>
        <w:fldChar w:fldCharType="begin"/>
      </w:r>
      <w:r w:rsidRPr="00921ED3">
        <w:rPr>
          <w:color w:val="000000" w:themeColor="text1"/>
          <w:sz w:val="20"/>
        </w:rPr>
        <w:instrText xml:space="preserve"> SEQ Таблица \* ARABIC </w:instrText>
      </w:r>
      <w:r w:rsidR="006F41EC" w:rsidRPr="00921ED3">
        <w:rPr>
          <w:color w:val="000000" w:themeColor="text1"/>
          <w:sz w:val="20"/>
        </w:rPr>
        <w:fldChar w:fldCharType="separate"/>
      </w:r>
      <w:r w:rsidR="005019D6" w:rsidRPr="00921ED3">
        <w:rPr>
          <w:noProof/>
          <w:color w:val="000000" w:themeColor="text1"/>
          <w:sz w:val="20"/>
        </w:rPr>
        <w:t>30</w:t>
      </w:r>
      <w:r w:rsidR="006F41EC" w:rsidRPr="00921ED3">
        <w:rPr>
          <w:color w:val="000000" w:themeColor="text1"/>
          <w:sz w:val="20"/>
        </w:rPr>
        <w:fldChar w:fldCharType="end"/>
      </w:r>
      <w:r w:rsidRPr="00921ED3">
        <w:rPr>
          <w:color w:val="000000" w:themeColor="text1"/>
          <w:sz w:val="20"/>
        </w:rPr>
        <w:t xml:space="preserve"> - Состав комплекта плановых отчетов за этап</w:t>
      </w:r>
    </w:p>
    <w:tbl>
      <w:tblPr>
        <w:tblW w:w="4419" w:type="pct"/>
        <w:tblLayout w:type="fixed"/>
        <w:tblCellMar>
          <w:top w:w="57" w:type="dxa"/>
          <w:left w:w="57" w:type="dxa"/>
          <w:bottom w:w="57" w:type="dxa"/>
          <w:right w:w="57" w:type="dxa"/>
        </w:tblCellMar>
        <w:tblLook w:val="04A0"/>
      </w:tblPr>
      <w:tblGrid>
        <w:gridCol w:w="1958"/>
        <w:gridCol w:w="3061"/>
        <w:gridCol w:w="3100"/>
      </w:tblGrid>
      <w:tr w:rsidR="00D97C69" w:rsidRPr="00921ED3" w:rsidTr="00535CE6">
        <w:trPr>
          <w:trHeight w:val="765"/>
          <w:tblHeader/>
        </w:trPr>
        <w:tc>
          <w:tcPr>
            <w:tcW w:w="2017" w:type="dxa"/>
            <w:tcBorders>
              <w:top w:val="single" w:sz="4" w:space="0" w:color="auto"/>
              <w:left w:val="single" w:sz="4" w:space="0" w:color="auto"/>
              <w:bottom w:val="single" w:sz="4" w:space="0" w:color="auto"/>
              <w:right w:val="single" w:sz="4" w:space="0" w:color="auto"/>
            </w:tcBorders>
            <w:shd w:val="clear" w:color="auto" w:fill="auto"/>
            <w:hideMark/>
          </w:tcPr>
          <w:p w:rsidR="00D97C69" w:rsidRPr="00921ED3" w:rsidRDefault="00D97C69" w:rsidP="00535CE6">
            <w:pPr>
              <w:pStyle w:val="afe"/>
            </w:pPr>
            <w:r w:rsidRPr="00921ED3">
              <w:t>Наименование системы (подсистемы)</w:t>
            </w:r>
          </w:p>
        </w:tc>
        <w:tc>
          <w:tcPr>
            <w:tcW w:w="3155" w:type="dxa"/>
            <w:tcBorders>
              <w:top w:val="single" w:sz="4" w:space="0" w:color="auto"/>
              <w:left w:val="nil"/>
              <w:bottom w:val="single" w:sz="4" w:space="0" w:color="auto"/>
              <w:right w:val="single" w:sz="4" w:space="0" w:color="auto"/>
            </w:tcBorders>
            <w:shd w:val="clear" w:color="auto" w:fill="auto"/>
            <w:hideMark/>
          </w:tcPr>
          <w:p w:rsidR="00D97C69" w:rsidRPr="00921ED3" w:rsidRDefault="00D97C69" w:rsidP="00535CE6">
            <w:pPr>
              <w:pStyle w:val="afe"/>
            </w:pPr>
            <w:r w:rsidRPr="00921ED3">
              <w:t>Название отчета</w:t>
            </w:r>
          </w:p>
        </w:tc>
        <w:tc>
          <w:tcPr>
            <w:tcW w:w="3196" w:type="dxa"/>
            <w:tcBorders>
              <w:top w:val="single" w:sz="4" w:space="0" w:color="auto"/>
              <w:left w:val="nil"/>
              <w:bottom w:val="single" w:sz="4" w:space="0" w:color="auto"/>
              <w:right w:val="single" w:sz="4" w:space="0" w:color="auto"/>
            </w:tcBorders>
            <w:shd w:val="clear" w:color="auto" w:fill="auto"/>
            <w:hideMark/>
          </w:tcPr>
          <w:p w:rsidR="00D97C69" w:rsidRPr="00921ED3" w:rsidRDefault="00D97C69" w:rsidP="00535CE6">
            <w:pPr>
              <w:pStyle w:val="afe"/>
            </w:pPr>
            <w:r w:rsidRPr="00921ED3">
              <w:t>Форма отчета (см. п. А5.5, А5.6)</w:t>
            </w:r>
          </w:p>
        </w:tc>
      </w:tr>
      <w:tr w:rsidR="00D97C69" w:rsidRPr="00921ED3" w:rsidTr="00535CE6">
        <w:trPr>
          <w:trHeight w:val="510"/>
        </w:trPr>
        <w:tc>
          <w:tcPr>
            <w:tcW w:w="2017" w:type="dxa"/>
            <w:tcBorders>
              <w:top w:val="nil"/>
              <w:left w:val="single" w:sz="4" w:space="0" w:color="auto"/>
              <w:bottom w:val="single" w:sz="4" w:space="0" w:color="auto"/>
              <w:right w:val="single" w:sz="4" w:space="0" w:color="auto"/>
            </w:tcBorders>
            <w:shd w:val="clear" w:color="auto" w:fill="auto"/>
            <w:hideMark/>
          </w:tcPr>
          <w:p w:rsidR="00D97C69" w:rsidRPr="00921ED3" w:rsidRDefault="00D97C69" w:rsidP="003D7227">
            <w:pPr>
              <w:pStyle w:val="aff"/>
            </w:pPr>
            <w:r w:rsidRPr="00921ED3">
              <w:t>По всем подсистемам</w:t>
            </w:r>
          </w:p>
        </w:tc>
        <w:tc>
          <w:tcPr>
            <w:tcW w:w="3155" w:type="dxa"/>
            <w:tcBorders>
              <w:top w:val="nil"/>
              <w:left w:val="nil"/>
              <w:bottom w:val="single" w:sz="4" w:space="0" w:color="auto"/>
              <w:right w:val="single" w:sz="4" w:space="0" w:color="auto"/>
            </w:tcBorders>
            <w:shd w:val="clear" w:color="auto" w:fill="auto"/>
            <w:hideMark/>
          </w:tcPr>
          <w:p w:rsidR="00D97C69" w:rsidRPr="00921ED3" w:rsidRDefault="00D97C69" w:rsidP="003D7227">
            <w:pPr>
              <w:pStyle w:val="aff"/>
            </w:pPr>
            <w:r w:rsidRPr="00921ED3">
              <w:t>Актуализированный паспорт ИТ–системы</w:t>
            </w:r>
          </w:p>
        </w:tc>
        <w:tc>
          <w:tcPr>
            <w:tcW w:w="3196" w:type="dxa"/>
            <w:tcBorders>
              <w:top w:val="nil"/>
              <w:left w:val="nil"/>
              <w:bottom w:val="single" w:sz="4" w:space="0" w:color="auto"/>
              <w:right w:val="single" w:sz="4" w:space="0" w:color="auto"/>
            </w:tcBorders>
            <w:shd w:val="clear" w:color="auto" w:fill="auto"/>
            <w:hideMark/>
          </w:tcPr>
          <w:p w:rsidR="00D97C69" w:rsidRPr="00921ED3" w:rsidRDefault="00D97C69" w:rsidP="003D7227">
            <w:pPr>
              <w:pStyle w:val="aff"/>
            </w:pPr>
            <w:r w:rsidRPr="00921ED3">
              <w:t>Приложение А.1</w:t>
            </w:r>
          </w:p>
          <w:p w:rsidR="00D97C69" w:rsidRPr="00921ED3" w:rsidRDefault="00D97C69" w:rsidP="003D7227">
            <w:pPr>
              <w:pStyle w:val="aff"/>
            </w:pPr>
          </w:p>
        </w:tc>
      </w:tr>
    </w:tbl>
    <w:p w:rsidR="00D97C69" w:rsidRPr="00921ED3" w:rsidRDefault="00D97C69" w:rsidP="0062543C"/>
    <w:p w:rsidR="003E1E85" w:rsidRPr="00921ED3" w:rsidRDefault="003E1E85" w:rsidP="0062543C">
      <w:pPr>
        <w:sectPr w:rsidR="003E1E85" w:rsidRPr="00921ED3" w:rsidSect="000A764C">
          <w:pgSz w:w="11907" w:h="16840" w:code="9"/>
          <w:pgMar w:top="1418" w:right="1134" w:bottom="1361" w:left="1701" w:header="709" w:footer="709" w:gutter="0"/>
          <w:cols w:space="708"/>
          <w:titlePg/>
          <w:docGrid w:linePitch="360"/>
        </w:sectPr>
      </w:pPr>
    </w:p>
    <w:p w:rsidR="003E1E85" w:rsidRPr="00921ED3" w:rsidRDefault="003E1E85" w:rsidP="00535CE6">
      <w:pPr>
        <w:pStyle w:val="31"/>
        <w:rPr>
          <w:lang w:val="ru-RU"/>
        </w:rPr>
      </w:pPr>
      <w:bookmarkStart w:id="433" w:name="_Toc375673394"/>
      <w:bookmarkStart w:id="434" w:name="_Toc381775231"/>
      <w:bookmarkStart w:id="435" w:name="_Toc381779731"/>
      <w:r w:rsidRPr="00921ED3">
        <w:rPr>
          <w:lang w:val="ru-RU"/>
        </w:rPr>
        <w:t xml:space="preserve">Формы плановой </w:t>
      </w:r>
      <w:r w:rsidR="00C51DD9" w:rsidRPr="00921ED3">
        <w:rPr>
          <w:lang w:val="ru-RU"/>
        </w:rPr>
        <w:t xml:space="preserve">оперативной </w:t>
      </w:r>
      <w:r w:rsidRPr="00921ED3">
        <w:rPr>
          <w:lang w:val="ru-RU"/>
        </w:rPr>
        <w:t>отчетности</w:t>
      </w:r>
      <w:bookmarkEnd w:id="433"/>
      <w:bookmarkEnd w:id="434"/>
      <w:bookmarkEnd w:id="435"/>
    </w:p>
    <w:p w:rsidR="003E1E85" w:rsidRPr="00921ED3" w:rsidRDefault="003E1E85" w:rsidP="00535CE6">
      <w:pPr>
        <w:pStyle w:val="42"/>
      </w:pPr>
      <w:bookmarkStart w:id="436" w:name="O_20615"/>
      <w:bookmarkEnd w:id="436"/>
      <w:r w:rsidRPr="00921ED3">
        <w:t>Общие отчеты</w:t>
      </w:r>
    </w:p>
    <w:p w:rsidR="003E1E85" w:rsidRPr="00921ED3" w:rsidRDefault="003E1E85" w:rsidP="00535CE6">
      <w:pPr>
        <w:pStyle w:val="43"/>
      </w:pPr>
      <w:bookmarkStart w:id="437" w:name="_Toc375673395"/>
      <w:r w:rsidRPr="00921ED3">
        <w:t>Отчет по заявкам, зарегистрированным в СУЭ ФК</w:t>
      </w:r>
      <w:bookmarkEnd w:id="437"/>
    </w:p>
    <w:p w:rsidR="00535CE6" w:rsidRPr="00921ED3" w:rsidRDefault="00535CE6" w:rsidP="00535CE6">
      <w:pPr>
        <w:pStyle w:val="aff0"/>
        <w:keepNext/>
        <w:rPr>
          <w:color w:val="000000" w:themeColor="text1"/>
          <w:sz w:val="20"/>
        </w:rPr>
      </w:pPr>
      <w:bookmarkStart w:id="438" w:name="O_29936"/>
      <w:bookmarkEnd w:id="438"/>
      <w:r w:rsidRPr="00921ED3">
        <w:rPr>
          <w:color w:val="000000" w:themeColor="text1"/>
          <w:sz w:val="20"/>
        </w:rPr>
        <w:t xml:space="preserve">Таблица </w:t>
      </w:r>
      <w:r w:rsidR="006F41EC" w:rsidRPr="00921ED3">
        <w:rPr>
          <w:color w:val="000000" w:themeColor="text1"/>
          <w:sz w:val="20"/>
        </w:rPr>
        <w:fldChar w:fldCharType="begin"/>
      </w:r>
      <w:r w:rsidRPr="00921ED3">
        <w:rPr>
          <w:color w:val="000000" w:themeColor="text1"/>
          <w:sz w:val="20"/>
        </w:rPr>
        <w:instrText xml:space="preserve"> SEQ Таблица \* ARABIC </w:instrText>
      </w:r>
      <w:r w:rsidR="006F41EC" w:rsidRPr="00921ED3">
        <w:rPr>
          <w:color w:val="000000" w:themeColor="text1"/>
          <w:sz w:val="20"/>
        </w:rPr>
        <w:fldChar w:fldCharType="separate"/>
      </w:r>
      <w:r w:rsidR="005019D6" w:rsidRPr="00921ED3">
        <w:rPr>
          <w:noProof/>
          <w:color w:val="000000" w:themeColor="text1"/>
          <w:sz w:val="20"/>
        </w:rPr>
        <w:t>31</w:t>
      </w:r>
      <w:r w:rsidR="006F41EC" w:rsidRPr="00921ED3">
        <w:rPr>
          <w:color w:val="000000" w:themeColor="text1"/>
          <w:sz w:val="20"/>
        </w:rPr>
        <w:fldChar w:fldCharType="end"/>
      </w:r>
      <w:r w:rsidRPr="00921ED3">
        <w:rPr>
          <w:color w:val="000000" w:themeColor="text1"/>
          <w:sz w:val="20"/>
        </w:rPr>
        <w:t xml:space="preserve"> - Отчет по заявкам, зарегистрированным в СУЭ ФК</w:t>
      </w:r>
    </w:p>
    <w:tbl>
      <w:tblPr>
        <w:tblW w:w="5102" w:type="pct"/>
        <w:tblInd w:w="-222" w:type="dxa"/>
        <w:tblLayout w:type="fixed"/>
        <w:tblCellMar>
          <w:top w:w="57" w:type="dxa"/>
          <w:left w:w="62" w:type="dxa"/>
          <w:bottom w:w="57" w:type="dxa"/>
          <w:right w:w="62" w:type="dxa"/>
        </w:tblCellMar>
        <w:tblLook w:val="0000"/>
      </w:tblPr>
      <w:tblGrid>
        <w:gridCol w:w="795"/>
        <w:gridCol w:w="974"/>
        <w:gridCol w:w="978"/>
        <w:gridCol w:w="979"/>
        <w:gridCol w:w="979"/>
        <w:gridCol w:w="874"/>
        <w:gridCol w:w="1085"/>
        <w:gridCol w:w="783"/>
        <w:gridCol w:w="978"/>
        <w:gridCol w:w="979"/>
        <w:gridCol w:w="1091"/>
        <w:gridCol w:w="979"/>
        <w:gridCol w:w="1119"/>
        <w:gridCol w:w="980"/>
        <w:gridCol w:w="979"/>
        <w:gridCol w:w="979"/>
        <w:gridCol w:w="1119"/>
        <w:gridCol w:w="926"/>
        <w:gridCol w:w="1033"/>
        <w:gridCol w:w="1210"/>
        <w:gridCol w:w="1167"/>
        <w:gridCol w:w="1126"/>
      </w:tblGrid>
      <w:tr w:rsidR="003E1E85" w:rsidRPr="00921ED3" w:rsidTr="009E6F0E">
        <w:trPr>
          <w:cantSplit/>
          <w:trHeight w:val="892"/>
        </w:trPr>
        <w:tc>
          <w:tcPr>
            <w:tcW w:w="7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e"/>
              <w:rPr>
                <w:sz w:val="16"/>
                <w:szCs w:val="16"/>
              </w:rPr>
            </w:pPr>
            <w:r w:rsidRPr="00921ED3">
              <w:rPr>
                <w:sz w:val="16"/>
                <w:szCs w:val="16"/>
              </w:rPr>
              <w:t>№ п/п</w:t>
            </w:r>
          </w:p>
        </w:tc>
        <w:tc>
          <w:tcPr>
            <w:tcW w:w="975"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e"/>
              <w:rPr>
                <w:sz w:val="16"/>
                <w:szCs w:val="16"/>
              </w:rPr>
            </w:pPr>
            <w:r w:rsidRPr="00921ED3">
              <w:rPr>
                <w:sz w:val="16"/>
                <w:szCs w:val="16"/>
              </w:rPr>
              <w:t>Место оказания услуг</w:t>
            </w:r>
          </w:p>
        </w:tc>
        <w:tc>
          <w:tcPr>
            <w:tcW w:w="978"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e"/>
              <w:rPr>
                <w:sz w:val="16"/>
                <w:szCs w:val="16"/>
              </w:rPr>
            </w:pPr>
            <w:r w:rsidRPr="00921ED3">
              <w:rPr>
                <w:sz w:val="16"/>
                <w:szCs w:val="16"/>
              </w:rPr>
              <w:t>Уникальный номер Заявки в СУЭ ФК</w:t>
            </w:r>
          </w:p>
        </w:tc>
        <w:tc>
          <w:tcPr>
            <w:tcW w:w="979"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e"/>
              <w:rPr>
                <w:sz w:val="16"/>
                <w:szCs w:val="16"/>
              </w:rPr>
            </w:pPr>
            <w:r w:rsidRPr="00921ED3">
              <w:rPr>
                <w:sz w:val="16"/>
                <w:szCs w:val="16"/>
              </w:rPr>
              <w:t>Дата регистрации Заявки</w:t>
            </w:r>
          </w:p>
        </w:tc>
        <w:tc>
          <w:tcPr>
            <w:tcW w:w="979"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e"/>
              <w:rPr>
                <w:sz w:val="16"/>
                <w:szCs w:val="16"/>
              </w:rPr>
            </w:pPr>
            <w:r w:rsidRPr="00921ED3">
              <w:rPr>
                <w:sz w:val="16"/>
                <w:szCs w:val="16"/>
              </w:rPr>
              <w:t>Статус Заявки</w:t>
            </w:r>
          </w:p>
        </w:tc>
        <w:tc>
          <w:tcPr>
            <w:tcW w:w="874"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e"/>
              <w:rPr>
                <w:sz w:val="16"/>
                <w:szCs w:val="16"/>
              </w:rPr>
            </w:pPr>
            <w:r w:rsidRPr="00921ED3">
              <w:rPr>
                <w:sz w:val="16"/>
                <w:szCs w:val="16"/>
              </w:rPr>
              <w:t>Категория</w:t>
            </w:r>
          </w:p>
        </w:tc>
        <w:tc>
          <w:tcPr>
            <w:tcW w:w="1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e"/>
              <w:rPr>
                <w:sz w:val="16"/>
                <w:szCs w:val="16"/>
              </w:rPr>
            </w:pPr>
            <w:r w:rsidRPr="00921ED3">
              <w:rPr>
                <w:sz w:val="16"/>
                <w:szCs w:val="16"/>
              </w:rPr>
              <w:t>Заявитель</w:t>
            </w:r>
          </w:p>
        </w:tc>
        <w:tc>
          <w:tcPr>
            <w:tcW w:w="78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e"/>
              <w:rPr>
                <w:sz w:val="16"/>
                <w:szCs w:val="16"/>
              </w:rPr>
            </w:pPr>
            <w:r w:rsidRPr="00921ED3">
              <w:rPr>
                <w:sz w:val="16"/>
                <w:szCs w:val="16"/>
              </w:rPr>
              <w:t>ИТ-сервис</w:t>
            </w:r>
          </w:p>
        </w:tc>
        <w:tc>
          <w:tcPr>
            <w:tcW w:w="978"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e"/>
              <w:rPr>
                <w:sz w:val="16"/>
                <w:szCs w:val="16"/>
              </w:rPr>
            </w:pPr>
            <w:r w:rsidRPr="00921ED3">
              <w:rPr>
                <w:sz w:val="16"/>
                <w:szCs w:val="16"/>
              </w:rPr>
              <w:t>Полное описание</w:t>
            </w:r>
          </w:p>
        </w:tc>
        <w:tc>
          <w:tcPr>
            <w:tcW w:w="979"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e"/>
              <w:rPr>
                <w:sz w:val="16"/>
                <w:szCs w:val="16"/>
              </w:rPr>
            </w:pPr>
            <w:r w:rsidRPr="00921ED3">
              <w:rPr>
                <w:sz w:val="16"/>
                <w:szCs w:val="16"/>
              </w:rPr>
              <w:t>Приоритет Заявки</w:t>
            </w:r>
          </w:p>
        </w:tc>
        <w:tc>
          <w:tcPr>
            <w:tcW w:w="1091"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e"/>
              <w:rPr>
                <w:sz w:val="16"/>
                <w:szCs w:val="16"/>
              </w:rPr>
            </w:pPr>
            <w:r w:rsidRPr="00921ED3">
              <w:rPr>
                <w:sz w:val="16"/>
                <w:szCs w:val="16"/>
              </w:rPr>
              <w:t>Команда специалистов</w:t>
            </w:r>
          </w:p>
        </w:tc>
        <w:tc>
          <w:tcPr>
            <w:tcW w:w="979"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e"/>
              <w:rPr>
                <w:sz w:val="16"/>
                <w:szCs w:val="16"/>
              </w:rPr>
            </w:pPr>
            <w:r w:rsidRPr="00921ED3">
              <w:rPr>
                <w:sz w:val="16"/>
                <w:szCs w:val="16"/>
              </w:rPr>
              <w:t>Специалист</w:t>
            </w:r>
          </w:p>
        </w:tc>
        <w:tc>
          <w:tcPr>
            <w:tcW w:w="11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e"/>
              <w:rPr>
                <w:sz w:val="16"/>
                <w:szCs w:val="16"/>
              </w:rPr>
            </w:pPr>
            <w:r w:rsidRPr="00921ED3">
              <w:rPr>
                <w:sz w:val="16"/>
                <w:szCs w:val="16"/>
              </w:rPr>
              <w:t>Решение по Заявке</w:t>
            </w:r>
          </w:p>
        </w:tc>
        <w:tc>
          <w:tcPr>
            <w:tcW w:w="980"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e"/>
              <w:rPr>
                <w:sz w:val="16"/>
                <w:szCs w:val="16"/>
              </w:rPr>
            </w:pPr>
            <w:r w:rsidRPr="00921ED3">
              <w:rPr>
                <w:sz w:val="16"/>
                <w:szCs w:val="16"/>
              </w:rPr>
              <w:t>Тип решени</w:t>
            </w:r>
            <w:r w:rsidR="00D84766" w:rsidRPr="00921ED3">
              <w:rPr>
                <w:sz w:val="16"/>
                <w:szCs w:val="16"/>
              </w:rPr>
              <w:t>я</w:t>
            </w:r>
          </w:p>
        </w:tc>
        <w:tc>
          <w:tcPr>
            <w:tcW w:w="979"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e"/>
              <w:rPr>
                <w:sz w:val="16"/>
                <w:szCs w:val="16"/>
              </w:rPr>
            </w:pPr>
            <w:r w:rsidRPr="00921ED3">
              <w:rPr>
                <w:sz w:val="16"/>
                <w:szCs w:val="16"/>
              </w:rPr>
              <w:t>Код закрытия Заявки</w:t>
            </w:r>
          </w:p>
        </w:tc>
        <w:tc>
          <w:tcPr>
            <w:tcW w:w="979"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e"/>
              <w:rPr>
                <w:sz w:val="16"/>
                <w:szCs w:val="16"/>
              </w:rPr>
            </w:pPr>
            <w:r w:rsidRPr="00921ED3">
              <w:rPr>
                <w:sz w:val="16"/>
                <w:szCs w:val="16"/>
              </w:rPr>
              <w:t>Оценка качества исполнения Заявки</w:t>
            </w:r>
          </w:p>
        </w:tc>
        <w:tc>
          <w:tcPr>
            <w:tcW w:w="11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e"/>
              <w:rPr>
                <w:sz w:val="16"/>
                <w:szCs w:val="16"/>
              </w:rPr>
            </w:pPr>
            <w:r w:rsidRPr="00921ED3">
              <w:rPr>
                <w:sz w:val="16"/>
                <w:szCs w:val="16"/>
              </w:rPr>
              <w:t>Кол-во часов/дней в статусе «В ожидании», *</w:t>
            </w:r>
          </w:p>
        </w:tc>
        <w:tc>
          <w:tcPr>
            <w:tcW w:w="926"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e"/>
              <w:rPr>
                <w:sz w:val="16"/>
                <w:szCs w:val="16"/>
              </w:rPr>
            </w:pPr>
            <w:r w:rsidRPr="00921ED3">
              <w:rPr>
                <w:sz w:val="16"/>
                <w:szCs w:val="16"/>
              </w:rPr>
              <w:t>Причина ожидания</w:t>
            </w:r>
          </w:p>
        </w:tc>
        <w:tc>
          <w:tcPr>
            <w:tcW w:w="103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e"/>
              <w:rPr>
                <w:sz w:val="16"/>
                <w:szCs w:val="16"/>
              </w:rPr>
            </w:pPr>
            <w:r w:rsidRPr="00921ED3">
              <w:rPr>
                <w:sz w:val="16"/>
                <w:szCs w:val="16"/>
              </w:rPr>
              <w:t>Плановый срок окончания исполнения Заявки</w:t>
            </w:r>
          </w:p>
        </w:tc>
        <w:tc>
          <w:tcPr>
            <w:tcW w:w="1210"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e"/>
              <w:rPr>
                <w:sz w:val="16"/>
                <w:szCs w:val="16"/>
              </w:rPr>
            </w:pPr>
            <w:r w:rsidRPr="00921ED3">
              <w:rPr>
                <w:sz w:val="16"/>
                <w:szCs w:val="16"/>
              </w:rPr>
              <w:t>Фактический срок окончания исполнения Заявки</w:t>
            </w:r>
          </w:p>
        </w:tc>
        <w:tc>
          <w:tcPr>
            <w:tcW w:w="1167"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3E1E85" w:rsidRPr="00921ED3" w:rsidRDefault="003E1E85" w:rsidP="009E6F0E">
            <w:pPr>
              <w:pStyle w:val="afe"/>
              <w:rPr>
                <w:sz w:val="16"/>
                <w:szCs w:val="16"/>
              </w:rPr>
            </w:pPr>
            <w:r w:rsidRPr="00921ED3">
              <w:rPr>
                <w:sz w:val="16"/>
                <w:szCs w:val="16"/>
              </w:rPr>
              <w:t xml:space="preserve">Отметка о </w:t>
            </w:r>
            <w:r w:rsidR="009E6F0E">
              <w:rPr>
                <w:sz w:val="16"/>
                <w:szCs w:val="16"/>
              </w:rPr>
              <w:t>нарушении</w:t>
            </w:r>
            <w:r w:rsidRPr="00921ED3">
              <w:rPr>
                <w:sz w:val="16"/>
                <w:szCs w:val="16"/>
              </w:rPr>
              <w:t xml:space="preserve"> сроков исполнения</w:t>
            </w:r>
          </w:p>
        </w:tc>
        <w:tc>
          <w:tcPr>
            <w:tcW w:w="1126"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3E1E85" w:rsidRPr="00921ED3" w:rsidRDefault="009E6F0E" w:rsidP="009E6F0E">
            <w:pPr>
              <w:pStyle w:val="afe"/>
              <w:rPr>
                <w:sz w:val="16"/>
                <w:szCs w:val="16"/>
              </w:rPr>
            </w:pPr>
            <w:r>
              <w:rPr>
                <w:sz w:val="16"/>
                <w:szCs w:val="16"/>
              </w:rPr>
              <w:t>Просрочено времени</w:t>
            </w:r>
            <w:r w:rsidR="003E1E85" w:rsidRPr="00921ED3">
              <w:rPr>
                <w:sz w:val="16"/>
                <w:szCs w:val="16"/>
              </w:rPr>
              <w:t>*</w:t>
            </w:r>
          </w:p>
        </w:tc>
      </w:tr>
      <w:tr w:rsidR="003E1E85" w:rsidRPr="00921ED3" w:rsidTr="009E6F0E">
        <w:trPr>
          <w:trHeight w:val="440"/>
        </w:trPr>
        <w:tc>
          <w:tcPr>
            <w:tcW w:w="79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3E1E85" w:rsidRPr="00921ED3" w:rsidRDefault="003E1E85" w:rsidP="00F22C31">
            <w:pPr>
              <w:pStyle w:val="aff"/>
              <w:jc w:val="center"/>
            </w:pPr>
            <w:r w:rsidRPr="00921ED3">
              <w:t>1</w:t>
            </w:r>
          </w:p>
        </w:tc>
        <w:tc>
          <w:tcPr>
            <w:tcW w:w="975"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F22C31">
            <w:pPr>
              <w:pStyle w:val="aff"/>
              <w:jc w:val="center"/>
            </w:pPr>
            <w:r w:rsidRPr="00921ED3">
              <w:t>2</w:t>
            </w:r>
          </w:p>
        </w:tc>
        <w:tc>
          <w:tcPr>
            <w:tcW w:w="978"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F22C31">
            <w:pPr>
              <w:pStyle w:val="aff"/>
              <w:jc w:val="center"/>
            </w:pPr>
            <w:r w:rsidRPr="00921ED3">
              <w:t>3</w:t>
            </w:r>
          </w:p>
        </w:tc>
        <w:tc>
          <w:tcPr>
            <w:tcW w:w="979"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F22C31">
            <w:pPr>
              <w:pStyle w:val="aff"/>
              <w:jc w:val="center"/>
            </w:pPr>
            <w:r w:rsidRPr="00921ED3">
              <w:t>4</w:t>
            </w:r>
          </w:p>
        </w:tc>
        <w:tc>
          <w:tcPr>
            <w:tcW w:w="979"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F22C31">
            <w:pPr>
              <w:pStyle w:val="aff"/>
              <w:jc w:val="center"/>
            </w:pPr>
            <w:r w:rsidRPr="00921ED3">
              <w:t>5</w:t>
            </w:r>
          </w:p>
        </w:tc>
        <w:tc>
          <w:tcPr>
            <w:tcW w:w="874"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3E1E85" w:rsidRPr="00921ED3" w:rsidRDefault="003E1E85" w:rsidP="00F22C31">
            <w:pPr>
              <w:pStyle w:val="aff"/>
              <w:jc w:val="center"/>
            </w:pPr>
            <w:r w:rsidRPr="00921ED3">
              <w:t>6</w:t>
            </w:r>
          </w:p>
        </w:tc>
        <w:tc>
          <w:tcPr>
            <w:tcW w:w="108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3E1E85" w:rsidRPr="00921ED3" w:rsidRDefault="003E1E85" w:rsidP="00F22C31">
            <w:pPr>
              <w:pStyle w:val="aff"/>
              <w:jc w:val="center"/>
            </w:pPr>
            <w:r w:rsidRPr="00921ED3">
              <w:t>7</w:t>
            </w:r>
          </w:p>
        </w:tc>
        <w:tc>
          <w:tcPr>
            <w:tcW w:w="783"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F22C31">
            <w:pPr>
              <w:pStyle w:val="aff"/>
              <w:jc w:val="center"/>
            </w:pPr>
            <w:r w:rsidRPr="00921ED3">
              <w:t>8</w:t>
            </w:r>
          </w:p>
        </w:tc>
        <w:tc>
          <w:tcPr>
            <w:tcW w:w="978"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F22C31">
            <w:pPr>
              <w:pStyle w:val="aff"/>
              <w:jc w:val="center"/>
            </w:pPr>
            <w:r w:rsidRPr="00921ED3">
              <w:t>9</w:t>
            </w:r>
          </w:p>
        </w:tc>
        <w:tc>
          <w:tcPr>
            <w:tcW w:w="979"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F22C31">
            <w:pPr>
              <w:pStyle w:val="aff"/>
              <w:jc w:val="center"/>
            </w:pPr>
            <w:r w:rsidRPr="00921ED3">
              <w:t>10</w:t>
            </w:r>
          </w:p>
        </w:tc>
        <w:tc>
          <w:tcPr>
            <w:tcW w:w="1091"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F22C31">
            <w:pPr>
              <w:pStyle w:val="aff"/>
              <w:jc w:val="center"/>
            </w:pPr>
            <w:r w:rsidRPr="00921ED3">
              <w:t>11</w:t>
            </w:r>
          </w:p>
        </w:tc>
        <w:tc>
          <w:tcPr>
            <w:tcW w:w="979"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3E1E85" w:rsidRPr="00921ED3" w:rsidRDefault="003E1E85" w:rsidP="00F22C31">
            <w:pPr>
              <w:pStyle w:val="aff"/>
              <w:jc w:val="center"/>
            </w:pPr>
            <w:r w:rsidRPr="00921ED3">
              <w:t>12</w:t>
            </w:r>
          </w:p>
        </w:tc>
        <w:tc>
          <w:tcPr>
            <w:tcW w:w="1119"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3E1E85" w:rsidRPr="00921ED3" w:rsidRDefault="003E1E85" w:rsidP="00F22C31">
            <w:pPr>
              <w:pStyle w:val="aff"/>
              <w:jc w:val="center"/>
            </w:pPr>
            <w:r w:rsidRPr="00921ED3">
              <w:t>13</w:t>
            </w:r>
          </w:p>
        </w:tc>
        <w:tc>
          <w:tcPr>
            <w:tcW w:w="980"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F22C31">
            <w:pPr>
              <w:pStyle w:val="aff"/>
              <w:jc w:val="center"/>
            </w:pPr>
            <w:r w:rsidRPr="00921ED3">
              <w:t>14</w:t>
            </w:r>
          </w:p>
        </w:tc>
        <w:tc>
          <w:tcPr>
            <w:tcW w:w="979"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F22C31">
            <w:pPr>
              <w:pStyle w:val="aff"/>
              <w:jc w:val="center"/>
            </w:pPr>
            <w:r w:rsidRPr="00921ED3">
              <w:t>15</w:t>
            </w:r>
          </w:p>
        </w:tc>
        <w:tc>
          <w:tcPr>
            <w:tcW w:w="979"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3E1E85" w:rsidRPr="00921ED3" w:rsidRDefault="003E1E85" w:rsidP="00F22C31">
            <w:pPr>
              <w:pStyle w:val="aff"/>
              <w:jc w:val="center"/>
            </w:pPr>
            <w:r w:rsidRPr="00921ED3">
              <w:t>16</w:t>
            </w:r>
          </w:p>
        </w:tc>
        <w:tc>
          <w:tcPr>
            <w:tcW w:w="1119"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3E1E85" w:rsidRPr="00921ED3" w:rsidRDefault="003E1E85" w:rsidP="00F22C31">
            <w:pPr>
              <w:pStyle w:val="aff"/>
              <w:jc w:val="center"/>
            </w:pPr>
            <w:r w:rsidRPr="00921ED3">
              <w:t>17</w:t>
            </w:r>
          </w:p>
        </w:tc>
        <w:tc>
          <w:tcPr>
            <w:tcW w:w="926"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F22C31">
            <w:pPr>
              <w:pStyle w:val="aff"/>
              <w:jc w:val="center"/>
            </w:pPr>
            <w:r w:rsidRPr="00921ED3">
              <w:t>18</w:t>
            </w:r>
          </w:p>
        </w:tc>
        <w:tc>
          <w:tcPr>
            <w:tcW w:w="1033"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F22C31">
            <w:pPr>
              <w:pStyle w:val="aff"/>
              <w:jc w:val="center"/>
            </w:pPr>
            <w:r w:rsidRPr="00921ED3">
              <w:t>19</w:t>
            </w:r>
          </w:p>
        </w:tc>
        <w:tc>
          <w:tcPr>
            <w:tcW w:w="1210"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F22C31">
            <w:pPr>
              <w:pStyle w:val="aff"/>
              <w:jc w:val="center"/>
            </w:pPr>
            <w:r w:rsidRPr="00921ED3">
              <w:t>20</w:t>
            </w:r>
          </w:p>
        </w:tc>
        <w:tc>
          <w:tcPr>
            <w:tcW w:w="1167"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F22C31">
            <w:pPr>
              <w:pStyle w:val="aff"/>
              <w:jc w:val="center"/>
            </w:pPr>
            <w:r w:rsidRPr="00921ED3">
              <w:t>21</w:t>
            </w:r>
          </w:p>
        </w:tc>
        <w:tc>
          <w:tcPr>
            <w:tcW w:w="1126"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F22C31">
            <w:pPr>
              <w:pStyle w:val="aff"/>
              <w:jc w:val="center"/>
            </w:pPr>
            <w:r w:rsidRPr="00921ED3">
              <w:t>22</w:t>
            </w:r>
          </w:p>
        </w:tc>
      </w:tr>
      <w:tr w:rsidR="003E1E85" w:rsidRPr="00921ED3" w:rsidTr="009E6F0E">
        <w:trPr>
          <w:trHeight w:val="726"/>
        </w:trPr>
        <w:tc>
          <w:tcPr>
            <w:tcW w:w="79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3E1E85" w:rsidRPr="00921ED3" w:rsidRDefault="003E1E85" w:rsidP="00F22C31">
            <w:pPr>
              <w:pStyle w:val="aff"/>
              <w:jc w:val="center"/>
            </w:pPr>
            <w:r w:rsidRPr="00921ED3">
              <w:t>1</w:t>
            </w:r>
          </w:p>
        </w:tc>
        <w:tc>
          <w:tcPr>
            <w:tcW w:w="975"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978"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979"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979"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874"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108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783"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978"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979"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1091"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979"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1119"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980"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979"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979"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1119"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926"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1033"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1210"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1167"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1126"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r w:rsidRPr="00921ED3">
              <w:t> </w:t>
            </w:r>
          </w:p>
        </w:tc>
      </w:tr>
      <w:tr w:rsidR="003E1E85" w:rsidRPr="00921ED3" w:rsidTr="009E6F0E">
        <w:trPr>
          <w:cantSplit/>
          <w:trHeight w:val="880"/>
        </w:trPr>
        <w:tc>
          <w:tcPr>
            <w:tcW w:w="79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3E1E85" w:rsidRPr="00921ED3" w:rsidRDefault="003E1E85" w:rsidP="00F22C31">
            <w:pPr>
              <w:pStyle w:val="aff"/>
              <w:jc w:val="center"/>
            </w:pPr>
            <w:r w:rsidRPr="00921ED3">
              <w:t>2</w:t>
            </w:r>
          </w:p>
        </w:tc>
        <w:tc>
          <w:tcPr>
            <w:tcW w:w="975"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978"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979"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979"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874"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108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783"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978"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979"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1091"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979"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1119"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980"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979"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979"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1119"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926"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1033"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1210"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1167"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1126"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r>
      <w:tr w:rsidR="003E1E85" w:rsidRPr="00921ED3" w:rsidTr="009E6F0E">
        <w:trPr>
          <w:cantSplit/>
          <w:trHeight w:val="854"/>
        </w:trPr>
        <w:tc>
          <w:tcPr>
            <w:tcW w:w="79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3E1E85" w:rsidRPr="00921ED3" w:rsidRDefault="003E1E85" w:rsidP="00F22C31">
            <w:pPr>
              <w:pStyle w:val="aff"/>
              <w:jc w:val="center"/>
            </w:pPr>
            <w:r w:rsidRPr="00921ED3">
              <w:t>3</w:t>
            </w:r>
          </w:p>
        </w:tc>
        <w:tc>
          <w:tcPr>
            <w:tcW w:w="975"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978"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979"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979"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874"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108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783"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978"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979"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1091"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979"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1119"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980"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979"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979"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1119"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926"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1033"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1210"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1167"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1126"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r>
      <w:tr w:rsidR="003E1E85" w:rsidRPr="00921ED3" w:rsidTr="009E6F0E">
        <w:trPr>
          <w:cantSplit/>
          <w:trHeight w:val="880"/>
        </w:trPr>
        <w:tc>
          <w:tcPr>
            <w:tcW w:w="79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3E1E85" w:rsidRPr="00921ED3" w:rsidRDefault="003E1E85" w:rsidP="00F22C31">
            <w:pPr>
              <w:pStyle w:val="aff"/>
              <w:jc w:val="center"/>
            </w:pPr>
            <w:r w:rsidRPr="00921ED3">
              <w:t>4</w:t>
            </w:r>
          </w:p>
        </w:tc>
        <w:tc>
          <w:tcPr>
            <w:tcW w:w="975"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978"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979"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979"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874"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108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783"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978"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979"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1091"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979"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1119"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980"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979"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979"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1119"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926"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1033"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1210"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1167"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c>
          <w:tcPr>
            <w:tcW w:w="1126" w:type="dxa"/>
            <w:tcBorders>
              <w:top w:val="nil"/>
              <w:left w:val="nil"/>
              <w:bottom w:val="single" w:sz="4" w:space="0" w:color="auto"/>
              <w:right w:val="single" w:sz="4" w:space="0" w:color="auto"/>
            </w:tcBorders>
            <w:tcMar>
              <w:top w:w="0" w:type="dxa"/>
              <w:left w:w="62" w:type="dxa"/>
              <w:bottom w:w="0" w:type="dxa"/>
              <w:right w:w="62" w:type="dxa"/>
            </w:tcMar>
          </w:tcPr>
          <w:p w:rsidR="003E1E85" w:rsidRPr="00921ED3" w:rsidRDefault="003E1E85" w:rsidP="009C3E53">
            <w:pPr>
              <w:pStyle w:val="aff"/>
            </w:pPr>
          </w:p>
        </w:tc>
      </w:tr>
    </w:tbl>
    <w:p w:rsidR="003E1E85" w:rsidRPr="00921ED3" w:rsidRDefault="003E1E85" w:rsidP="00535CE6">
      <w:pPr>
        <w:pStyle w:val="ac"/>
      </w:pPr>
      <w:r w:rsidRPr="00921ED3">
        <w:t>Итого просрочено:__&lt;Кол-во Заявок&gt; , &lt;Общее время просрочки, *&gt;</w:t>
      </w:r>
    </w:p>
    <w:p w:rsidR="003E1E85" w:rsidRPr="00921ED3" w:rsidRDefault="003E1E85" w:rsidP="00535CE6">
      <w:pPr>
        <w:pStyle w:val="ac"/>
      </w:pPr>
      <w:bookmarkStart w:id="439" w:name="O_20634"/>
      <w:bookmarkEnd w:id="439"/>
    </w:p>
    <w:p w:rsidR="003E1E85" w:rsidRPr="00921ED3" w:rsidRDefault="003E1E85" w:rsidP="00535CE6">
      <w:pPr>
        <w:pStyle w:val="ac"/>
      </w:pPr>
      <w:bookmarkStart w:id="440" w:name="O_27034"/>
      <w:bookmarkEnd w:id="440"/>
      <w:r w:rsidRPr="00921ED3">
        <w:t>*- единицы измерения, согласно Государственного контракта (астрономические часы или календарные дни)</w:t>
      </w:r>
    </w:p>
    <w:p w:rsidR="003E1E85" w:rsidRPr="00921ED3" w:rsidRDefault="003E1E85" w:rsidP="00535CE6">
      <w:pPr>
        <w:pStyle w:val="43"/>
      </w:pPr>
      <w:r w:rsidRPr="00921ED3">
        <w:t xml:space="preserve"> Отчет по работе горячей линии</w:t>
      </w:r>
    </w:p>
    <w:p w:rsidR="003E1E85" w:rsidRPr="00921ED3" w:rsidRDefault="003E1E85" w:rsidP="00535CE6">
      <w:pPr>
        <w:pStyle w:val="ac"/>
      </w:pPr>
      <w:r w:rsidRPr="00921ED3">
        <w:t>Отчет по работе горячей линии должен предоставляться ежедневно.</w:t>
      </w:r>
    </w:p>
    <w:p w:rsidR="003E1E85" w:rsidRPr="00921ED3" w:rsidRDefault="003E1E85" w:rsidP="00535CE6">
      <w:pPr>
        <w:pStyle w:val="ac"/>
      </w:pPr>
      <w:r w:rsidRPr="00921ED3">
        <w:t>Отчет в виде диаграмм или графиков должен отображать динамику:</w:t>
      </w:r>
    </w:p>
    <w:p w:rsidR="003E1E85" w:rsidRPr="00921ED3" w:rsidRDefault="003E1E85" w:rsidP="00535CE6">
      <w:pPr>
        <w:pStyle w:val="ac"/>
      </w:pPr>
      <w:r w:rsidRPr="00921ED3">
        <w:t>обработки вызовов на горячую линию (ГЛ) за последние 7 дне</w:t>
      </w:r>
      <w:r w:rsidR="009E6F0E">
        <w:t>й</w:t>
      </w:r>
      <w:r w:rsidRPr="00921ED3">
        <w:t xml:space="preserve"> (количество звонков), продолжительность разговоров ГЛ в период с 08:00 до 18:00 за последние 7 дне</w:t>
      </w:r>
      <w:r w:rsidR="009E6F0E">
        <w:t>й;</w:t>
      </w:r>
    </w:p>
    <w:p w:rsidR="003E1E85" w:rsidRPr="00921ED3" w:rsidRDefault="003E1E85" w:rsidP="00535CE6">
      <w:pPr>
        <w:pStyle w:val="ac"/>
      </w:pPr>
      <w:r w:rsidRPr="00921ED3">
        <w:t>глубину очереди вызовов на ГЛ в период с 08:00 до 18:00 (за отчетные сутки);</w:t>
      </w:r>
    </w:p>
    <w:p w:rsidR="003E1E85" w:rsidRPr="00921ED3" w:rsidRDefault="003E1E85" w:rsidP="00535CE6">
      <w:pPr>
        <w:pStyle w:val="ac"/>
      </w:pPr>
      <w:r w:rsidRPr="00921ED3">
        <w:t>параметры качества услуг ГЛ (LCR — вызовы, не дождавшиеся ответа оператора SL40 — вызовы, обслуженные в течение 40 секунд);</w:t>
      </w:r>
    </w:p>
    <w:p w:rsidR="00535CE6" w:rsidRPr="00921ED3" w:rsidRDefault="003E1E85" w:rsidP="00535CE6">
      <w:pPr>
        <w:pStyle w:val="ac"/>
      </w:pPr>
      <w:r w:rsidRPr="00921ED3">
        <w:t>активность регионов — вызовы на ГЛ с разбивкой̆ по федеральным округам за отчетные сутки).</w:t>
      </w:r>
    </w:p>
    <w:p w:rsidR="00535CE6" w:rsidRPr="00921ED3" w:rsidRDefault="00535CE6">
      <w:pPr>
        <w:spacing w:after="0" w:line="240" w:lineRule="auto"/>
        <w:rPr>
          <w:sz w:val="24"/>
          <w:szCs w:val="24"/>
        </w:rPr>
      </w:pPr>
      <w:r w:rsidRPr="00921ED3">
        <w:br w:type="page"/>
      </w:r>
    </w:p>
    <w:p w:rsidR="003E1E85" w:rsidRPr="00921ED3" w:rsidRDefault="003E1E85" w:rsidP="00535CE6">
      <w:pPr>
        <w:pStyle w:val="ac"/>
      </w:pPr>
    </w:p>
    <w:p w:rsidR="003E1E85" w:rsidRPr="00921ED3" w:rsidRDefault="003E1E85" w:rsidP="00535CE6">
      <w:pPr>
        <w:pStyle w:val="43"/>
      </w:pPr>
      <w:r w:rsidRPr="00921ED3">
        <w:t>Отчет о состоянии и количестве Заявок</w:t>
      </w:r>
    </w:p>
    <w:p w:rsidR="00B9257E" w:rsidRPr="00921ED3" w:rsidRDefault="00B9257E" w:rsidP="00B9257E">
      <w:pPr>
        <w:pStyle w:val="aff0"/>
        <w:keepNext/>
        <w:rPr>
          <w:color w:val="000000" w:themeColor="text1"/>
          <w:sz w:val="20"/>
        </w:rPr>
      </w:pPr>
      <w:r w:rsidRPr="00921ED3">
        <w:rPr>
          <w:color w:val="000000" w:themeColor="text1"/>
          <w:sz w:val="20"/>
        </w:rPr>
        <w:t xml:space="preserve">Таблица </w:t>
      </w:r>
      <w:r w:rsidR="006F41EC" w:rsidRPr="00921ED3">
        <w:rPr>
          <w:color w:val="000000" w:themeColor="text1"/>
          <w:sz w:val="20"/>
        </w:rPr>
        <w:fldChar w:fldCharType="begin"/>
      </w:r>
      <w:r w:rsidRPr="00921ED3">
        <w:rPr>
          <w:color w:val="000000" w:themeColor="text1"/>
          <w:sz w:val="20"/>
        </w:rPr>
        <w:instrText xml:space="preserve"> SEQ Таблица \* ARABIC </w:instrText>
      </w:r>
      <w:r w:rsidR="006F41EC" w:rsidRPr="00921ED3">
        <w:rPr>
          <w:color w:val="000000" w:themeColor="text1"/>
          <w:sz w:val="20"/>
        </w:rPr>
        <w:fldChar w:fldCharType="separate"/>
      </w:r>
      <w:r w:rsidR="005019D6" w:rsidRPr="00921ED3">
        <w:rPr>
          <w:noProof/>
          <w:color w:val="000000" w:themeColor="text1"/>
          <w:sz w:val="20"/>
        </w:rPr>
        <w:t>32</w:t>
      </w:r>
      <w:r w:rsidR="006F41EC" w:rsidRPr="00921ED3">
        <w:rPr>
          <w:color w:val="000000" w:themeColor="text1"/>
          <w:sz w:val="20"/>
        </w:rPr>
        <w:fldChar w:fldCharType="end"/>
      </w:r>
      <w:r w:rsidRPr="00921ED3">
        <w:rPr>
          <w:color w:val="000000" w:themeColor="text1"/>
          <w:sz w:val="20"/>
        </w:rPr>
        <w:t xml:space="preserve"> - Отчет о состоянии и количестве Заявок</w:t>
      </w:r>
    </w:p>
    <w:tbl>
      <w:tblPr>
        <w:tblW w:w="5000" w:type="pct"/>
        <w:tblLayout w:type="fixed"/>
        <w:tblCellMar>
          <w:top w:w="57" w:type="dxa"/>
          <w:left w:w="62" w:type="dxa"/>
          <w:bottom w:w="57" w:type="dxa"/>
          <w:right w:w="62" w:type="dxa"/>
        </w:tblCellMar>
        <w:tblLook w:val="0000"/>
      </w:tblPr>
      <w:tblGrid>
        <w:gridCol w:w="530"/>
        <w:gridCol w:w="1733"/>
        <w:gridCol w:w="703"/>
        <w:gridCol w:w="703"/>
        <w:gridCol w:w="703"/>
        <w:gridCol w:w="830"/>
        <w:gridCol w:w="409"/>
        <w:gridCol w:w="410"/>
        <w:gridCol w:w="816"/>
        <w:gridCol w:w="408"/>
        <w:gridCol w:w="409"/>
        <w:gridCol w:w="816"/>
        <w:gridCol w:w="408"/>
        <w:gridCol w:w="409"/>
        <w:gridCol w:w="816"/>
        <w:gridCol w:w="408"/>
        <w:gridCol w:w="409"/>
        <w:gridCol w:w="816"/>
        <w:gridCol w:w="408"/>
        <w:gridCol w:w="409"/>
        <w:gridCol w:w="816"/>
        <w:gridCol w:w="408"/>
        <w:gridCol w:w="409"/>
        <w:gridCol w:w="408"/>
        <w:gridCol w:w="408"/>
        <w:gridCol w:w="413"/>
        <w:gridCol w:w="412"/>
        <w:gridCol w:w="408"/>
        <w:gridCol w:w="408"/>
        <w:gridCol w:w="411"/>
        <w:gridCol w:w="408"/>
        <w:gridCol w:w="408"/>
        <w:gridCol w:w="410"/>
        <w:gridCol w:w="408"/>
        <w:gridCol w:w="408"/>
        <w:gridCol w:w="817"/>
        <w:gridCol w:w="816"/>
        <w:gridCol w:w="941"/>
      </w:tblGrid>
      <w:tr w:rsidR="003E1E85" w:rsidRPr="00921ED3" w:rsidTr="00535CE6">
        <w:trPr>
          <w:trHeight w:val="330"/>
        </w:trPr>
        <w:tc>
          <w:tcPr>
            <w:tcW w:w="21670" w:type="dxa"/>
            <w:gridSpan w:val="38"/>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e"/>
            </w:pPr>
            <w:bookmarkStart w:id="441" w:name="O_27055"/>
            <w:bookmarkEnd w:id="441"/>
            <w:r w:rsidRPr="00921ED3">
              <w:t>Отчет о проведении работ за период с дд.мм.гггг по дд.мм.гггг</w:t>
            </w:r>
          </w:p>
        </w:tc>
      </w:tr>
      <w:tr w:rsidR="003E1E85" w:rsidRPr="00921ED3" w:rsidTr="00535CE6">
        <w:trPr>
          <w:cantSplit/>
          <w:trHeight w:val="373"/>
        </w:trPr>
        <w:tc>
          <w:tcPr>
            <w:tcW w:w="530" w:type="dxa"/>
            <w:vMerge w:val="restart"/>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e"/>
            </w:pPr>
            <w:r w:rsidRPr="00921ED3">
              <w:t>№ п/п</w:t>
            </w:r>
          </w:p>
        </w:tc>
        <w:tc>
          <w:tcPr>
            <w:tcW w:w="1733" w:type="dxa"/>
            <w:vMerge w:val="restart"/>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e"/>
            </w:pPr>
            <w:r w:rsidRPr="00921ED3">
              <w:t>Обслуживаемая подсистема/ Место оказания Услуг</w:t>
            </w:r>
          </w:p>
        </w:tc>
        <w:tc>
          <w:tcPr>
            <w:tcW w:w="2109" w:type="dxa"/>
            <w:gridSpan w:val="3"/>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e"/>
            </w:pPr>
            <w:r w:rsidRPr="00921ED3">
              <w:t>Заявки в статусах ожидания</w:t>
            </w:r>
          </w:p>
        </w:tc>
        <w:tc>
          <w:tcPr>
            <w:tcW w:w="4915" w:type="dxa"/>
            <w:gridSpan w:val="9"/>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e"/>
            </w:pPr>
            <w:r w:rsidRPr="00921ED3">
              <w:t>Активные Заявки</w:t>
            </w:r>
          </w:p>
        </w:tc>
        <w:tc>
          <w:tcPr>
            <w:tcW w:w="4899" w:type="dxa"/>
            <w:gridSpan w:val="9"/>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e"/>
            </w:pPr>
            <w:r w:rsidRPr="00921ED3">
              <w:t>Выполненные Заявки</w:t>
            </w:r>
          </w:p>
        </w:tc>
        <w:tc>
          <w:tcPr>
            <w:tcW w:w="4910" w:type="dxa"/>
            <w:gridSpan w:val="12"/>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e"/>
            </w:pPr>
            <w:r w:rsidRPr="00921ED3">
              <w:t xml:space="preserve">Оценка качества Заявок </w:t>
            </w:r>
          </w:p>
        </w:tc>
        <w:tc>
          <w:tcPr>
            <w:tcW w:w="2574" w:type="dxa"/>
            <w:gridSpan w:val="3"/>
            <w:vMerge w:val="restart"/>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e"/>
            </w:pPr>
            <w:r w:rsidRPr="00921ED3">
              <w:t>Общее количество зарегистрированных Заявок</w:t>
            </w:r>
          </w:p>
        </w:tc>
      </w:tr>
      <w:tr w:rsidR="003E1E85" w:rsidRPr="00921ED3" w:rsidTr="00535CE6">
        <w:trPr>
          <w:trHeight w:val="969"/>
        </w:trPr>
        <w:tc>
          <w:tcPr>
            <w:tcW w:w="530" w:type="dxa"/>
            <w:vMerge/>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e"/>
            </w:pPr>
          </w:p>
        </w:tc>
        <w:tc>
          <w:tcPr>
            <w:tcW w:w="1733" w:type="dxa"/>
            <w:vMerge/>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e"/>
            </w:pPr>
          </w:p>
        </w:tc>
        <w:tc>
          <w:tcPr>
            <w:tcW w:w="703" w:type="dxa"/>
            <w:vMerge w:val="restart"/>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pPr>
            <w:r w:rsidRPr="00921ED3">
              <w:t>Всего за 1-ый месяц этапа</w:t>
            </w:r>
          </w:p>
        </w:tc>
        <w:tc>
          <w:tcPr>
            <w:tcW w:w="703" w:type="dxa"/>
            <w:vMerge w:val="restart"/>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pPr>
            <w:r w:rsidRPr="00921ED3">
              <w:t>Всего за 2-ой месяц этапа</w:t>
            </w:r>
          </w:p>
        </w:tc>
        <w:tc>
          <w:tcPr>
            <w:tcW w:w="703" w:type="dxa"/>
            <w:vMerge w:val="restart"/>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pPr>
            <w:r w:rsidRPr="00921ED3">
              <w:t>Всего за 3-ий месяц этапа</w:t>
            </w:r>
          </w:p>
        </w:tc>
        <w:tc>
          <w:tcPr>
            <w:tcW w:w="83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e"/>
            </w:pPr>
            <w:r w:rsidRPr="00921ED3">
              <w:t>Всего за 1-ый месяц этапа</w:t>
            </w:r>
          </w:p>
        </w:tc>
        <w:tc>
          <w:tcPr>
            <w:tcW w:w="819" w:type="dxa"/>
            <w:gridSpan w:val="2"/>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e"/>
            </w:pPr>
            <w:r w:rsidRPr="00921ED3">
              <w:t>Из них просрочены</w:t>
            </w:r>
          </w:p>
        </w:tc>
        <w:tc>
          <w:tcPr>
            <w:tcW w:w="81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e"/>
            </w:pPr>
            <w:r w:rsidRPr="00921ED3">
              <w:t>Всего за 2-ой месяц этапа</w:t>
            </w:r>
          </w:p>
        </w:tc>
        <w:tc>
          <w:tcPr>
            <w:tcW w:w="817" w:type="dxa"/>
            <w:gridSpan w:val="2"/>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e"/>
            </w:pPr>
            <w:r w:rsidRPr="00921ED3">
              <w:t>Из них просрочены</w:t>
            </w:r>
          </w:p>
        </w:tc>
        <w:tc>
          <w:tcPr>
            <w:tcW w:w="81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e"/>
            </w:pPr>
            <w:r w:rsidRPr="00921ED3">
              <w:t>Всего за 3-ий месяц этапа</w:t>
            </w:r>
          </w:p>
        </w:tc>
        <w:tc>
          <w:tcPr>
            <w:tcW w:w="817" w:type="dxa"/>
            <w:gridSpan w:val="2"/>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e"/>
            </w:pPr>
            <w:r w:rsidRPr="00921ED3">
              <w:t>Из них просрочены</w:t>
            </w:r>
          </w:p>
        </w:tc>
        <w:tc>
          <w:tcPr>
            <w:tcW w:w="81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e"/>
            </w:pPr>
            <w:r w:rsidRPr="00921ED3">
              <w:t>Всего за 1-ый месяц этапа</w:t>
            </w:r>
          </w:p>
        </w:tc>
        <w:tc>
          <w:tcPr>
            <w:tcW w:w="817" w:type="dxa"/>
            <w:gridSpan w:val="2"/>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e"/>
            </w:pPr>
            <w:r w:rsidRPr="00921ED3">
              <w:t>Из них просрочены</w:t>
            </w:r>
          </w:p>
        </w:tc>
        <w:tc>
          <w:tcPr>
            <w:tcW w:w="81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e"/>
            </w:pPr>
            <w:r w:rsidRPr="00921ED3">
              <w:t>Всего за 2-ой месяц этапа</w:t>
            </w:r>
          </w:p>
        </w:tc>
        <w:tc>
          <w:tcPr>
            <w:tcW w:w="817" w:type="dxa"/>
            <w:gridSpan w:val="2"/>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e"/>
            </w:pPr>
            <w:r w:rsidRPr="00921ED3">
              <w:t>Из них просрочены</w:t>
            </w:r>
          </w:p>
        </w:tc>
        <w:tc>
          <w:tcPr>
            <w:tcW w:w="81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e"/>
            </w:pPr>
            <w:r w:rsidRPr="00921ED3">
              <w:t>Всего за 3-ий месяц этапа</w:t>
            </w:r>
          </w:p>
        </w:tc>
        <w:tc>
          <w:tcPr>
            <w:tcW w:w="817" w:type="dxa"/>
            <w:gridSpan w:val="2"/>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e"/>
            </w:pPr>
            <w:r w:rsidRPr="00921ED3">
              <w:t>Из них просрочены</w:t>
            </w:r>
          </w:p>
        </w:tc>
        <w:tc>
          <w:tcPr>
            <w:tcW w:w="1229" w:type="dxa"/>
            <w:gridSpan w:val="3"/>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e"/>
            </w:pPr>
            <w:r w:rsidRPr="00921ED3">
              <w:t>Количество Заявок, получивших оценку "хорошо"</w:t>
            </w:r>
          </w:p>
        </w:tc>
        <w:tc>
          <w:tcPr>
            <w:tcW w:w="1228" w:type="dxa"/>
            <w:gridSpan w:val="3"/>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e"/>
            </w:pPr>
            <w:r w:rsidRPr="00921ED3">
              <w:t>Количество Заявок, получивших оценку "удовлетворительно"</w:t>
            </w:r>
          </w:p>
        </w:tc>
        <w:tc>
          <w:tcPr>
            <w:tcW w:w="1227" w:type="dxa"/>
            <w:gridSpan w:val="3"/>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e"/>
            </w:pPr>
            <w:r w:rsidRPr="00921ED3">
              <w:t>Количество Заявок, получивших оценку "плохо"</w:t>
            </w:r>
          </w:p>
        </w:tc>
        <w:tc>
          <w:tcPr>
            <w:tcW w:w="1226" w:type="dxa"/>
            <w:gridSpan w:val="3"/>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e"/>
            </w:pPr>
            <w:r w:rsidRPr="00921ED3">
              <w:t>Количество Заявок, которые не были оценены</w:t>
            </w:r>
          </w:p>
        </w:tc>
        <w:tc>
          <w:tcPr>
            <w:tcW w:w="2574" w:type="dxa"/>
            <w:gridSpan w:val="3"/>
            <w:vMerge/>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e"/>
            </w:pPr>
          </w:p>
        </w:tc>
      </w:tr>
      <w:tr w:rsidR="003E1E85" w:rsidRPr="00921ED3" w:rsidTr="00535CE6">
        <w:trPr>
          <w:trHeight w:val="2118"/>
        </w:trPr>
        <w:tc>
          <w:tcPr>
            <w:tcW w:w="530" w:type="dxa"/>
            <w:vMerge/>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e"/>
            </w:pPr>
          </w:p>
        </w:tc>
        <w:tc>
          <w:tcPr>
            <w:tcW w:w="1733" w:type="dxa"/>
            <w:vMerge/>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e"/>
            </w:pPr>
          </w:p>
        </w:tc>
        <w:tc>
          <w:tcPr>
            <w:tcW w:w="703" w:type="dxa"/>
            <w:vMerge/>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pPr>
          </w:p>
        </w:tc>
        <w:tc>
          <w:tcPr>
            <w:tcW w:w="703" w:type="dxa"/>
            <w:vMerge/>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pPr>
          </w:p>
        </w:tc>
        <w:tc>
          <w:tcPr>
            <w:tcW w:w="703" w:type="dxa"/>
            <w:vMerge/>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pPr>
          </w:p>
        </w:tc>
        <w:tc>
          <w:tcPr>
            <w:tcW w:w="83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pPr>
            <w:r w:rsidRPr="00921ED3">
              <w:t>Кол-во</w:t>
            </w:r>
          </w:p>
        </w:tc>
        <w:tc>
          <w:tcPr>
            <w:tcW w:w="40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pPr>
            <w:r w:rsidRPr="00921ED3">
              <w:t>Кол-во</w:t>
            </w:r>
          </w:p>
        </w:tc>
        <w:tc>
          <w:tcPr>
            <w:tcW w:w="41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pPr>
            <w:r w:rsidRPr="00921ED3">
              <w:t>%</w:t>
            </w:r>
          </w:p>
        </w:tc>
        <w:tc>
          <w:tcPr>
            <w:tcW w:w="81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pPr>
            <w:r w:rsidRPr="00921ED3">
              <w:t>Кол-во</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pPr>
            <w:r w:rsidRPr="00921ED3">
              <w:t>Кол-во</w:t>
            </w:r>
          </w:p>
        </w:tc>
        <w:tc>
          <w:tcPr>
            <w:tcW w:w="40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pPr>
            <w:r w:rsidRPr="00921ED3">
              <w:t>%</w:t>
            </w:r>
          </w:p>
        </w:tc>
        <w:tc>
          <w:tcPr>
            <w:tcW w:w="81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pPr>
            <w:r w:rsidRPr="00921ED3">
              <w:t>Кол-во</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pPr>
            <w:r w:rsidRPr="00921ED3">
              <w:t>Кол-во</w:t>
            </w:r>
          </w:p>
        </w:tc>
        <w:tc>
          <w:tcPr>
            <w:tcW w:w="40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pPr>
            <w:r w:rsidRPr="00921ED3">
              <w:t>%</w:t>
            </w:r>
          </w:p>
        </w:tc>
        <w:tc>
          <w:tcPr>
            <w:tcW w:w="81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pPr>
            <w:r w:rsidRPr="00921ED3">
              <w:t>Кол-во</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pPr>
            <w:r w:rsidRPr="00921ED3">
              <w:t>Кол-во</w:t>
            </w:r>
          </w:p>
        </w:tc>
        <w:tc>
          <w:tcPr>
            <w:tcW w:w="40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pPr>
            <w:r w:rsidRPr="00921ED3">
              <w:t>%</w:t>
            </w:r>
          </w:p>
        </w:tc>
        <w:tc>
          <w:tcPr>
            <w:tcW w:w="81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pPr>
            <w:r w:rsidRPr="00921ED3">
              <w:t>Кол-во</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pPr>
            <w:r w:rsidRPr="00921ED3">
              <w:t>Кол-во</w:t>
            </w:r>
          </w:p>
        </w:tc>
        <w:tc>
          <w:tcPr>
            <w:tcW w:w="40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pPr>
            <w:r w:rsidRPr="00921ED3">
              <w:t>%</w:t>
            </w:r>
          </w:p>
        </w:tc>
        <w:tc>
          <w:tcPr>
            <w:tcW w:w="81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pPr>
            <w:r w:rsidRPr="00921ED3">
              <w:t>Кол-во</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pPr>
            <w:r w:rsidRPr="00921ED3">
              <w:t>Кол-во</w:t>
            </w:r>
          </w:p>
        </w:tc>
        <w:tc>
          <w:tcPr>
            <w:tcW w:w="40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pPr>
            <w:r w:rsidRPr="00921ED3">
              <w:t>%</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rPr>
                <w:sz w:val="16"/>
                <w:szCs w:val="16"/>
              </w:rPr>
            </w:pPr>
            <w:r w:rsidRPr="00921ED3">
              <w:rPr>
                <w:sz w:val="16"/>
                <w:szCs w:val="16"/>
              </w:rPr>
              <w:t>Всего за 1-ый месяц этапа</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rPr>
                <w:sz w:val="16"/>
                <w:szCs w:val="16"/>
              </w:rPr>
            </w:pPr>
            <w:r w:rsidRPr="00921ED3">
              <w:rPr>
                <w:sz w:val="16"/>
                <w:szCs w:val="16"/>
              </w:rPr>
              <w:t>Всего за 2-ой месяц этапа</w:t>
            </w:r>
          </w:p>
        </w:tc>
        <w:tc>
          <w:tcPr>
            <w:tcW w:w="41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rPr>
                <w:sz w:val="16"/>
                <w:szCs w:val="16"/>
              </w:rPr>
            </w:pPr>
            <w:r w:rsidRPr="00921ED3">
              <w:rPr>
                <w:sz w:val="16"/>
                <w:szCs w:val="16"/>
              </w:rPr>
              <w:t>Всего за 3-ий месяц этапа</w:t>
            </w:r>
          </w:p>
        </w:tc>
        <w:tc>
          <w:tcPr>
            <w:tcW w:w="412"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rPr>
                <w:sz w:val="16"/>
                <w:szCs w:val="16"/>
              </w:rPr>
            </w:pPr>
            <w:r w:rsidRPr="00921ED3">
              <w:rPr>
                <w:sz w:val="16"/>
                <w:szCs w:val="16"/>
              </w:rPr>
              <w:t>Всего за 1-ый месяц этапа</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rPr>
                <w:sz w:val="16"/>
                <w:szCs w:val="16"/>
              </w:rPr>
            </w:pPr>
            <w:r w:rsidRPr="00921ED3">
              <w:rPr>
                <w:sz w:val="16"/>
                <w:szCs w:val="16"/>
              </w:rPr>
              <w:t>Всего за 2-ой месяц этапа</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rPr>
                <w:sz w:val="16"/>
                <w:szCs w:val="16"/>
              </w:rPr>
            </w:pPr>
            <w:r w:rsidRPr="00921ED3">
              <w:rPr>
                <w:sz w:val="16"/>
                <w:szCs w:val="16"/>
              </w:rPr>
              <w:t>Всего за 3-ий месяц этапа</w:t>
            </w:r>
          </w:p>
        </w:tc>
        <w:tc>
          <w:tcPr>
            <w:tcW w:w="41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rPr>
                <w:sz w:val="16"/>
                <w:szCs w:val="16"/>
              </w:rPr>
            </w:pPr>
            <w:r w:rsidRPr="00921ED3">
              <w:rPr>
                <w:sz w:val="16"/>
                <w:szCs w:val="16"/>
              </w:rPr>
              <w:t>Всего за 1-ый месяц этапа</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rPr>
                <w:sz w:val="16"/>
                <w:szCs w:val="16"/>
              </w:rPr>
            </w:pPr>
            <w:r w:rsidRPr="00921ED3">
              <w:rPr>
                <w:sz w:val="16"/>
                <w:szCs w:val="16"/>
              </w:rPr>
              <w:t>Всего за 2-ой месяц этапа</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rPr>
                <w:sz w:val="16"/>
                <w:szCs w:val="16"/>
              </w:rPr>
            </w:pPr>
            <w:r w:rsidRPr="00921ED3">
              <w:rPr>
                <w:sz w:val="16"/>
                <w:szCs w:val="16"/>
              </w:rPr>
              <w:t>Всего за 3-ий месяц этапа</w:t>
            </w:r>
          </w:p>
        </w:tc>
        <w:tc>
          <w:tcPr>
            <w:tcW w:w="41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rPr>
                <w:sz w:val="16"/>
                <w:szCs w:val="16"/>
              </w:rPr>
            </w:pPr>
            <w:r w:rsidRPr="00921ED3">
              <w:rPr>
                <w:sz w:val="16"/>
                <w:szCs w:val="16"/>
              </w:rPr>
              <w:t>Всего за 1-ый месяц этапа</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rPr>
                <w:sz w:val="16"/>
                <w:szCs w:val="16"/>
              </w:rPr>
            </w:pPr>
            <w:r w:rsidRPr="00921ED3">
              <w:rPr>
                <w:sz w:val="16"/>
                <w:szCs w:val="16"/>
              </w:rPr>
              <w:t>Всего за 2-ой месяц этапа</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rPr>
                <w:sz w:val="16"/>
                <w:szCs w:val="16"/>
              </w:rPr>
            </w:pPr>
            <w:r w:rsidRPr="00921ED3">
              <w:rPr>
                <w:sz w:val="16"/>
                <w:szCs w:val="16"/>
              </w:rPr>
              <w:t>Всего за 3-ий месяц этапа</w:t>
            </w:r>
          </w:p>
        </w:tc>
        <w:tc>
          <w:tcPr>
            <w:tcW w:w="81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pPr>
            <w:r w:rsidRPr="00921ED3">
              <w:t>Всего за 1-ый месяц этапа</w:t>
            </w:r>
          </w:p>
        </w:tc>
        <w:tc>
          <w:tcPr>
            <w:tcW w:w="81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pPr>
            <w:r w:rsidRPr="00921ED3">
              <w:t>Всего за 2-ой месяц этапа</w:t>
            </w:r>
          </w:p>
        </w:tc>
        <w:tc>
          <w:tcPr>
            <w:tcW w:w="94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extDirection w:val="btLr"/>
            <w:vAlign w:val="center"/>
          </w:tcPr>
          <w:p w:rsidR="003E1E85" w:rsidRPr="00921ED3" w:rsidRDefault="003E1E85" w:rsidP="009C3E53">
            <w:pPr>
              <w:pStyle w:val="afe"/>
            </w:pPr>
            <w:r w:rsidRPr="00921ED3">
              <w:t>Всего за 3-ий месяц этапа</w:t>
            </w:r>
          </w:p>
        </w:tc>
      </w:tr>
      <w:tr w:rsidR="003E1E85" w:rsidRPr="00921ED3" w:rsidTr="00535CE6">
        <w:trPr>
          <w:trHeight w:val="270"/>
        </w:trPr>
        <w:tc>
          <w:tcPr>
            <w:tcW w:w="53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bottom"/>
          </w:tcPr>
          <w:p w:rsidR="003E1E85" w:rsidRPr="00921ED3" w:rsidRDefault="003E1E85" w:rsidP="009C3E53">
            <w:pPr>
              <w:pStyle w:val="aff"/>
            </w:pPr>
            <w:r w:rsidRPr="00921ED3">
              <w:t>1</w:t>
            </w:r>
          </w:p>
        </w:tc>
        <w:tc>
          <w:tcPr>
            <w:tcW w:w="173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bottom"/>
          </w:tcPr>
          <w:p w:rsidR="003E1E85" w:rsidRPr="00921ED3" w:rsidRDefault="003E1E85" w:rsidP="009C3E53">
            <w:pPr>
              <w:pStyle w:val="aff"/>
            </w:pPr>
            <w:r w:rsidRPr="00921ED3">
              <w:t>2</w:t>
            </w:r>
          </w:p>
        </w:tc>
        <w:tc>
          <w:tcPr>
            <w:tcW w:w="70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bottom"/>
          </w:tcPr>
          <w:p w:rsidR="003E1E85" w:rsidRPr="00921ED3" w:rsidRDefault="003E1E85" w:rsidP="009C3E53">
            <w:pPr>
              <w:pStyle w:val="aff"/>
            </w:pPr>
            <w:r w:rsidRPr="00921ED3">
              <w:t>3</w:t>
            </w:r>
          </w:p>
        </w:tc>
        <w:tc>
          <w:tcPr>
            <w:tcW w:w="70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bottom"/>
          </w:tcPr>
          <w:p w:rsidR="003E1E85" w:rsidRPr="00921ED3" w:rsidRDefault="003E1E85" w:rsidP="009C3E53">
            <w:pPr>
              <w:pStyle w:val="aff"/>
            </w:pPr>
            <w:r w:rsidRPr="00921ED3">
              <w:t>4</w:t>
            </w:r>
          </w:p>
        </w:tc>
        <w:tc>
          <w:tcPr>
            <w:tcW w:w="70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bottom"/>
          </w:tcPr>
          <w:p w:rsidR="003E1E85" w:rsidRPr="00921ED3" w:rsidRDefault="003E1E85" w:rsidP="009C3E53">
            <w:pPr>
              <w:pStyle w:val="aff"/>
            </w:pPr>
            <w:r w:rsidRPr="00921ED3">
              <w:t>5</w:t>
            </w:r>
          </w:p>
        </w:tc>
        <w:tc>
          <w:tcPr>
            <w:tcW w:w="83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bottom"/>
          </w:tcPr>
          <w:p w:rsidR="003E1E85" w:rsidRPr="00921ED3" w:rsidRDefault="003E1E85" w:rsidP="009C3E53">
            <w:pPr>
              <w:pStyle w:val="aff"/>
            </w:pPr>
            <w:r w:rsidRPr="00921ED3">
              <w:t>6</w:t>
            </w:r>
          </w:p>
        </w:tc>
        <w:tc>
          <w:tcPr>
            <w:tcW w:w="40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bottom"/>
          </w:tcPr>
          <w:p w:rsidR="003E1E85" w:rsidRPr="00921ED3" w:rsidRDefault="003E1E85" w:rsidP="009C3E53">
            <w:pPr>
              <w:pStyle w:val="aff"/>
            </w:pPr>
            <w:r w:rsidRPr="00921ED3">
              <w:t>7</w:t>
            </w:r>
          </w:p>
        </w:tc>
        <w:tc>
          <w:tcPr>
            <w:tcW w:w="41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bottom"/>
          </w:tcPr>
          <w:p w:rsidR="003E1E85" w:rsidRPr="00921ED3" w:rsidRDefault="003E1E85" w:rsidP="009C3E53">
            <w:pPr>
              <w:pStyle w:val="aff"/>
            </w:pPr>
            <w:r w:rsidRPr="00921ED3">
              <w:t>8</w:t>
            </w:r>
          </w:p>
        </w:tc>
        <w:tc>
          <w:tcPr>
            <w:tcW w:w="81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bottom"/>
          </w:tcPr>
          <w:p w:rsidR="003E1E85" w:rsidRPr="00921ED3" w:rsidRDefault="003E1E85" w:rsidP="009C3E53">
            <w:pPr>
              <w:pStyle w:val="aff"/>
            </w:pPr>
            <w:r w:rsidRPr="00921ED3">
              <w:t>9</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bottom"/>
          </w:tcPr>
          <w:p w:rsidR="003E1E85" w:rsidRPr="00921ED3" w:rsidRDefault="003E1E85" w:rsidP="009C3E53">
            <w:pPr>
              <w:pStyle w:val="aff"/>
            </w:pPr>
            <w:r w:rsidRPr="00921ED3">
              <w:t>10</w:t>
            </w:r>
          </w:p>
        </w:tc>
        <w:tc>
          <w:tcPr>
            <w:tcW w:w="40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bottom"/>
          </w:tcPr>
          <w:p w:rsidR="003E1E85" w:rsidRPr="00921ED3" w:rsidRDefault="003E1E85" w:rsidP="009C3E53">
            <w:pPr>
              <w:pStyle w:val="aff"/>
            </w:pPr>
            <w:r w:rsidRPr="00921ED3">
              <w:t>11</w:t>
            </w:r>
          </w:p>
        </w:tc>
        <w:tc>
          <w:tcPr>
            <w:tcW w:w="81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bottom"/>
          </w:tcPr>
          <w:p w:rsidR="003E1E85" w:rsidRPr="00921ED3" w:rsidRDefault="003E1E85" w:rsidP="009C3E53">
            <w:pPr>
              <w:pStyle w:val="aff"/>
            </w:pPr>
            <w:r w:rsidRPr="00921ED3">
              <w:t>12</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bottom"/>
          </w:tcPr>
          <w:p w:rsidR="003E1E85" w:rsidRPr="00921ED3" w:rsidRDefault="003E1E85" w:rsidP="009C3E53">
            <w:pPr>
              <w:pStyle w:val="aff"/>
            </w:pPr>
            <w:r w:rsidRPr="00921ED3">
              <w:t>13</w:t>
            </w:r>
          </w:p>
        </w:tc>
        <w:tc>
          <w:tcPr>
            <w:tcW w:w="40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bottom"/>
          </w:tcPr>
          <w:p w:rsidR="003E1E85" w:rsidRPr="00921ED3" w:rsidRDefault="003E1E85" w:rsidP="009C3E53">
            <w:pPr>
              <w:pStyle w:val="aff"/>
            </w:pPr>
            <w:r w:rsidRPr="00921ED3">
              <w:t>14</w:t>
            </w:r>
          </w:p>
        </w:tc>
        <w:tc>
          <w:tcPr>
            <w:tcW w:w="81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bottom"/>
          </w:tcPr>
          <w:p w:rsidR="003E1E85" w:rsidRPr="00921ED3" w:rsidRDefault="003E1E85" w:rsidP="009C3E53">
            <w:pPr>
              <w:pStyle w:val="aff"/>
            </w:pPr>
            <w:r w:rsidRPr="00921ED3">
              <w:t>15</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bottom"/>
          </w:tcPr>
          <w:p w:rsidR="003E1E85" w:rsidRPr="00921ED3" w:rsidRDefault="003E1E85" w:rsidP="009C3E53">
            <w:pPr>
              <w:pStyle w:val="aff"/>
            </w:pPr>
            <w:r w:rsidRPr="00921ED3">
              <w:t>16</w:t>
            </w:r>
          </w:p>
        </w:tc>
        <w:tc>
          <w:tcPr>
            <w:tcW w:w="40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bottom"/>
          </w:tcPr>
          <w:p w:rsidR="003E1E85" w:rsidRPr="00921ED3" w:rsidRDefault="003E1E85" w:rsidP="009C3E53">
            <w:pPr>
              <w:pStyle w:val="aff"/>
            </w:pPr>
            <w:r w:rsidRPr="00921ED3">
              <w:t>17</w:t>
            </w:r>
          </w:p>
        </w:tc>
        <w:tc>
          <w:tcPr>
            <w:tcW w:w="81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bottom"/>
          </w:tcPr>
          <w:p w:rsidR="003E1E85" w:rsidRPr="00921ED3" w:rsidRDefault="003E1E85" w:rsidP="009C3E53">
            <w:pPr>
              <w:pStyle w:val="aff"/>
            </w:pPr>
            <w:r w:rsidRPr="00921ED3">
              <w:t>18</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bottom"/>
          </w:tcPr>
          <w:p w:rsidR="003E1E85" w:rsidRPr="00921ED3" w:rsidRDefault="003E1E85" w:rsidP="009C3E53">
            <w:pPr>
              <w:pStyle w:val="aff"/>
            </w:pPr>
            <w:r w:rsidRPr="00921ED3">
              <w:t>19</w:t>
            </w:r>
          </w:p>
        </w:tc>
        <w:tc>
          <w:tcPr>
            <w:tcW w:w="40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bottom"/>
          </w:tcPr>
          <w:p w:rsidR="003E1E85" w:rsidRPr="00921ED3" w:rsidRDefault="003E1E85" w:rsidP="009C3E53">
            <w:pPr>
              <w:pStyle w:val="aff"/>
            </w:pPr>
            <w:r w:rsidRPr="00921ED3">
              <w:t>20</w:t>
            </w:r>
          </w:p>
        </w:tc>
        <w:tc>
          <w:tcPr>
            <w:tcW w:w="81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bottom"/>
          </w:tcPr>
          <w:p w:rsidR="003E1E85" w:rsidRPr="00921ED3" w:rsidRDefault="003E1E85" w:rsidP="009C3E53">
            <w:pPr>
              <w:pStyle w:val="aff"/>
            </w:pPr>
            <w:r w:rsidRPr="00921ED3">
              <w:t>21</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bottom"/>
          </w:tcPr>
          <w:p w:rsidR="003E1E85" w:rsidRPr="00921ED3" w:rsidRDefault="003E1E85" w:rsidP="009C3E53">
            <w:pPr>
              <w:pStyle w:val="aff"/>
            </w:pPr>
            <w:r w:rsidRPr="00921ED3">
              <w:t>22</w:t>
            </w:r>
          </w:p>
        </w:tc>
        <w:tc>
          <w:tcPr>
            <w:tcW w:w="40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bottom"/>
          </w:tcPr>
          <w:p w:rsidR="003E1E85" w:rsidRPr="00921ED3" w:rsidRDefault="003E1E85" w:rsidP="009C3E53">
            <w:pPr>
              <w:pStyle w:val="aff"/>
            </w:pPr>
            <w:r w:rsidRPr="00921ED3">
              <w:t>23</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bottom"/>
          </w:tcPr>
          <w:p w:rsidR="003E1E85" w:rsidRPr="00921ED3" w:rsidRDefault="003E1E85" w:rsidP="009C3E53">
            <w:pPr>
              <w:pStyle w:val="aff"/>
            </w:pPr>
            <w:r w:rsidRPr="00921ED3">
              <w:t>24</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bottom"/>
          </w:tcPr>
          <w:p w:rsidR="003E1E85" w:rsidRPr="00921ED3" w:rsidRDefault="003E1E85" w:rsidP="009C3E53">
            <w:pPr>
              <w:pStyle w:val="aff"/>
            </w:pPr>
            <w:r w:rsidRPr="00921ED3">
              <w:t>25</w:t>
            </w:r>
          </w:p>
        </w:tc>
        <w:tc>
          <w:tcPr>
            <w:tcW w:w="41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bottom"/>
          </w:tcPr>
          <w:p w:rsidR="003E1E85" w:rsidRPr="00921ED3" w:rsidRDefault="003E1E85" w:rsidP="009C3E53">
            <w:pPr>
              <w:pStyle w:val="aff"/>
            </w:pPr>
            <w:r w:rsidRPr="00921ED3">
              <w:t>26</w:t>
            </w:r>
          </w:p>
        </w:tc>
        <w:tc>
          <w:tcPr>
            <w:tcW w:w="412"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bottom"/>
          </w:tcPr>
          <w:p w:rsidR="003E1E85" w:rsidRPr="00921ED3" w:rsidRDefault="003E1E85" w:rsidP="009C3E53">
            <w:pPr>
              <w:pStyle w:val="aff"/>
            </w:pPr>
            <w:r w:rsidRPr="00921ED3">
              <w:t>27</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bottom"/>
          </w:tcPr>
          <w:p w:rsidR="003E1E85" w:rsidRPr="00921ED3" w:rsidRDefault="003E1E85" w:rsidP="009C3E53">
            <w:pPr>
              <w:pStyle w:val="aff"/>
            </w:pPr>
            <w:r w:rsidRPr="00921ED3">
              <w:t>28</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bottom"/>
          </w:tcPr>
          <w:p w:rsidR="003E1E85" w:rsidRPr="00921ED3" w:rsidRDefault="003E1E85" w:rsidP="009C3E53">
            <w:pPr>
              <w:pStyle w:val="aff"/>
            </w:pPr>
            <w:r w:rsidRPr="00921ED3">
              <w:t>29</w:t>
            </w:r>
          </w:p>
        </w:tc>
        <w:tc>
          <w:tcPr>
            <w:tcW w:w="41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bottom"/>
          </w:tcPr>
          <w:p w:rsidR="003E1E85" w:rsidRPr="00921ED3" w:rsidRDefault="003E1E85" w:rsidP="009C3E53">
            <w:pPr>
              <w:pStyle w:val="aff"/>
            </w:pPr>
            <w:r w:rsidRPr="00921ED3">
              <w:t>30</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bottom"/>
          </w:tcPr>
          <w:p w:rsidR="003E1E85" w:rsidRPr="00921ED3" w:rsidRDefault="003E1E85" w:rsidP="009C3E53">
            <w:pPr>
              <w:pStyle w:val="aff"/>
            </w:pPr>
            <w:r w:rsidRPr="00921ED3">
              <w:t>31</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bottom"/>
          </w:tcPr>
          <w:p w:rsidR="003E1E85" w:rsidRPr="00921ED3" w:rsidRDefault="003E1E85" w:rsidP="009C3E53">
            <w:pPr>
              <w:pStyle w:val="aff"/>
            </w:pPr>
            <w:r w:rsidRPr="00921ED3">
              <w:t>32</w:t>
            </w:r>
          </w:p>
        </w:tc>
        <w:tc>
          <w:tcPr>
            <w:tcW w:w="41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bottom"/>
          </w:tcPr>
          <w:p w:rsidR="003E1E85" w:rsidRPr="00921ED3" w:rsidRDefault="003E1E85" w:rsidP="009C3E53">
            <w:pPr>
              <w:pStyle w:val="aff"/>
            </w:pPr>
            <w:r w:rsidRPr="00921ED3">
              <w:t>33</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bottom"/>
          </w:tcPr>
          <w:p w:rsidR="003E1E85" w:rsidRPr="00921ED3" w:rsidRDefault="003E1E85" w:rsidP="009C3E53">
            <w:pPr>
              <w:pStyle w:val="aff"/>
            </w:pPr>
            <w:r w:rsidRPr="00921ED3">
              <w:t>34</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bottom"/>
          </w:tcPr>
          <w:p w:rsidR="003E1E85" w:rsidRPr="00921ED3" w:rsidRDefault="003E1E85" w:rsidP="009C3E53">
            <w:pPr>
              <w:pStyle w:val="aff"/>
            </w:pPr>
            <w:r w:rsidRPr="00921ED3">
              <w:t>35</w:t>
            </w:r>
          </w:p>
        </w:tc>
        <w:tc>
          <w:tcPr>
            <w:tcW w:w="81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bottom"/>
          </w:tcPr>
          <w:p w:rsidR="003E1E85" w:rsidRPr="00921ED3" w:rsidRDefault="003E1E85" w:rsidP="009C3E53">
            <w:pPr>
              <w:pStyle w:val="aff"/>
            </w:pPr>
            <w:r w:rsidRPr="00921ED3">
              <w:t>36</w:t>
            </w:r>
          </w:p>
        </w:tc>
        <w:tc>
          <w:tcPr>
            <w:tcW w:w="81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bottom"/>
          </w:tcPr>
          <w:p w:rsidR="003E1E85" w:rsidRPr="00921ED3" w:rsidRDefault="003E1E85" w:rsidP="009C3E53">
            <w:pPr>
              <w:pStyle w:val="aff"/>
            </w:pPr>
            <w:r w:rsidRPr="00921ED3">
              <w:t>37</w:t>
            </w:r>
          </w:p>
        </w:tc>
        <w:tc>
          <w:tcPr>
            <w:tcW w:w="94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bottom"/>
          </w:tcPr>
          <w:p w:rsidR="003E1E85" w:rsidRPr="00921ED3" w:rsidRDefault="003E1E85" w:rsidP="009C3E53">
            <w:pPr>
              <w:pStyle w:val="aff"/>
            </w:pPr>
            <w:r w:rsidRPr="00921ED3">
              <w:t>38</w:t>
            </w:r>
          </w:p>
        </w:tc>
      </w:tr>
      <w:tr w:rsidR="003E1E85" w:rsidRPr="00921ED3" w:rsidTr="00535CE6">
        <w:trPr>
          <w:trHeight w:val="330"/>
        </w:trPr>
        <w:tc>
          <w:tcPr>
            <w:tcW w:w="53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f"/>
            </w:pPr>
            <w:r w:rsidRPr="00921ED3">
              <w:t>1</w:t>
            </w:r>
          </w:p>
        </w:tc>
        <w:tc>
          <w:tcPr>
            <w:tcW w:w="173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70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70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70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83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40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41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81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40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81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40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81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40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81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40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81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40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41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412"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41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41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40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81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81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f"/>
            </w:pPr>
            <w:r w:rsidRPr="00921ED3">
              <w:t> </w:t>
            </w:r>
          </w:p>
        </w:tc>
        <w:tc>
          <w:tcPr>
            <w:tcW w:w="94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E1E85" w:rsidRPr="00921ED3" w:rsidRDefault="003E1E85" w:rsidP="009C3E53">
            <w:pPr>
              <w:pStyle w:val="aff"/>
            </w:pPr>
            <w:r w:rsidRPr="00921ED3">
              <w:t> </w:t>
            </w:r>
          </w:p>
        </w:tc>
      </w:tr>
    </w:tbl>
    <w:p w:rsidR="003E1E85" w:rsidRPr="00921ED3" w:rsidRDefault="003E1E85" w:rsidP="0062543C"/>
    <w:p w:rsidR="003E1E85" w:rsidRPr="00921ED3" w:rsidRDefault="003E1E85" w:rsidP="00B9257E">
      <w:pPr>
        <w:pStyle w:val="ac"/>
      </w:pPr>
    </w:p>
    <w:p w:rsidR="003E1E85" w:rsidRPr="00921ED3" w:rsidRDefault="003E1E85" w:rsidP="00B9257E">
      <w:pPr>
        <w:pStyle w:val="ac"/>
      </w:pPr>
      <w:r w:rsidRPr="00921ED3">
        <w:t>Примечание:</w:t>
      </w:r>
    </w:p>
    <w:p w:rsidR="003E1E85" w:rsidRPr="00921ED3" w:rsidRDefault="003E1E85" w:rsidP="00B9257E">
      <w:pPr>
        <w:pStyle w:val="ac"/>
      </w:pPr>
      <w:r w:rsidRPr="00921ED3">
        <w:t>- Отчет предоставляется за этап (количество месяцев указывается в гос</w:t>
      </w:r>
      <w:r w:rsidR="0087213F">
        <w:t xml:space="preserve">ударственном </w:t>
      </w:r>
      <w:r w:rsidRPr="00921ED3">
        <w:t>контракте);</w:t>
      </w:r>
    </w:p>
    <w:p w:rsidR="003E1E85" w:rsidRPr="00921ED3" w:rsidRDefault="003E1E85" w:rsidP="0062543C">
      <w:pPr>
        <w:sectPr w:rsidR="003E1E85" w:rsidRPr="00921ED3" w:rsidSect="000A764C">
          <w:pgSz w:w="23814" w:h="16840" w:orient="landscape" w:code="8"/>
          <w:pgMar w:top="1701" w:right="1134" w:bottom="851" w:left="1134" w:header="709" w:footer="709" w:gutter="0"/>
          <w:cols w:space="708"/>
          <w:titlePg/>
          <w:docGrid w:linePitch="360"/>
        </w:sectPr>
      </w:pPr>
    </w:p>
    <w:p w:rsidR="003E1E85" w:rsidRPr="00921ED3" w:rsidRDefault="003E1E85" w:rsidP="00B9257E">
      <w:pPr>
        <w:pStyle w:val="43"/>
      </w:pPr>
      <w:r w:rsidRPr="00921ED3">
        <w:t xml:space="preserve"> «Аналитический отчет по команде специалистов Исполнителя по однотипным Заявкам» (предоставляется ежемесячно и за этап).</w:t>
      </w:r>
    </w:p>
    <w:p w:rsidR="003E1E85" w:rsidRPr="00921ED3" w:rsidRDefault="003E1E85" w:rsidP="00B9257E">
      <w:pPr>
        <w:pStyle w:val="ac"/>
      </w:pPr>
      <w:r w:rsidRPr="00921ED3">
        <w:t>Отчет должен по каждой команде специалистов Исполнителя содержать:</w:t>
      </w:r>
      <w:r w:rsidR="006F41EC" w:rsidRPr="00921ED3">
        <w:rPr>
          <w:color w:val="FFFFFF" w:themeColor="background1"/>
        </w:rPr>
        <w:fldChar w:fldCharType="begin"/>
      </w:r>
      <w:r w:rsidR="00CF76CE" w:rsidRPr="00921ED3">
        <w:rPr>
          <w:color w:val="FFFFFF" w:themeColor="background1"/>
        </w:rPr>
        <w:instrText xml:space="preserve"> LISTNUM  _a \l 1 \s 0 </w:instrText>
      </w:r>
      <w:r w:rsidR="006F41EC" w:rsidRPr="00921ED3">
        <w:rPr>
          <w:color w:val="FFFFFF" w:themeColor="background1"/>
        </w:rPr>
        <w:fldChar w:fldCharType="end"/>
      </w:r>
      <w:r w:rsidR="00BF6C92" w:rsidRPr="00BF6C92">
        <w:rPr>
          <w:color w:val="FFFFFF" w:themeColor="background1"/>
        </w:rPr>
        <w:t xml:space="preserve"> </w:t>
      </w:r>
      <w:r w:rsidR="006F41EC" w:rsidRPr="0048487B">
        <w:rPr>
          <w:color w:val="FFFFFF" w:themeColor="background1"/>
        </w:rPr>
        <w:fldChar w:fldCharType="begin"/>
      </w:r>
      <w:r w:rsidR="00BF6C92" w:rsidRPr="0048487B">
        <w:rPr>
          <w:color w:val="FFFFFF" w:themeColor="background1"/>
        </w:rPr>
        <w:instrText xml:space="preserve"> LISTNUM  111) \l 1 \s 0 </w:instrText>
      </w:r>
      <w:r w:rsidR="006F41EC" w:rsidRPr="0048487B">
        <w:rPr>
          <w:color w:val="FFFFFF" w:themeColor="background1"/>
        </w:rPr>
        <w:fldChar w:fldCharType="end"/>
      </w:r>
    </w:p>
    <w:p w:rsidR="003E1E85" w:rsidRPr="00921ED3" w:rsidRDefault="003E1E85" w:rsidP="00BF6C92">
      <w:pPr>
        <w:pStyle w:val="12"/>
      </w:pPr>
      <w:r w:rsidRPr="00921ED3">
        <w:t xml:space="preserve"> графики или диаграммы, отображающие количество однотипных Заявок за каждый рабочий день в течение отчетного периода:</w:t>
      </w:r>
    </w:p>
    <w:p w:rsidR="003E1E85" w:rsidRPr="00921ED3" w:rsidRDefault="003E1E85" w:rsidP="00BF6C92">
      <w:pPr>
        <w:pStyle w:val="a0"/>
      </w:pPr>
      <w:r w:rsidRPr="00921ED3">
        <w:t xml:space="preserve"> по общему количеству Заявок;</w:t>
      </w:r>
    </w:p>
    <w:p w:rsidR="003E1E85" w:rsidRPr="00921ED3" w:rsidRDefault="003E1E85" w:rsidP="00BF6C92">
      <w:pPr>
        <w:pStyle w:val="a0"/>
      </w:pPr>
      <w:r w:rsidRPr="00921ED3">
        <w:t xml:space="preserve"> по количеству Заявок в разрезе сервисов.</w:t>
      </w:r>
    </w:p>
    <w:p w:rsidR="003E1E85" w:rsidRPr="00921ED3" w:rsidRDefault="003E1E85" w:rsidP="00BF6C92">
      <w:pPr>
        <w:pStyle w:val="12"/>
      </w:pPr>
      <w:r w:rsidRPr="00921ED3">
        <w:t xml:space="preserve"> таблицы за даты, в которые наблюдались пиковые значения н</w:t>
      </w:r>
      <w:r w:rsidR="00B9257E" w:rsidRPr="00921ED3">
        <w:t xml:space="preserve">а графике (диаграмме), указанном в пункте </w:t>
      </w:r>
      <w:r w:rsidRPr="00921ED3">
        <w:t>а). Форма Таблиц указана в п. 5.5.1.1 настоящего Приложения. В Таблицах цветом должны быть выделены Заявки с единой причиной обращения;</w:t>
      </w:r>
    </w:p>
    <w:p w:rsidR="003E1E85" w:rsidRPr="00921ED3" w:rsidRDefault="003E1E85" w:rsidP="00BF6C92">
      <w:pPr>
        <w:pStyle w:val="12"/>
      </w:pPr>
      <w:r w:rsidRPr="00921ED3">
        <w:t xml:space="preserve"> информацию обо всех причинах порождающих поток однотипных З</w:t>
      </w:r>
      <w:r w:rsidR="00BF6C92">
        <w:t>аявок и ее анализ;</w:t>
      </w:r>
    </w:p>
    <w:p w:rsidR="003E1E85" w:rsidRPr="00921ED3" w:rsidRDefault="003E1E85" w:rsidP="00BF6C92">
      <w:pPr>
        <w:pStyle w:val="12"/>
      </w:pPr>
      <w:r w:rsidRPr="00921ED3">
        <w:t xml:space="preserve"> предложения Заказчику для снижения количества однотипных Заявок.</w:t>
      </w:r>
    </w:p>
    <w:p w:rsidR="003E1E85" w:rsidRPr="00921ED3" w:rsidRDefault="003E1E85" w:rsidP="0062543C"/>
    <w:p w:rsidR="003E1E85" w:rsidRPr="00921ED3" w:rsidRDefault="003E1E85" w:rsidP="00B9257E">
      <w:pPr>
        <w:pStyle w:val="43"/>
      </w:pPr>
      <w:r w:rsidRPr="00921ED3">
        <w:t>Аналитические отчеты по исполнительской дисциплине (предоставляется еженедельно и за этап)</w:t>
      </w:r>
    </w:p>
    <w:p w:rsidR="00C44ED9" w:rsidRPr="00921ED3" w:rsidRDefault="003E1E85" w:rsidP="00C44ED9">
      <w:pPr>
        <w:pStyle w:val="ac"/>
      </w:pPr>
      <w:r w:rsidRPr="00921ED3">
        <w:t>Аналитические отчеты по исполнительской дисциплине в разрезе команд специалистов, в разрезе сервисов, в разрезе Заявителей (УФК, МОУ, ЦАФК/Подразделение/Отдел) должны предоставляется</w:t>
      </w:r>
      <w:r w:rsidR="00C44ED9" w:rsidRPr="00921ED3">
        <w:t>:</w:t>
      </w:r>
      <w:r w:rsidR="006F41EC" w:rsidRPr="00921ED3">
        <w:rPr>
          <w:color w:val="FFFFFF" w:themeColor="background1"/>
        </w:rPr>
        <w:fldChar w:fldCharType="begin"/>
      </w:r>
      <w:r w:rsidR="00CF76CE" w:rsidRPr="00921ED3">
        <w:rPr>
          <w:color w:val="FFFFFF" w:themeColor="background1"/>
        </w:rPr>
        <w:instrText xml:space="preserve"> LISTNUM  _a \l 1 \s 0 </w:instrText>
      </w:r>
      <w:r w:rsidR="006F41EC" w:rsidRPr="00921ED3">
        <w:rPr>
          <w:color w:val="FFFFFF" w:themeColor="background1"/>
        </w:rPr>
        <w:fldChar w:fldCharType="end"/>
      </w:r>
    </w:p>
    <w:p w:rsidR="003E1E85" w:rsidRPr="00921ED3" w:rsidRDefault="003E1E85" w:rsidP="00DF085B">
      <w:pPr>
        <w:pStyle w:val="a0"/>
      </w:pPr>
      <w:r w:rsidRPr="00921ED3">
        <w:t xml:space="preserve"> Отчет в виде графиков должен отображать информацию в форме кривых линий по следующим параметрам за каждый рабочий день в течение отчетного периода:</w:t>
      </w:r>
    </w:p>
    <w:p w:rsidR="003E1E85" w:rsidRPr="00921ED3" w:rsidRDefault="003E1E85" w:rsidP="004511FA">
      <w:pPr>
        <w:pStyle w:val="--"/>
      </w:pPr>
      <w:r w:rsidRPr="00921ED3">
        <w:t>По рассчитанным значениям исполнительской дисциплины, доступности сервиса:</w:t>
      </w:r>
    </w:p>
    <w:p w:rsidR="003E1E85" w:rsidRPr="00921ED3" w:rsidRDefault="003E1E85" w:rsidP="0062543C">
      <w:r w:rsidRPr="00921ED3">
        <w:t>«Исполнительская дисциплина» – отношение количества выполненных в срок Заявок к общему количеству Заявок. Формула для расчета значения исполнительской дисциплины:</w:t>
      </w:r>
    </w:p>
    <w:p w:rsidR="003E1E85" w:rsidRPr="00921ED3" w:rsidRDefault="003E1E85" w:rsidP="0062543C">
      <w:r w:rsidRPr="00921ED3">
        <w:t>Id=(N-Np)/N,</w:t>
      </w:r>
    </w:p>
    <w:p w:rsidR="003E1E85" w:rsidRPr="00921ED3" w:rsidRDefault="003E1E85" w:rsidP="0062543C">
      <w:r w:rsidRPr="00921ED3">
        <w:t>где N- общее количество Заявок за соответствующий период, Np – количество просроченных Заявок за соответствующий период.</w:t>
      </w:r>
    </w:p>
    <w:p w:rsidR="003E1E85" w:rsidRPr="00921ED3" w:rsidRDefault="003E1E85" w:rsidP="00DF085B">
      <w:pPr>
        <w:pStyle w:val="a0"/>
      </w:pPr>
      <w:r w:rsidRPr="00921ED3">
        <w:t xml:space="preserve">«Доступность сервисов» - показатель, учитывающий доступность сервиса (услуги). Рассчитывается как разность между временем предоставления услуги по графику за вычетом времени на регламентное обслуживание (ВрОбщ = Время предоставления — Время обслуживания) и временем на простои, (продолжительность отказов, допустимое время недоступности (ВрНед)), деленная на совокупное время предоставления услуги по графику. Измерение ведется на одном отрезке времени. </w:t>
      </w:r>
      <w:r w:rsidR="00B9223B" w:rsidRPr="00921ED3">
        <w:t>Рассчитываемый</w:t>
      </w:r>
      <w:r w:rsidRPr="00921ED3">
        <w:t xml:space="preserve"> показатель измеряется в процентах.</w:t>
      </w:r>
    </w:p>
    <w:p w:rsidR="003E1E85" w:rsidRPr="00921ED3" w:rsidRDefault="003E1E85" w:rsidP="00DF085B">
      <w:pPr>
        <w:pStyle w:val="a0"/>
      </w:pPr>
      <w:r w:rsidRPr="00921ED3">
        <w:t>По количеству Заявок со следующими характеристиками:</w:t>
      </w:r>
    </w:p>
    <w:p w:rsidR="003E1E85" w:rsidRPr="00921ED3" w:rsidRDefault="003E1E85" w:rsidP="004511FA">
      <w:pPr>
        <w:pStyle w:val="--"/>
      </w:pPr>
      <w:r w:rsidRPr="00921ED3">
        <w:t>общее количество Заявок;</w:t>
      </w:r>
    </w:p>
    <w:p w:rsidR="003E1E85" w:rsidRPr="00921ED3" w:rsidRDefault="003E1E85" w:rsidP="004511FA">
      <w:pPr>
        <w:pStyle w:val="--"/>
      </w:pPr>
      <w:r w:rsidRPr="00921ED3">
        <w:t>Заявок, выполненные в срок;</w:t>
      </w:r>
    </w:p>
    <w:p w:rsidR="003E1E85" w:rsidRPr="00921ED3" w:rsidRDefault="003E1E85" w:rsidP="004511FA">
      <w:pPr>
        <w:pStyle w:val="--"/>
      </w:pPr>
      <w:r w:rsidRPr="00921ED3">
        <w:t>Заявки выполнены, но по которым просрочен срок исполнения;</w:t>
      </w:r>
    </w:p>
    <w:p w:rsidR="003E1E85" w:rsidRPr="00921ED3" w:rsidRDefault="003E1E85" w:rsidP="004511FA">
      <w:pPr>
        <w:pStyle w:val="--"/>
      </w:pPr>
      <w:r w:rsidRPr="00921ED3">
        <w:t>Заявки со статусом «В ожидании»;</w:t>
      </w:r>
    </w:p>
    <w:p w:rsidR="003E1E85" w:rsidRPr="00921ED3" w:rsidRDefault="003E1E85" w:rsidP="004511FA">
      <w:pPr>
        <w:pStyle w:val="--"/>
      </w:pPr>
      <w:r w:rsidRPr="00921ED3">
        <w:t>Заявки со статусом «В работе».</w:t>
      </w:r>
    </w:p>
    <w:p w:rsidR="003E1E85" w:rsidRPr="00921ED3" w:rsidRDefault="003E1E85" w:rsidP="00DF085B">
      <w:pPr>
        <w:pStyle w:val="a0"/>
      </w:pPr>
      <w:r w:rsidRPr="00921ED3">
        <w:t>Удовлетворенность клиента ( в %):</w:t>
      </w:r>
    </w:p>
    <w:p w:rsidR="003E1E85" w:rsidRPr="00921ED3" w:rsidRDefault="003E1E85" w:rsidP="004511FA">
      <w:pPr>
        <w:pStyle w:val="--"/>
      </w:pPr>
      <w:r w:rsidRPr="00921ED3">
        <w:t>% хорошо - количество Заявок, получивших оценку «хорошо», деленное на общее количество закрытых заявок;</w:t>
      </w:r>
    </w:p>
    <w:p w:rsidR="003E1E85" w:rsidRPr="00921ED3" w:rsidRDefault="003E1E85" w:rsidP="004511FA">
      <w:pPr>
        <w:pStyle w:val="--"/>
      </w:pPr>
      <w:r w:rsidRPr="00921ED3">
        <w:t>% удовлетворительно - количество Заявок, получивших оценку «удовлетворительно», деленное на общее количество закрытых заявок;</w:t>
      </w:r>
    </w:p>
    <w:p w:rsidR="003E1E85" w:rsidRPr="00921ED3" w:rsidRDefault="003E1E85" w:rsidP="004511FA">
      <w:pPr>
        <w:pStyle w:val="--"/>
      </w:pPr>
      <w:r w:rsidRPr="00921ED3">
        <w:t>% плохо - количество Заявок, получивших оценку «плохо», деленное на общее количество закрытых заявок;</w:t>
      </w:r>
    </w:p>
    <w:p w:rsidR="003E1E85" w:rsidRPr="00921ED3" w:rsidRDefault="003E1E85" w:rsidP="004511FA">
      <w:pPr>
        <w:pStyle w:val="--"/>
      </w:pPr>
      <w:r w:rsidRPr="00921ED3">
        <w:t>% без оценки - количество Заявок, не получивших оценку, деленное на общее количество закрытых заявок.</w:t>
      </w:r>
    </w:p>
    <w:p w:rsidR="003E1E85" w:rsidRPr="00921ED3" w:rsidRDefault="003E1E85" w:rsidP="00462996">
      <w:pPr>
        <w:pStyle w:val="ac"/>
      </w:pPr>
      <w:r w:rsidRPr="00921ED3">
        <w:t>Отчет должен обеспечивать фильтрацию:</w:t>
      </w:r>
      <w:r w:rsidR="00BF6C92" w:rsidRPr="00BF6C92">
        <w:rPr>
          <w:color w:val="FFFFFF" w:themeColor="background1"/>
        </w:rPr>
        <w:t xml:space="preserve"> </w:t>
      </w:r>
      <w:r w:rsidR="006F41EC" w:rsidRPr="0048487B">
        <w:rPr>
          <w:color w:val="FFFFFF" w:themeColor="background1"/>
        </w:rPr>
        <w:fldChar w:fldCharType="begin"/>
      </w:r>
      <w:r w:rsidR="00BF6C92" w:rsidRPr="0048487B">
        <w:rPr>
          <w:color w:val="FFFFFF" w:themeColor="background1"/>
        </w:rPr>
        <w:instrText xml:space="preserve"> LISTNUM  111) \l 1 \s 0 </w:instrText>
      </w:r>
      <w:r w:rsidR="006F41EC" w:rsidRPr="0048487B">
        <w:rPr>
          <w:color w:val="FFFFFF" w:themeColor="background1"/>
        </w:rPr>
        <w:fldChar w:fldCharType="end"/>
      </w:r>
    </w:p>
    <w:p w:rsidR="003E1E85" w:rsidRPr="00921ED3" w:rsidRDefault="003E1E85" w:rsidP="00E55410">
      <w:pPr>
        <w:pStyle w:val="12"/>
      </w:pPr>
      <w:r w:rsidRPr="00921ED3">
        <w:t>По каждой из команд специалистов Исполнителя.</w:t>
      </w:r>
    </w:p>
    <w:p w:rsidR="003E1E85" w:rsidRPr="00921ED3" w:rsidRDefault="003E1E85" w:rsidP="00E55410">
      <w:pPr>
        <w:pStyle w:val="12"/>
      </w:pPr>
      <w:r w:rsidRPr="00921ED3">
        <w:t>В разрезе Заявителей (УФК, МОУ, ЦАФК/Подразделение/Отдел).</w:t>
      </w:r>
    </w:p>
    <w:p w:rsidR="003E1E85" w:rsidRPr="00921ED3" w:rsidRDefault="003E1E85" w:rsidP="00E55410">
      <w:pPr>
        <w:pStyle w:val="12"/>
      </w:pPr>
      <w:r w:rsidRPr="00921ED3">
        <w:t>По конкретному сервису.</w:t>
      </w:r>
    </w:p>
    <w:p w:rsidR="003E1E85" w:rsidRPr="00921ED3" w:rsidRDefault="003E1E85" w:rsidP="00B52036">
      <w:pPr>
        <w:pStyle w:val="ac"/>
      </w:pPr>
      <w:r w:rsidRPr="00921ED3">
        <w:t>Соответствующие кривые должны быть указаны на одном графике</w:t>
      </w:r>
    </w:p>
    <w:p w:rsidR="003E1E85" w:rsidRPr="00921ED3" w:rsidRDefault="003E1E85" w:rsidP="0062543C">
      <w:r w:rsidRPr="00921ED3">
        <w:br w:type="page"/>
      </w:r>
    </w:p>
    <w:p w:rsidR="003E1E85" w:rsidRPr="00921ED3" w:rsidRDefault="003E1E85" w:rsidP="00B52036">
      <w:pPr>
        <w:pStyle w:val="43"/>
      </w:pPr>
      <w:bookmarkStart w:id="442" w:name="_Toc375673398"/>
      <w:r w:rsidRPr="00921ED3">
        <w:t>Отчет по предоставлению помещений</w:t>
      </w:r>
      <w:bookmarkEnd w:id="442"/>
    </w:p>
    <w:p w:rsidR="00462996" w:rsidRPr="00921ED3" w:rsidRDefault="00462996" w:rsidP="00462996">
      <w:pPr>
        <w:pStyle w:val="ac"/>
        <w:jc w:val="center"/>
      </w:pPr>
    </w:p>
    <w:p w:rsidR="003E1E85" w:rsidRPr="00921ED3" w:rsidRDefault="003E1E85" w:rsidP="00462996">
      <w:pPr>
        <w:pStyle w:val="ac"/>
      </w:pPr>
      <w:bookmarkStart w:id="443" w:name="O_28773"/>
      <w:bookmarkEnd w:id="443"/>
      <w:r w:rsidRPr="00921ED3">
        <w:t>При оказании услуг по предоставлению помещений для ____, включая _______, за ___ этап оказания услуг в период с __.__.201__ по __.__.201__ выполнялся комплекс мероприятий, обеспечивающий _____________________ в режиме _________, включающий в себя:</w:t>
      </w:r>
    </w:p>
    <w:p w:rsidR="003E1E85" w:rsidRPr="00921ED3" w:rsidRDefault="003E1E85" w:rsidP="00462996">
      <w:pPr>
        <w:pStyle w:val="ac"/>
      </w:pPr>
      <w:r w:rsidRPr="00921ED3">
        <w:t>выполнение указанных в пункте ____ Приложения №___ к контракту № __________ от " ___ " ________ 201__ года требований к Помещениям _____, предоставляемых Исполнителем, включая обеспечение функционирования инженерных систем;</w:t>
      </w:r>
    </w:p>
    <w:p w:rsidR="003E1E85" w:rsidRPr="00921ED3" w:rsidRDefault="003E1E85" w:rsidP="00462996">
      <w:pPr>
        <w:pStyle w:val="ac"/>
      </w:pPr>
      <w:r w:rsidRPr="00921ED3">
        <w:t>обеспечение функционирования каналов связи, предоставленных Исполнителем, и их соответствие параметрам, указанным в пункте ____ Приложения №___ к контракту № __________ от " ___ " ________ 201__ года.</w:t>
      </w:r>
    </w:p>
    <w:p w:rsidR="003E1E85" w:rsidRPr="00921ED3" w:rsidRDefault="003E1E85" w:rsidP="00462996">
      <w:pPr>
        <w:pStyle w:val="ac"/>
      </w:pPr>
      <w:r w:rsidRPr="00921ED3">
        <w:t>ВАРИАНТ 1:</w:t>
      </w:r>
    </w:p>
    <w:p w:rsidR="003E1E85" w:rsidRPr="00921ED3" w:rsidRDefault="003E1E85" w:rsidP="00462996">
      <w:pPr>
        <w:pStyle w:val="ac"/>
      </w:pPr>
      <w:r w:rsidRPr="00921ED3">
        <w:t>&lt; за период &gt; отклонения от параметров помещений для ____, указанных в пункте ___ Приложения №___ к контракту № __________ от " ___ " ________ 201__ года, и отклонения от параметров каналов связи, указанных в пункте ____ Приложения №___ к контракту № __________ от " ___ " ________ 201__ года отсутствовали.</w:t>
      </w:r>
    </w:p>
    <w:p w:rsidR="003E1E85" w:rsidRPr="00921ED3" w:rsidRDefault="003E1E85" w:rsidP="00462996">
      <w:pPr>
        <w:pStyle w:val="ac"/>
      </w:pPr>
      <w:r w:rsidRPr="00921ED3">
        <w:t>ВАРИАНТ 2:</w:t>
      </w:r>
    </w:p>
    <w:p w:rsidR="003E1E85" w:rsidRPr="00921ED3" w:rsidRDefault="003E1E85" w:rsidP="00462996">
      <w:pPr>
        <w:pStyle w:val="ac"/>
      </w:pPr>
      <w:r w:rsidRPr="00921ED3">
        <w:t>Зарегистрированные инциденты по оказанной услуге:</w:t>
      </w:r>
    </w:p>
    <w:tbl>
      <w:tblPr>
        <w:tblW w:w="5000" w:type="pct"/>
        <w:tblLayout w:type="fixed"/>
        <w:tblCellMar>
          <w:top w:w="57" w:type="dxa"/>
          <w:left w:w="62" w:type="dxa"/>
          <w:bottom w:w="57" w:type="dxa"/>
          <w:right w:w="62" w:type="dxa"/>
        </w:tblCellMar>
        <w:tblLook w:val="0000"/>
      </w:tblPr>
      <w:tblGrid>
        <w:gridCol w:w="1247"/>
        <w:gridCol w:w="2153"/>
        <w:gridCol w:w="2536"/>
        <w:gridCol w:w="1324"/>
        <w:gridCol w:w="1936"/>
      </w:tblGrid>
      <w:tr w:rsidR="003E1E85" w:rsidRPr="00921ED3" w:rsidTr="001B343C">
        <w:tc>
          <w:tcPr>
            <w:tcW w:w="13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3E1E85" w:rsidRPr="00921ED3" w:rsidRDefault="003E1E85" w:rsidP="00462996">
            <w:pPr>
              <w:pStyle w:val="afe"/>
            </w:pPr>
            <w:r w:rsidRPr="00921ED3">
              <w:t>Дата/</w:t>
            </w:r>
            <w:r w:rsidRPr="00921ED3">
              <w:br/>
              <w:t>время инцидента</w:t>
            </w:r>
          </w:p>
        </w:tc>
        <w:tc>
          <w:tcPr>
            <w:tcW w:w="23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3E1E85" w:rsidRPr="00921ED3" w:rsidRDefault="003E1E85" w:rsidP="00462996">
            <w:pPr>
              <w:pStyle w:val="afe"/>
            </w:pPr>
            <w:r w:rsidRPr="00921ED3">
              <w:t>Продолжительность инцидента</w:t>
            </w:r>
          </w:p>
        </w:tc>
        <w:tc>
          <w:tcPr>
            <w:tcW w:w="277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3E1E85" w:rsidRPr="00921ED3" w:rsidRDefault="003E1E85" w:rsidP="00462996">
            <w:pPr>
              <w:pStyle w:val="afe"/>
            </w:pPr>
            <w:r w:rsidRPr="00921ED3">
              <w:t>Как инцидент повлиял на оказание услуг по техническому обслуживанию и обеспечению эксплуатации</w:t>
            </w:r>
          </w:p>
        </w:tc>
        <w:tc>
          <w:tcPr>
            <w:tcW w:w="1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3E1E85" w:rsidRPr="00921ED3" w:rsidRDefault="003E1E85" w:rsidP="00462996">
            <w:pPr>
              <w:pStyle w:val="afe"/>
            </w:pPr>
            <w:r w:rsidRPr="00921ED3">
              <w:t>Причина инцидента</w:t>
            </w:r>
          </w:p>
        </w:tc>
        <w:tc>
          <w:tcPr>
            <w:tcW w:w="21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3E1E85" w:rsidRPr="00921ED3" w:rsidRDefault="003E1E85" w:rsidP="00462996">
            <w:pPr>
              <w:pStyle w:val="afe"/>
            </w:pPr>
            <w:r w:rsidRPr="00921ED3">
              <w:t>Мероприятия, предпринятые для устранения инцидента и исключения его повторения</w:t>
            </w:r>
          </w:p>
        </w:tc>
      </w:tr>
      <w:tr w:rsidR="003E1E85" w:rsidRPr="00921ED3" w:rsidTr="001B343C">
        <w:tc>
          <w:tcPr>
            <w:tcW w:w="13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3E1E85" w:rsidRPr="00921ED3" w:rsidRDefault="003E1E85" w:rsidP="003D7227">
            <w:pPr>
              <w:pStyle w:val="aff"/>
            </w:pPr>
            <w:r w:rsidRPr="00921ED3">
              <w:t>1</w:t>
            </w:r>
          </w:p>
        </w:tc>
        <w:tc>
          <w:tcPr>
            <w:tcW w:w="23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3E1E85" w:rsidRPr="00921ED3" w:rsidRDefault="003E1E85" w:rsidP="003D7227">
            <w:pPr>
              <w:pStyle w:val="aff"/>
            </w:pPr>
            <w:r w:rsidRPr="00921ED3">
              <w:t>2</w:t>
            </w:r>
          </w:p>
        </w:tc>
        <w:tc>
          <w:tcPr>
            <w:tcW w:w="277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3E1E85" w:rsidRPr="00921ED3" w:rsidRDefault="003E1E85" w:rsidP="003D7227">
            <w:pPr>
              <w:pStyle w:val="aff"/>
            </w:pPr>
            <w:r w:rsidRPr="00921ED3">
              <w:t>3</w:t>
            </w:r>
          </w:p>
        </w:tc>
        <w:tc>
          <w:tcPr>
            <w:tcW w:w="1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3E1E85" w:rsidRPr="00921ED3" w:rsidRDefault="003E1E85" w:rsidP="003D7227">
            <w:pPr>
              <w:pStyle w:val="aff"/>
            </w:pPr>
            <w:r w:rsidRPr="00921ED3">
              <w:t>4</w:t>
            </w:r>
          </w:p>
        </w:tc>
        <w:tc>
          <w:tcPr>
            <w:tcW w:w="21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3E1E85" w:rsidRPr="00921ED3" w:rsidRDefault="003E1E85" w:rsidP="003D7227">
            <w:pPr>
              <w:pStyle w:val="aff"/>
            </w:pPr>
            <w:r w:rsidRPr="00921ED3">
              <w:t>5</w:t>
            </w:r>
          </w:p>
        </w:tc>
      </w:tr>
      <w:tr w:rsidR="003E1E85" w:rsidRPr="00921ED3" w:rsidTr="001B343C">
        <w:tc>
          <w:tcPr>
            <w:tcW w:w="13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3E1E85" w:rsidRPr="00921ED3" w:rsidRDefault="003E1E85" w:rsidP="003D7227">
            <w:pPr>
              <w:pStyle w:val="aff"/>
            </w:pPr>
          </w:p>
        </w:tc>
        <w:tc>
          <w:tcPr>
            <w:tcW w:w="23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3E1E85" w:rsidRPr="00921ED3" w:rsidRDefault="003E1E85" w:rsidP="003D7227">
            <w:pPr>
              <w:pStyle w:val="aff"/>
            </w:pPr>
          </w:p>
        </w:tc>
        <w:tc>
          <w:tcPr>
            <w:tcW w:w="277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3E1E85" w:rsidRPr="00921ED3" w:rsidRDefault="003E1E85" w:rsidP="003D7227">
            <w:pPr>
              <w:pStyle w:val="aff"/>
            </w:pPr>
          </w:p>
        </w:tc>
        <w:tc>
          <w:tcPr>
            <w:tcW w:w="14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3E1E85" w:rsidRPr="00921ED3" w:rsidRDefault="003E1E85" w:rsidP="003D7227">
            <w:pPr>
              <w:pStyle w:val="aff"/>
            </w:pPr>
          </w:p>
        </w:tc>
        <w:tc>
          <w:tcPr>
            <w:tcW w:w="21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3E1E85" w:rsidRPr="00921ED3" w:rsidRDefault="003E1E85" w:rsidP="003D7227">
            <w:pPr>
              <w:pStyle w:val="aff"/>
            </w:pPr>
          </w:p>
        </w:tc>
      </w:tr>
    </w:tbl>
    <w:p w:rsidR="00E70DB2" w:rsidRPr="00921ED3" w:rsidRDefault="00E70DB2" w:rsidP="0062543C"/>
    <w:p w:rsidR="00E70DB2" w:rsidRPr="00921ED3" w:rsidRDefault="00E70DB2" w:rsidP="0062543C">
      <w:r w:rsidRPr="00921ED3">
        <w:br w:type="page"/>
      </w:r>
    </w:p>
    <w:p w:rsidR="00E70DB2" w:rsidRPr="00921ED3" w:rsidRDefault="00E70DB2" w:rsidP="00414B39">
      <w:pPr>
        <w:pStyle w:val="31"/>
        <w:rPr>
          <w:lang w:val="ru-RU"/>
        </w:rPr>
      </w:pPr>
      <w:bookmarkStart w:id="444" w:name="_Toc375673399"/>
      <w:bookmarkStart w:id="445" w:name="_Toc381775236"/>
      <w:bookmarkStart w:id="446" w:name="_Toc381779736"/>
      <w:r w:rsidRPr="00921ED3">
        <w:rPr>
          <w:lang w:val="ru-RU"/>
        </w:rPr>
        <w:t>Формы плановой аналитической отчетности</w:t>
      </w:r>
      <w:bookmarkEnd w:id="444"/>
      <w:bookmarkEnd w:id="445"/>
      <w:bookmarkEnd w:id="446"/>
    </w:p>
    <w:p w:rsidR="00E70DB2" w:rsidRPr="00921ED3" w:rsidRDefault="00E70DB2" w:rsidP="00462996">
      <w:pPr>
        <w:pStyle w:val="42"/>
      </w:pPr>
      <w:bookmarkStart w:id="447" w:name="O_25182"/>
      <w:bookmarkEnd w:id="447"/>
      <w:r w:rsidRPr="00921ED3">
        <w:t xml:space="preserve"> Общие отчеты</w:t>
      </w:r>
    </w:p>
    <w:p w:rsidR="00E70DB2" w:rsidRPr="00921ED3" w:rsidRDefault="00E70DB2" w:rsidP="00462996">
      <w:pPr>
        <w:pStyle w:val="43"/>
      </w:pPr>
      <w:r w:rsidRPr="00921ED3">
        <w:t>Аналитический отчет по кодам закрытия</w:t>
      </w:r>
    </w:p>
    <w:p w:rsidR="00E70DB2" w:rsidRPr="00921ED3" w:rsidRDefault="00E70DB2" w:rsidP="00462996">
      <w:pPr>
        <w:pStyle w:val="ac"/>
      </w:pPr>
      <w:r w:rsidRPr="00921ED3">
        <w:t>Аналитический отчет по кодам закрытия («Не решена», «Решена», «Отозвана Клиентом», «Ошибка Клиента», «Решена Оператором», «Закрыта Менеджером инцидентов» и т.д.) в разрезе команд, сервисов, конкретных исполнителей должен предоставляться ежемесячно и за этап</w:t>
      </w:r>
      <w:r w:rsidR="00462996" w:rsidRPr="00921ED3">
        <w:t>.</w:t>
      </w:r>
    </w:p>
    <w:p w:rsidR="00E70DB2" w:rsidRPr="00921ED3" w:rsidRDefault="00E70DB2" w:rsidP="00462996">
      <w:pPr>
        <w:pStyle w:val="ac"/>
      </w:pPr>
      <w:r w:rsidRPr="00921ED3">
        <w:t>Отчет в виде диаграммы или графика должен отображать распределение закрытых Заявок за каждый рабочий день.</w:t>
      </w:r>
    </w:p>
    <w:p w:rsidR="00E70DB2" w:rsidRPr="00921ED3" w:rsidRDefault="00E70DB2" w:rsidP="00462996">
      <w:pPr>
        <w:pStyle w:val="ac"/>
      </w:pPr>
      <w:r w:rsidRPr="00921ED3">
        <w:t>Отчет должен обеспечивать:</w:t>
      </w:r>
      <w:r w:rsidR="00BF6C92" w:rsidRPr="00BF6C92">
        <w:rPr>
          <w:color w:val="FFFFFF" w:themeColor="background1"/>
        </w:rPr>
        <w:t xml:space="preserve"> </w:t>
      </w:r>
      <w:r w:rsidR="006F41EC" w:rsidRPr="0048487B">
        <w:rPr>
          <w:color w:val="FFFFFF" w:themeColor="background1"/>
        </w:rPr>
        <w:fldChar w:fldCharType="begin"/>
      </w:r>
      <w:r w:rsidR="00BF6C92" w:rsidRPr="0048487B">
        <w:rPr>
          <w:color w:val="FFFFFF" w:themeColor="background1"/>
        </w:rPr>
        <w:instrText xml:space="preserve"> LISTNUM  111) \l 1 \s 0 </w:instrText>
      </w:r>
      <w:r w:rsidR="006F41EC" w:rsidRPr="0048487B">
        <w:rPr>
          <w:color w:val="FFFFFF" w:themeColor="background1"/>
        </w:rPr>
        <w:fldChar w:fldCharType="end"/>
      </w:r>
    </w:p>
    <w:p w:rsidR="00E70DB2" w:rsidRPr="00BF6C92" w:rsidRDefault="00E70DB2" w:rsidP="00BF6C92">
      <w:pPr>
        <w:pStyle w:val="12"/>
      </w:pPr>
      <w:r w:rsidRPr="00921ED3">
        <w:t>Возможность фильтрации:</w:t>
      </w:r>
      <w:r w:rsidR="006F41EC" w:rsidRPr="00322CA9">
        <w:rPr>
          <w:color w:val="FFFFFF" w:themeColor="background1"/>
        </w:rPr>
        <w:fldChar w:fldCharType="begin"/>
      </w:r>
      <w:r w:rsidR="00CF76CE" w:rsidRPr="00322CA9">
        <w:rPr>
          <w:color w:val="FFFFFF" w:themeColor="background1"/>
        </w:rPr>
        <w:instrText xml:space="preserve"> LISTNUM  _a \l 1 \s 0 </w:instrText>
      </w:r>
      <w:r w:rsidR="006F41EC" w:rsidRPr="00322CA9">
        <w:rPr>
          <w:color w:val="FFFFFF" w:themeColor="background1"/>
        </w:rPr>
        <w:fldChar w:fldCharType="end"/>
      </w:r>
    </w:p>
    <w:p w:rsidR="00E70DB2" w:rsidRPr="00921ED3" w:rsidRDefault="00E70DB2" w:rsidP="00DF085B">
      <w:pPr>
        <w:pStyle w:val="a0"/>
      </w:pPr>
      <w:r w:rsidRPr="00921ED3">
        <w:t>по каждой из команд специалистов Исполнителя;</w:t>
      </w:r>
    </w:p>
    <w:p w:rsidR="00E70DB2" w:rsidRPr="00921ED3" w:rsidRDefault="00E70DB2" w:rsidP="00DF085B">
      <w:pPr>
        <w:pStyle w:val="a0"/>
      </w:pPr>
      <w:r w:rsidRPr="00921ED3">
        <w:t>по конкретному специалисту Исполнителя;</w:t>
      </w:r>
    </w:p>
    <w:p w:rsidR="00E70DB2" w:rsidRPr="00921ED3" w:rsidRDefault="00E70DB2" w:rsidP="00DF085B">
      <w:pPr>
        <w:pStyle w:val="a0"/>
      </w:pPr>
      <w:r w:rsidRPr="00921ED3">
        <w:t>по конкретному сервису.</w:t>
      </w:r>
    </w:p>
    <w:p w:rsidR="00E70DB2" w:rsidRPr="00BF6C92" w:rsidRDefault="00E70DB2" w:rsidP="00BF6C92">
      <w:pPr>
        <w:pStyle w:val="12"/>
      </w:pPr>
      <w:r w:rsidRPr="00921ED3">
        <w:t>Наличие разбивки:</w:t>
      </w:r>
      <w:r w:rsidR="006F41EC" w:rsidRPr="00BF6C92">
        <w:rPr>
          <w:color w:val="FFFFFF" w:themeColor="background1"/>
        </w:rPr>
        <w:fldChar w:fldCharType="begin"/>
      </w:r>
      <w:r w:rsidR="00CF76CE" w:rsidRPr="00BF6C92">
        <w:rPr>
          <w:color w:val="FFFFFF" w:themeColor="background1"/>
        </w:rPr>
        <w:instrText xml:space="preserve"> LISTNUM  _a \l 1 \s 0 </w:instrText>
      </w:r>
      <w:r w:rsidR="006F41EC" w:rsidRPr="00BF6C92">
        <w:rPr>
          <w:color w:val="FFFFFF" w:themeColor="background1"/>
        </w:rPr>
        <w:fldChar w:fldCharType="end"/>
      </w:r>
    </w:p>
    <w:p w:rsidR="00E70DB2" w:rsidRPr="00921ED3" w:rsidRDefault="00E70DB2" w:rsidP="00DF085B">
      <w:pPr>
        <w:pStyle w:val="a0"/>
      </w:pPr>
      <w:r w:rsidRPr="00921ED3">
        <w:t>по коду решения: «Не решена», «Решена», «Отозвана Клиентом», «Ошибка Клиента», «Решена Оператором», «Закрыта Менеджером инцидентов» и т.д.;</w:t>
      </w:r>
    </w:p>
    <w:p w:rsidR="00E70DB2" w:rsidRPr="00921ED3" w:rsidRDefault="00E70DB2" w:rsidP="00DF085B">
      <w:pPr>
        <w:pStyle w:val="a0"/>
      </w:pPr>
      <w:r w:rsidRPr="00921ED3">
        <w:t>по типу решения: «Постоянное решение», «Промежуточное решение», «Временное решение» и т.д.</w:t>
      </w:r>
    </w:p>
    <w:p w:rsidR="00E70DB2" w:rsidRPr="00921ED3" w:rsidRDefault="00E70DB2" w:rsidP="00462996">
      <w:pPr>
        <w:pStyle w:val="43"/>
      </w:pPr>
      <w:r w:rsidRPr="00921ED3">
        <w:t xml:space="preserve"> Аналитический отчет по категориям Заявок</w:t>
      </w:r>
    </w:p>
    <w:p w:rsidR="00E70DB2" w:rsidRPr="00921ED3" w:rsidRDefault="00E70DB2" w:rsidP="00F50F84">
      <w:pPr>
        <w:pStyle w:val="ac"/>
      </w:pPr>
      <w:r w:rsidRPr="00921ED3">
        <w:t>Аналитический отчет по категориям Заявок (инцидент, запрос консультации, запрос на изменение, запрос на обслуживание) в разрезе команд, сервисов, конкретных исполнителей) должен предоставляться ежемесячно и за этап.</w:t>
      </w:r>
    </w:p>
    <w:p w:rsidR="00E70DB2" w:rsidRPr="00921ED3" w:rsidRDefault="00E70DB2" w:rsidP="00322CA9">
      <w:pPr>
        <w:pStyle w:val="ac"/>
      </w:pPr>
      <w:r w:rsidRPr="00921ED3">
        <w:t>Отчет в виде диаграммы или графика должен отображать распределение Заявок по категориям за каждый рабочий день.</w:t>
      </w:r>
    </w:p>
    <w:p w:rsidR="00E70DB2" w:rsidRPr="00921ED3" w:rsidRDefault="00E70DB2" w:rsidP="00322CA9">
      <w:pPr>
        <w:pStyle w:val="ac"/>
      </w:pPr>
      <w:r w:rsidRPr="00921ED3">
        <w:t>Отчет должен обеспечивать:</w:t>
      </w:r>
      <w:r w:rsidR="00322CA9" w:rsidRPr="00322CA9">
        <w:rPr>
          <w:color w:val="FFFFFF" w:themeColor="background1"/>
        </w:rPr>
        <w:t xml:space="preserve"> </w:t>
      </w:r>
      <w:r w:rsidR="006F41EC" w:rsidRPr="0048487B">
        <w:rPr>
          <w:color w:val="FFFFFF" w:themeColor="background1"/>
        </w:rPr>
        <w:fldChar w:fldCharType="begin"/>
      </w:r>
      <w:r w:rsidR="00322CA9" w:rsidRPr="0048487B">
        <w:rPr>
          <w:color w:val="FFFFFF" w:themeColor="background1"/>
        </w:rPr>
        <w:instrText xml:space="preserve"> LISTNUM  111) \l 1 \s 0 </w:instrText>
      </w:r>
      <w:r w:rsidR="006F41EC" w:rsidRPr="0048487B">
        <w:rPr>
          <w:color w:val="FFFFFF" w:themeColor="background1"/>
        </w:rPr>
        <w:fldChar w:fldCharType="end"/>
      </w:r>
    </w:p>
    <w:p w:rsidR="00E70DB2" w:rsidRPr="00921ED3" w:rsidRDefault="00E70DB2" w:rsidP="00E55410">
      <w:pPr>
        <w:pStyle w:val="12"/>
      </w:pPr>
      <w:r w:rsidRPr="00921ED3">
        <w:t>Возможность фильтрации:</w:t>
      </w:r>
      <w:r w:rsidR="006F41EC" w:rsidRPr="00322CA9">
        <w:rPr>
          <w:color w:val="FFFFFF" w:themeColor="background1"/>
        </w:rPr>
        <w:fldChar w:fldCharType="begin"/>
      </w:r>
      <w:r w:rsidR="00CF76CE" w:rsidRPr="00322CA9">
        <w:rPr>
          <w:color w:val="FFFFFF" w:themeColor="background1"/>
        </w:rPr>
        <w:instrText xml:space="preserve"> LISTNUM  _a \l 1 \s 0 </w:instrText>
      </w:r>
      <w:r w:rsidR="006F41EC" w:rsidRPr="00322CA9">
        <w:rPr>
          <w:color w:val="FFFFFF" w:themeColor="background1"/>
        </w:rPr>
        <w:fldChar w:fldCharType="end"/>
      </w:r>
    </w:p>
    <w:p w:rsidR="00E70DB2" w:rsidRPr="00921ED3" w:rsidRDefault="00E70DB2" w:rsidP="00DF085B">
      <w:pPr>
        <w:pStyle w:val="a0"/>
      </w:pPr>
      <w:r w:rsidRPr="00921ED3">
        <w:t>по каждой из команд специалистов Исполнителя;</w:t>
      </w:r>
    </w:p>
    <w:p w:rsidR="00E70DB2" w:rsidRPr="00921ED3" w:rsidRDefault="00E70DB2" w:rsidP="00DF085B">
      <w:pPr>
        <w:pStyle w:val="a0"/>
      </w:pPr>
      <w:r w:rsidRPr="00921ED3">
        <w:t>по конкретному специалисту Исполнителя;</w:t>
      </w:r>
    </w:p>
    <w:p w:rsidR="00E70DB2" w:rsidRPr="00921ED3" w:rsidRDefault="00E70DB2" w:rsidP="00DF085B">
      <w:pPr>
        <w:pStyle w:val="a0"/>
      </w:pPr>
      <w:r w:rsidRPr="00921ED3">
        <w:t>по конкретному сервису.</w:t>
      </w:r>
    </w:p>
    <w:p w:rsidR="00E70DB2" w:rsidRPr="00921ED3" w:rsidRDefault="00E70DB2" w:rsidP="00E55410">
      <w:pPr>
        <w:pStyle w:val="12"/>
      </w:pPr>
      <w:r w:rsidRPr="00921ED3">
        <w:t xml:space="preserve">Наличие разбивки по категориям Заявки: </w:t>
      </w:r>
      <w:r w:rsidR="006F41EC" w:rsidRPr="00921ED3">
        <w:rPr>
          <w:color w:val="FFFFFF" w:themeColor="background1"/>
        </w:rPr>
        <w:fldChar w:fldCharType="begin"/>
      </w:r>
      <w:r w:rsidR="00CF76CE" w:rsidRPr="00921ED3">
        <w:rPr>
          <w:color w:val="FFFFFF" w:themeColor="background1"/>
        </w:rPr>
        <w:instrText xml:space="preserve"> LISTNUM  _a \l 1 \s 0 </w:instrText>
      </w:r>
      <w:r w:rsidR="006F41EC" w:rsidRPr="00921ED3">
        <w:rPr>
          <w:color w:val="FFFFFF" w:themeColor="background1"/>
        </w:rPr>
        <w:fldChar w:fldCharType="end"/>
      </w:r>
    </w:p>
    <w:p w:rsidR="00E70DB2" w:rsidRPr="00921ED3" w:rsidRDefault="00E70DB2" w:rsidP="00DF085B">
      <w:pPr>
        <w:pStyle w:val="a0"/>
      </w:pPr>
      <w:r w:rsidRPr="00921ED3">
        <w:t>инцидент;</w:t>
      </w:r>
    </w:p>
    <w:p w:rsidR="00E70DB2" w:rsidRPr="00921ED3" w:rsidRDefault="00E70DB2" w:rsidP="00DF085B">
      <w:pPr>
        <w:pStyle w:val="a0"/>
      </w:pPr>
      <w:r w:rsidRPr="00921ED3">
        <w:t>запрос консультации;</w:t>
      </w:r>
    </w:p>
    <w:p w:rsidR="00E70DB2" w:rsidRPr="00921ED3" w:rsidRDefault="00E70DB2" w:rsidP="00DF085B">
      <w:pPr>
        <w:pStyle w:val="a0"/>
      </w:pPr>
      <w:r w:rsidRPr="00921ED3">
        <w:t>запрос на изменение;</w:t>
      </w:r>
    </w:p>
    <w:p w:rsidR="00E70DB2" w:rsidRPr="00921ED3" w:rsidRDefault="00E70DB2" w:rsidP="00DF085B">
      <w:pPr>
        <w:pStyle w:val="a0"/>
      </w:pPr>
      <w:r w:rsidRPr="00921ED3">
        <w:t>запрос на обслуживание;</w:t>
      </w:r>
    </w:p>
    <w:p w:rsidR="00E70DB2" w:rsidRPr="00921ED3" w:rsidRDefault="00E70DB2" w:rsidP="00CF76CE">
      <w:pPr>
        <w:pStyle w:val="a0"/>
      </w:pPr>
      <w:r w:rsidRPr="00921ED3">
        <w:t>жалоба.</w:t>
      </w:r>
    </w:p>
    <w:p w:rsidR="00E70DB2" w:rsidRPr="00921ED3" w:rsidRDefault="00E70DB2" w:rsidP="00462996">
      <w:pPr>
        <w:pStyle w:val="43"/>
      </w:pPr>
      <w:r w:rsidRPr="00921ED3">
        <w:t xml:space="preserve"> Аналитический отчет по статусу Заявок</w:t>
      </w:r>
    </w:p>
    <w:p w:rsidR="00E70DB2" w:rsidRPr="00921ED3" w:rsidRDefault="00E70DB2" w:rsidP="00A20B44">
      <w:pPr>
        <w:pStyle w:val="ac"/>
      </w:pPr>
      <w:r w:rsidRPr="00921ED3">
        <w:t>Аналитический отчет по статусу заявок (поступил, в работе, в ожидании, выполнен) в разрезе команд, сервисов, конкретных исполнителей) должен предоставляться ежемесячно и за этап.</w:t>
      </w:r>
    </w:p>
    <w:p w:rsidR="00E70DB2" w:rsidRPr="00921ED3" w:rsidRDefault="00E70DB2" w:rsidP="00A20B44">
      <w:pPr>
        <w:pStyle w:val="ac"/>
      </w:pPr>
      <w:r w:rsidRPr="00921ED3">
        <w:t xml:space="preserve">Отчет в виде диаграммы или графика должен отображать распределение Заявок по статусам за каждый рабочий день. </w:t>
      </w:r>
    </w:p>
    <w:p w:rsidR="00E70DB2" w:rsidRPr="00921ED3" w:rsidRDefault="00E70DB2" w:rsidP="00A20B44">
      <w:pPr>
        <w:pStyle w:val="ac"/>
      </w:pPr>
      <w:r w:rsidRPr="00921ED3">
        <w:t>Отчет должен обеспечивать:</w:t>
      </w:r>
      <w:r w:rsidR="00322CA9" w:rsidRPr="00322CA9">
        <w:rPr>
          <w:color w:val="FFFFFF" w:themeColor="background1"/>
        </w:rPr>
        <w:t xml:space="preserve"> </w:t>
      </w:r>
      <w:r w:rsidR="006F41EC" w:rsidRPr="0048487B">
        <w:rPr>
          <w:color w:val="FFFFFF" w:themeColor="background1"/>
        </w:rPr>
        <w:fldChar w:fldCharType="begin"/>
      </w:r>
      <w:r w:rsidR="00322CA9" w:rsidRPr="0048487B">
        <w:rPr>
          <w:color w:val="FFFFFF" w:themeColor="background1"/>
        </w:rPr>
        <w:instrText xml:space="preserve"> LISTNUM  111) \l 1 \s 0 </w:instrText>
      </w:r>
      <w:r w:rsidR="006F41EC" w:rsidRPr="0048487B">
        <w:rPr>
          <w:color w:val="FFFFFF" w:themeColor="background1"/>
        </w:rPr>
        <w:fldChar w:fldCharType="end"/>
      </w:r>
    </w:p>
    <w:p w:rsidR="00E70DB2" w:rsidRPr="00921ED3" w:rsidRDefault="00E70DB2" w:rsidP="00E55410">
      <w:pPr>
        <w:pStyle w:val="12"/>
      </w:pPr>
      <w:r w:rsidRPr="00921ED3">
        <w:t>Возможность фильтрации:</w:t>
      </w:r>
      <w:r w:rsidR="006F41EC" w:rsidRPr="00921ED3">
        <w:fldChar w:fldCharType="begin"/>
      </w:r>
      <w:r w:rsidR="00CF76CE" w:rsidRPr="00921ED3">
        <w:instrText xml:space="preserve"> LISTNUM  _a \l 1 \s 0 </w:instrText>
      </w:r>
      <w:r w:rsidR="006F41EC" w:rsidRPr="00921ED3">
        <w:fldChar w:fldCharType="end"/>
      </w:r>
    </w:p>
    <w:p w:rsidR="00E70DB2" w:rsidRPr="00921ED3" w:rsidRDefault="00E70DB2" w:rsidP="00DF085B">
      <w:pPr>
        <w:pStyle w:val="a0"/>
      </w:pPr>
      <w:r w:rsidRPr="00921ED3">
        <w:t>по каждой из команд специалистов Исполнителя;</w:t>
      </w:r>
    </w:p>
    <w:p w:rsidR="00E70DB2" w:rsidRPr="00921ED3" w:rsidRDefault="00E70DB2" w:rsidP="00DF085B">
      <w:pPr>
        <w:pStyle w:val="a0"/>
      </w:pPr>
      <w:r w:rsidRPr="00921ED3">
        <w:t>по конкретному специалисту Исполнителя;</w:t>
      </w:r>
    </w:p>
    <w:p w:rsidR="00E70DB2" w:rsidRPr="00921ED3" w:rsidRDefault="00E70DB2" w:rsidP="00DF085B">
      <w:pPr>
        <w:pStyle w:val="a0"/>
      </w:pPr>
      <w:r w:rsidRPr="00921ED3">
        <w:t>по конкретному сервису.</w:t>
      </w:r>
    </w:p>
    <w:p w:rsidR="00E70DB2" w:rsidRPr="00921ED3" w:rsidRDefault="00E70DB2" w:rsidP="00E55410">
      <w:pPr>
        <w:pStyle w:val="12"/>
      </w:pPr>
      <w:r w:rsidRPr="00921ED3">
        <w:t>Наличие разбивк</w:t>
      </w:r>
      <w:r w:rsidR="00621054" w:rsidRPr="00921ED3">
        <w:t>и по статусу Заявки: поступил, «В</w:t>
      </w:r>
      <w:r w:rsidRPr="00921ED3">
        <w:t xml:space="preserve"> работе</w:t>
      </w:r>
      <w:r w:rsidR="00621054" w:rsidRPr="00921ED3">
        <w:t>», «В</w:t>
      </w:r>
      <w:r w:rsidRPr="00921ED3">
        <w:t xml:space="preserve"> ожидании</w:t>
      </w:r>
      <w:r w:rsidR="00621054" w:rsidRPr="00921ED3">
        <w:t>»</w:t>
      </w:r>
      <w:r w:rsidRPr="00921ED3">
        <w:t xml:space="preserve">, </w:t>
      </w:r>
      <w:r w:rsidR="00621054" w:rsidRPr="00921ED3">
        <w:t>«Решен»</w:t>
      </w:r>
      <w:r w:rsidRPr="00921ED3">
        <w:t>.</w:t>
      </w:r>
    </w:p>
    <w:p w:rsidR="00E70DB2" w:rsidRPr="00921ED3" w:rsidRDefault="00E70DB2" w:rsidP="00621054">
      <w:pPr>
        <w:pStyle w:val="43"/>
      </w:pPr>
      <w:r w:rsidRPr="00921ED3">
        <w:t>Аналитический отчет по приоритетам Заявок в разрезе команд, се</w:t>
      </w:r>
      <w:r w:rsidR="00263089" w:rsidRPr="00921ED3">
        <w:t>рвисов, конкретных исполнителей(</w:t>
      </w:r>
      <w:r w:rsidRPr="00921ED3">
        <w:t>должен предоставляться ежемесячно и за этап</w:t>
      </w:r>
      <w:r w:rsidR="00263089" w:rsidRPr="00921ED3">
        <w:t>)</w:t>
      </w:r>
      <w:r w:rsidRPr="00921ED3">
        <w:t>.</w:t>
      </w:r>
    </w:p>
    <w:p w:rsidR="00E70DB2" w:rsidRPr="00921ED3" w:rsidRDefault="00E70DB2" w:rsidP="00A20B44">
      <w:pPr>
        <w:pStyle w:val="ac"/>
      </w:pPr>
      <w:r w:rsidRPr="00921ED3">
        <w:t>Отчет в виде диаграммы или графика должен:</w:t>
      </w:r>
      <w:r w:rsidR="001923A2" w:rsidRPr="001923A2">
        <w:rPr>
          <w:color w:val="FFFFFF" w:themeColor="background1"/>
        </w:rPr>
        <w:t xml:space="preserve"> </w:t>
      </w:r>
      <w:r w:rsidR="006F41EC" w:rsidRPr="0048487B">
        <w:rPr>
          <w:color w:val="FFFFFF" w:themeColor="background1"/>
        </w:rPr>
        <w:fldChar w:fldCharType="begin"/>
      </w:r>
      <w:r w:rsidR="001923A2" w:rsidRPr="0048487B">
        <w:rPr>
          <w:color w:val="FFFFFF" w:themeColor="background1"/>
        </w:rPr>
        <w:instrText xml:space="preserve"> LISTNUM  111) \l 1 \s 0 </w:instrText>
      </w:r>
      <w:r w:rsidR="006F41EC" w:rsidRPr="0048487B">
        <w:rPr>
          <w:color w:val="FFFFFF" w:themeColor="background1"/>
        </w:rPr>
        <w:fldChar w:fldCharType="end"/>
      </w:r>
    </w:p>
    <w:p w:rsidR="00E70DB2" w:rsidRPr="00921ED3" w:rsidRDefault="00E70DB2" w:rsidP="00E55410">
      <w:pPr>
        <w:pStyle w:val="12"/>
      </w:pPr>
      <w:r w:rsidRPr="00921ED3">
        <w:t>Отображать:</w:t>
      </w:r>
      <w:r w:rsidR="006F41EC" w:rsidRPr="001923A2">
        <w:rPr>
          <w:color w:val="FFFFFF" w:themeColor="background1"/>
        </w:rPr>
        <w:fldChar w:fldCharType="begin"/>
      </w:r>
      <w:r w:rsidR="00CF76CE" w:rsidRPr="001923A2">
        <w:rPr>
          <w:color w:val="FFFFFF" w:themeColor="background1"/>
        </w:rPr>
        <w:instrText xml:space="preserve"> LISTNUM  _a \l 1 \s 0 </w:instrText>
      </w:r>
      <w:r w:rsidR="006F41EC" w:rsidRPr="001923A2">
        <w:rPr>
          <w:color w:val="FFFFFF" w:themeColor="background1"/>
        </w:rPr>
        <w:fldChar w:fldCharType="end"/>
      </w:r>
    </w:p>
    <w:p w:rsidR="00E70DB2" w:rsidRPr="00921ED3" w:rsidRDefault="00E70DB2" w:rsidP="00DF085B">
      <w:pPr>
        <w:pStyle w:val="a0"/>
      </w:pPr>
      <w:r w:rsidRPr="00921ED3">
        <w:t>распределение Заявок по приоритетам за каждый рабочий день;</w:t>
      </w:r>
    </w:p>
    <w:p w:rsidR="00E70DB2" w:rsidRPr="00921ED3" w:rsidRDefault="00E70DB2" w:rsidP="00DF085B">
      <w:pPr>
        <w:pStyle w:val="a0"/>
      </w:pPr>
      <w:r w:rsidRPr="00921ED3">
        <w:t>количество поступивших Заявок в рамках конкретного сервиса с разбивкой по приоритетам («Наивысший», «Высокий» и т.д.) за каждый рабочий день. Кривые, отражающие значения по количеству Заявок с каждым из приоритетов, должны быть указаны на одном графике;</w:t>
      </w:r>
    </w:p>
    <w:p w:rsidR="00E70DB2" w:rsidRPr="00921ED3" w:rsidRDefault="00E70DB2" w:rsidP="00DF085B">
      <w:pPr>
        <w:pStyle w:val="a0"/>
      </w:pPr>
      <w:r w:rsidRPr="00921ED3">
        <w:t>процентное количество Заявок от общего количества Заявок с соответствующим приоритетом, срок выполнения которых не превышает сроки указанные в Контракте по соответствующему приоритету. Кривые, отражающие значения по количеству Заявок с каждым из приоритетов, должны быть указаны на одном графике.</w:t>
      </w:r>
    </w:p>
    <w:p w:rsidR="00E70DB2" w:rsidRPr="00921ED3" w:rsidRDefault="00E70DB2" w:rsidP="00E55410">
      <w:pPr>
        <w:pStyle w:val="12"/>
      </w:pPr>
      <w:r w:rsidRPr="00921ED3">
        <w:t>Обеспечивать фильтрацию:</w:t>
      </w:r>
      <w:r w:rsidR="006F41EC" w:rsidRPr="00921ED3">
        <w:rPr>
          <w:color w:val="FFFFFF" w:themeColor="background1"/>
        </w:rPr>
        <w:fldChar w:fldCharType="begin"/>
      </w:r>
      <w:r w:rsidR="00CF76CE" w:rsidRPr="00921ED3">
        <w:rPr>
          <w:color w:val="FFFFFF" w:themeColor="background1"/>
        </w:rPr>
        <w:instrText xml:space="preserve"> LISTNUM  _a \l 1 \s 0 </w:instrText>
      </w:r>
      <w:r w:rsidR="006F41EC" w:rsidRPr="00921ED3">
        <w:rPr>
          <w:color w:val="FFFFFF" w:themeColor="background1"/>
        </w:rPr>
        <w:fldChar w:fldCharType="end"/>
      </w:r>
    </w:p>
    <w:p w:rsidR="00E70DB2" w:rsidRPr="00921ED3" w:rsidRDefault="00E70DB2" w:rsidP="00DF085B">
      <w:pPr>
        <w:pStyle w:val="a0"/>
      </w:pPr>
      <w:r w:rsidRPr="00921ED3">
        <w:t>по каждой из команд специалистов Исполнителя;</w:t>
      </w:r>
    </w:p>
    <w:p w:rsidR="00E70DB2" w:rsidRPr="00921ED3" w:rsidRDefault="00E70DB2" w:rsidP="00DF085B">
      <w:pPr>
        <w:pStyle w:val="a0"/>
      </w:pPr>
      <w:r w:rsidRPr="00921ED3">
        <w:t>по конкретному специалисту Исполнителя;</w:t>
      </w:r>
    </w:p>
    <w:p w:rsidR="00E70DB2" w:rsidRPr="00921ED3" w:rsidRDefault="00E70DB2" w:rsidP="00DF085B">
      <w:pPr>
        <w:pStyle w:val="a0"/>
      </w:pPr>
      <w:r w:rsidRPr="00921ED3">
        <w:t>по конкретному сервису.</w:t>
      </w:r>
    </w:p>
    <w:p w:rsidR="00263089" w:rsidRPr="00921ED3" w:rsidRDefault="00263089" w:rsidP="00263089"/>
    <w:p w:rsidR="00E70DB2" w:rsidRPr="00921ED3" w:rsidRDefault="00E70DB2" w:rsidP="0062543C">
      <w:pPr>
        <w:sectPr w:rsidR="00E70DB2" w:rsidRPr="00921ED3" w:rsidSect="000A764C">
          <w:pgSz w:w="11907" w:h="16840" w:code="9"/>
          <w:pgMar w:top="1418" w:right="1134" w:bottom="1361" w:left="1701" w:header="709" w:footer="709" w:gutter="0"/>
          <w:cols w:space="708"/>
          <w:titlePg/>
          <w:docGrid w:linePitch="360"/>
        </w:sectPr>
      </w:pPr>
    </w:p>
    <w:p w:rsidR="00E70DB2" w:rsidRPr="00921ED3" w:rsidRDefault="00B9223B" w:rsidP="00263089">
      <w:pPr>
        <w:pStyle w:val="a5"/>
      </w:pPr>
      <w:r w:rsidRPr="00921ED3">
        <w:t xml:space="preserve"> </w:t>
      </w:r>
      <w:bookmarkStart w:id="448" w:name="_Toc386214595"/>
      <w:r w:rsidR="00E70DB2" w:rsidRPr="00921ED3">
        <w:t>Работы и нормативы по сервисам и исполнителям</w:t>
      </w:r>
      <w:bookmarkEnd w:id="448"/>
    </w:p>
    <w:p w:rsidR="00E70DB2" w:rsidRPr="00921ED3" w:rsidRDefault="00E70DB2" w:rsidP="00263089">
      <w:pPr>
        <w:pStyle w:val="20"/>
      </w:pPr>
      <w:bookmarkStart w:id="449" w:name="O_22204"/>
      <w:bookmarkStart w:id="450" w:name="_Toc375673406"/>
      <w:bookmarkStart w:id="451" w:name="_Toc381775237"/>
      <w:bookmarkStart w:id="452" w:name="_Toc381779737"/>
      <w:bookmarkStart w:id="453" w:name="_Toc386214596"/>
      <w:bookmarkEnd w:id="449"/>
      <w:r w:rsidRPr="00921ED3">
        <w:t>Приоритеты выполнения заявок</w:t>
      </w:r>
      <w:bookmarkEnd w:id="450"/>
      <w:bookmarkEnd w:id="451"/>
      <w:bookmarkEnd w:id="452"/>
      <w:bookmarkEnd w:id="453"/>
    </w:p>
    <w:p w:rsidR="00263089" w:rsidRPr="00921ED3" w:rsidRDefault="00263089" w:rsidP="00263089">
      <w:pPr>
        <w:pStyle w:val="aff0"/>
        <w:keepNext/>
        <w:rPr>
          <w:color w:val="000000" w:themeColor="text1"/>
          <w:sz w:val="20"/>
        </w:rPr>
      </w:pPr>
      <w:r w:rsidRPr="00921ED3">
        <w:rPr>
          <w:color w:val="000000" w:themeColor="text1"/>
          <w:sz w:val="20"/>
        </w:rPr>
        <w:t xml:space="preserve">Таблица </w:t>
      </w:r>
      <w:r w:rsidR="006F41EC" w:rsidRPr="00921ED3">
        <w:rPr>
          <w:color w:val="000000" w:themeColor="text1"/>
          <w:sz w:val="20"/>
        </w:rPr>
        <w:fldChar w:fldCharType="begin"/>
      </w:r>
      <w:r w:rsidRPr="00921ED3">
        <w:rPr>
          <w:color w:val="000000" w:themeColor="text1"/>
          <w:sz w:val="20"/>
        </w:rPr>
        <w:instrText xml:space="preserve"> SEQ Таблица \* ARABIC </w:instrText>
      </w:r>
      <w:r w:rsidR="006F41EC" w:rsidRPr="00921ED3">
        <w:rPr>
          <w:color w:val="000000" w:themeColor="text1"/>
          <w:sz w:val="20"/>
        </w:rPr>
        <w:fldChar w:fldCharType="separate"/>
      </w:r>
      <w:r w:rsidR="005019D6" w:rsidRPr="00921ED3">
        <w:rPr>
          <w:noProof/>
          <w:color w:val="000000" w:themeColor="text1"/>
          <w:sz w:val="20"/>
        </w:rPr>
        <w:t>33</w:t>
      </w:r>
      <w:r w:rsidR="006F41EC" w:rsidRPr="00921ED3">
        <w:rPr>
          <w:color w:val="000000" w:themeColor="text1"/>
          <w:sz w:val="20"/>
        </w:rPr>
        <w:fldChar w:fldCharType="end"/>
      </w:r>
      <w:r w:rsidRPr="00921ED3">
        <w:rPr>
          <w:color w:val="000000" w:themeColor="text1"/>
          <w:sz w:val="20"/>
        </w:rPr>
        <w:t xml:space="preserve"> - Критерии определения приоритетов</w:t>
      </w:r>
    </w:p>
    <w:tbl>
      <w:tblPr>
        <w:tblW w:w="5000" w:type="pct"/>
        <w:tblLayout w:type="fixed"/>
        <w:tblCellMar>
          <w:top w:w="57" w:type="dxa"/>
          <w:left w:w="62" w:type="dxa"/>
          <w:bottom w:w="57" w:type="dxa"/>
          <w:right w:w="62" w:type="dxa"/>
        </w:tblCellMar>
        <w:tblLook w:val="0000"/>
      </w:tblPr>
      <w:tblGrid>
        <w:gridCol w:w="3156"/>
        <w:gridCol w:w="11540"/>
      </w:tblGrid>
      <w:tr w:rsidR="00E70DB2" w:rsidRPr="00921ED3" w:rsidTr="00263089">
        <w:trPr>
          <w:cantSplit/>
          <w:tblHeader/>
        </w:trPr>
        <w:tc>
          <w:tcPr>
            <w:tcW w:w="31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263089">
            <w:pPr>
              <w:pStyle w:val="afe"/>
            </w:pPr>
            <w:bookmarkStart w:id="454" w:name="O_28708"/>
            <w:bookmarkEnd w:id="454"/>
            <w:r w:rsidRPr="00921ED3">
              <w:t>Приоритет</w:t>
            </w:r>
          </w:p>
        </w:tc>
        <w:tc>
          <w:tcPr>
            <w:tcW w:w="1153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263089">
            <w:pPr>
              <w:pStyle w:val="afe"/>
            </w:pPr>
            <w:r w:rsidRPr="00921ED3">
              <w:t>Критерии определения</w:t>
            </w:r>
          </w:p>
        </w:tc>
      </w:tr>
      <w:tr w:rsidR="00E70DB2" w:rsidRPr="00921ED3" w:rsidTr="00263089">
        <w:trPr>
          <w:cantSplit/>
        </w:trPr>
        <w:tc>
          <w:tcPr>
            <w:tcW w:w="31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1 (Наивысший)</w:t>
            </w:r>
          </w:p>
        </w:tc>
        <w:tc>
          <w:tcPr>
            <w:tcW w:w="1153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Ситуация, приводящая к срыву операционной деятельности ФК или стабильно повторяющаяся ситуация, влияющая на бизнес-процессы (невозможно выполнить обязательные операции). При этом не существует альтернативных способов (включая ручную обработку) пользователю продолжить работу</w:t>
            </w:r>
          </w:p>
        </w:tc>
      </w:tr>
      <w:tr w:rsidR="00E70DB2" w:rsidRPr="00921ED3" w:rsidTr="00263089">
        <w:trPr>
          <w:cantSplit/>
        </w:trPr>
        <w:tc>
          <w:tcPr>
            <w:tcW w:w="31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2 (Высокий)</w:t>
            </w:r>
          </w:p>
        </w:tc>
        <w:tc>
          <w:tcPr>
            <w:tcW w:w="1153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Стабильно повторяющаяся ситуация, влияющая на бизнес-процессы (невозможно выполнить обязательные операции). При этом существуют альтернативные способы (включая ручную обработку) пользователю продолжить работу</w:t>
            </w:r>
          </w:p>
        </w:tc>
      </w:tr>
      <w:tr w:rsidR="00E70DB2" w:rsidRPr="00921ED3" w:rsidTr="00263089">
        <w:trPr>
          <w:cantSplit/>
        </w:trPr>
        <w:tc>
          <w:tcPr>
            <w:tcW w:w="31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3 (Стандартный)</w:t>
            </w:r>
          </w:p>
        </w:tc>
        <w:tc>
          <w:tcPr>
            <w:tcW w:w="1153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Ситуация, затрудняющая выполнение бизнес-процессов, но не влияющая на их результат</w:t>
            </w:r>
          </w:p>
        </w:tc>
      </w:tr>
      <w:tr w:rsidR="00E70DB2" w:rsidRPr="00921ED3" w:rsidTr="00263089">
        <w:trPr>
          <w:cantSplit/>
          <w:trHeight w:val="4"/>
        </w:trPr>
        <w:tc>
          <w:tcPr>
            <w:tcW w:w="31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4 (Низкий)</w:t>
            </w:r>
          </w:p>
        </w:tc>
        <w:tc>
          <w:tcPr>
            <w:tcW w:w="1153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Ситуация не приводит к сокращению функциональности</w:t>
            </w:r>
          </w:p>
        </w:tc>
      </w:tr>
      <w:tr w:rsidR="00E70DB2" w:rsidRPr="00921ED3" w:rsidTr="00263089">
        <w:trPr>
          <w:cantSplit/>
        </w:trPr>
        <w:tc>
          <w:tcPr>
            <w:tcW w:w="31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5 (Минимальный)</w:t>
            </w:r>
          </w:p>
        </w:tc>
        <w:tc>
          <w:tcPr>
            <w:tcW w:w="1153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Может быть назначен по согласованию с Заявителем</w:t>
            </w:r>
          </w:p>
        </w:tc>
      </w:tr>
    </w:tbl>
    <w:p w:rsidR="00E70DB2" w:rsidRPr="00921ED3" w:rsidRDefault="00E70DB2" w:rsidP="0062543C">
      <w:bookmarkStart w:id="455" w:name="O_28710"/>
      <w:bookmarkStart w:id="456" w:name="_Toc375673449"/>
      <w:bookmarkEnd w:id="455"/>
    </w:p>
    <w:p w:rsidR="00E70DB2" w:rsidRPr="00921ED3" w:rsidRDefault="00E70DB2" w:rsidP="0062543C">
      <w:r w:rsidRPr="00921ED3">
        <w:br w:type="page"/>
      </w:r>
    </w:p>
    <w:p w:rsidR="00E70DB2" w:rsidRPr="00921ED3" w:rsidRDefault="00E70DB2" w:rsidP="00263089">
      <w:pPr>
        <w:pStyle w:val="20"/>
      </w:pPr>
      <w:bookmarkStart w:id="457" w:name="_Toc386214597"/>
      <w:r w:rsidRPr="00921ED3">
        <w:t>Максимально возможные приоритеты и сроки выполнения Заявок в ЦАФК</w:t>
      </w:r>
      <w:bookmarkEnd w:id="456"/>
      <w:bookmarkEnd w:id="457"/>
    </w:p>
    <w:p w:rsidR="00263089" w:rsidRPr="00921ED3" w:rsidRDefault="00263089" w:rsidP="00263089">
      <w:pPr>
        <w:pStyle w:val="aff0"/>
        <w:keepNext/>
        <w:rPr>
          <w:color w:val="000000" w:themeColor="text1"/>
          <w:sz w:val="20"/>
        </w:rPr>
      </w:pPr>
      <w:r w:rsidRPr="00921ED3">
        <w:rPr>
          <w:color w:val="000000" w:themeColor="text1"/>
          <w:sz w:val="20"/>
        </w:rPr>
        <w:t xml:space="preserve">Таблица </w:t>
      </w:r>
      <w:r w:rsidR="006F41EC" w:rsidRPr="00921ED3">
        <w:rPr>
          <w:color w:val="000000" w:themeColor="text1"/>
          <w:sz w:val="20"/>
        </w:rPr>
        <w:fldChar w:fldCharType="begin"/>
      </w:r>
      <w:r w:rsidRPr="00921ED3">
        <w:rPr>
          <w:color w:val="000000" w:themeColor="text1"/>
          <w:sz w:val="20"/>
        </w:rPr>
        <w:instrText xml:space="preserve"> SEQ Таблица \* ARABIC </w:instrText>
      </w:r>
      <w:r w:rsidR="006F41EC" w:rsidRPr="00921ED3">
        <w:rPr>
          <w:color w:val="000000" w:themeColor="text1"/>
          <w:sz w:val="20"/>
        </w:rPr>
        <w:fldChar w:fldCharType="separate"/>
      </w:r>
      <w:r w:rsidR="005019D6" w:rsidRPr="00921ED3">
        <w:rPr>
          <w:noProof/>
          <w:color w:val="000000" w:themeColor="text1"/>
          <w:sz w:val="20"/>
        </w:rPr>
        <w:t>34</w:t>
      </w:r>
      <w:r w:rsidR="006F41EC" w:rsidRPr="00921ED3">
        <w:rPr>
          <w:color w:val="000000" w:themeColor="text1"/>
          <w:sz w:val="20"/>
        </w:rPr>
        <w:fldChar w:fldCharType="end"/>
      </w:r>
      <w:r w:rsidRPr="00921ED3">
        <w:rPr>
          <w:color w:val="000000" w:themeColor="text1"/>
          <w:sz w:val="20"/>
        </w:rPr>
        <w:t xml:space="preserve"> - Максимально возможные приоритеты и сроки выполнения Заявок в ЦАФК</w:t>
      </w:r>
    </w:p>
    <w:tbl>
      <w:tblPr>
        <w:tblW w:w="5000" w:type="pct"/>
        <w:tblLayout w:type="fixed"/>
        <w:tblCellMar>
          <w:top w:w="57" w:type="dxa"/>
          <w:left w:w="62" w:type="dxa"/>
          <w:bottom w:w="57" w:type="dxa"/>
          <w:right w:w="62" w:type="dxa"/>
        </w:tblCellMar>
        <w:tblLook w:val="0000"/>
      </w:tblPr>
      <w:tblGrid>
        <w:gridCol w:w="1838"/>
        <w:gridCol w:w="2296"/>
        <w:gridCol w:w="3031"/>
        <w:gridCol w:w="2388"/>
        <w:gridCol w:w="2296"/>
        <w:gridCol w:w="2847"/>
      </w:tblGrid>
      <w:tr w:rsidR="00E70DB2" w:rsidRPr="00921ED3" w:rsidTr="00263089">
        <w:trPr>
          <w:cantSplit/>
          <w:tblHeader/>
        </w:trPr>
        <w:tc>
          <w:tcPr>
            <w:tcW w:w="183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AD3501">
            <w:pPr>
              <w:pStyle w:val="afe"/>
            </w:pPr>
            <w:r w:rsidRPr="00921ED3">
              <w:t>Приоритет</w:t>
            </w:r>
          </w:p>
        </w:tc>
        <w:tc>
          <w:tcPr>
            <w:tcW w:w="22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AD3501">
            <w:pPr>
              <w:pStyle w:val="afe"/>
            </w:pPr>
            <w:r w:rsidRPr="00921ED3">
              <w:t>Максимальное время реакции – начала выполнения работ,</w:t>
            </w:r>
            <w:r w:rsidRPr="00921ED3">
              <w:br/>
              <w:t>час</w:t>
            </w:r>
          </w:p>
        </w:tc>
        <w:tc>
          <w:tcPr>
            <w:tcW w:w="303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AD3501">
            <w:pPr>
              <w:pStyle w:val="afe"/>
            </w:pPr>
            <w:r w:rsidRPr="00921ED3">
              <w:t>Максимальное время устранения инцидента/выполнения Запроса,</w:t>
            </w:r>
            <w:r w:rsidRPr="00921ED3">
              <w:br/>
              <w:t>час</w:t>
            </w:r>
          </w:p>
        </w:tc>
        <w:tc>
          <w:tcPr>
            <w:tcW w:w="23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AD3501">
            <w:pPr>
              <w:pStyle w:val="afe"/>
            </w:pPr>
            <w:r w:rsidRPr="00921ED3">
              <w:t>Максимальное время устранения «предвестника инцидента»,</w:t>
            </w:r>
            <w:r w:rsidRPr="00921ED3">
              <w:br/>
              <w:t>час</w:t>
            </w:r>
          </w:p>
        </w:tc>
        <w:tc>
          <w:tcPr>
            <w:tcW w:w="22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AD3501">
            <w:pPr>
              <w:pStyle w:val="afe"/>
            </w:pPr>
            <w:r w:rsidRPr="00921ED3">
              <w:t>Максимальное время согласования изменений,</w:t>
            </w:r>
            <w:r w:rsidRPr="00921ED3">
              <w:br/>
              <w:t>час</w:t>
            </w:r>
          </w:p>
        </w:tc>
        <w:tc>
          <w:tcPr>
            <w:tcW w:w="28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AD3501">
            <w:pPr>
              <w:pStyle w:val="afe"/>
            </w:pPr>
            <w:r w:rsidRPr="00921ED3">
              <w:t>Максимальная периодичность обновления статуса Заявки в СУЭ ФК,</w:t>
            </w:r>
            <w:r w:rsidRPr="00921ED3">
              <w:br/>
              <w:t>час</w:t>
            </w:r>
          </w:p>
        </w:tc>
      </w:tr>
      <w:tr w:rsidR="00E70DB2" w:rsidRPr="00921ED3" w:rsidTr="00263089">
        <w:trPr>
          <w:cantSplit/>
        </w:trPr>
        <w:tc>
          <w:tcPr>
            <w:tcW w:w="183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1 (Наивысший)</w:t>
            </w:r>
          </w:p>
        </w:tc>
        <w:tc>
          <w:tcPr>
            <w:tcW w:w="22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1</w:t>
            </w:r>
          </w:p>
        </w:tc>
        <w:tc>
          <w:tcPr>
            <w:tcW w:w="303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2</w:t>
            </w:r>
          </w:p>
        </w:tc>
        <w:tc>
          <w:tcPr>
            <w:tcW w:w="23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4</w:t>
            </w:r>
          </w:p>
        </w:tc>
        <w:tc>
          <w:tcPr>
            <w:tcW w:w="22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2</w:t>
            </w:r>
          </w:p>
        </w:tc>
        <w:tc>
          <w:tcPr>
            <w:tcW w:w="28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1</w:t>
            </w:r>
          </w:p>
        </w:tc>
      </w:tr>
      <w:tr w:rsidR="00E70DB2" w:rsidRPr="00921ED3" w:rsidTr="00263089">
        <w:trPr>
          <w:cantSplit/>
        </w:trPr>
        <w:tc>
          <w:tcPr>
            <w:tcW w:w="183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2 (Высокий)</w:t>
            </w:r>
          </w:p>
        </w:tc>
        <w:tc>
          <w:tcPr>
            <w:tcW w:w="22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2</w:t>
            </w:r>
          </w:p>
        </w:tc>
        <w:tc>
          <w:tcPr>
            <w:tcW w:w="303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4</w:t>
            </w:r>
          </w:p>
        </w:tc>
        <w:tc>
          <w:tcPr>
            <w:tcW w:w="23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8</w:t>
            </w:r>
          </w:p>
        </w:tc>
        <w:tc>
          <w:tcPr>
            <w:tcW w:w="22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4</w:t>
            </w:r>
          </w:p>
        </w:tc>
        <w:tc>
          <w:tcPr>
            <w:tcW w:w="28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2</w:t>
            </w:r>
          </w:p>
        </w:tc>
      </w:tr>
      <w:tr w:rsidR="00E70DB2" w:rsidRPr="00921ED3" w:rsidTr="00263089">
        <w:trPr>
          <w:cantSplit/>
        </w:trPr>
        <w:tc>
          <w:tcPr>
            <w:tcW w:w="183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3 (Стандартный)</w:t>
            </w:r>
          </w:p>
        </w:tc>
        <w:tc>
          <w:tcPr>
            <w:tcW w:w="22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4</w:t>
            </w:r>
          </w:p>
        </w:tc>
        <w:tc>
          <w:tcPr>
            <w:tcW w:w="303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8</w:t>
            </w:r>
          </w:p>
        </w:tc>
        <w:tc>
          <w:tcPr>
            <w:tcW w:w="23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16</w:t>
            </w:r>
          </w:p>
        </w:tc>
        <w:tc>
          <w:tcPr>
            <w:tcW w:w="22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8</w:t>
            </w:r>
          </w:p>
        </w:tc>
        <w:tc>
          <w:tcPr>
            <w:tcW w:w="28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4</w:t>
            </w:r>
          </w:p>
        </w:tc>
      </w:tr>
      <w:tr w:rsidR="00E70DB2" w:rsidRPr="00921ED3" w:rsidTr="00263089">
        <w:trPr>
          <w:cantSplit/>
        </w:trPr>
        <w:tc>
          <w:tcPr>
            <w:tcW w:w="183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4 (Низкий)</w:t>
            </w:r>
          </w:p>
        </w:tc>
        <w:tc>
          <w:tcPr>
            <w:tcW w:w="22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8</w:t>
            </w:r>
          </w:p>
        </w:tc>
        <w:tc>
          <w:tcPr>
            <w:tcW w:w="303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16</w:t>
            </w:r>
          </w:p>
        </w:tc>
        <w:tc>
          <w:tcPr>
            <w:tcW w:w="23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16</w:t>
            </w:r>
          </w:p>
        </w:tc>
        <w:tc>
          <w:tcPr>
            <w:tcW w:w="22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16</w:t>
            </w:r>
          </w:p>
        </w:tc>
        <w:tc>
          <w:tcPr>
            <w:tcW w:w="28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8</w:t>
            </w:r>
          </w:p>
        </w:tc>
      </w:tr>
      <w:tr w:rsidR="00E70DB2" w:rsidRPr="00921ED3" w:rsidTr="00263089">
        <w:trPr>
          <w:cantSplit/>
        </w:trPr>
        <w:tc>
          <w:tcPr>
            <w:tcW w:w="183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5 (Минимальный)</w:t>
            </w:r>
          </w:p>
        </w:tc>
        <w:tc>
          <w:tcPr>
            <w:tcW w:w="22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8</w:t>
            </w:r>
          </w:p>
        </w:tc>
        <w:tc>
          <w:tcPr>
            <w:tcW w:w="303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40</w:t>
            </w:r>
          </w:p>
        </w:tc>
        <w:tc>
          <w:tcPr>
            <w:tcW w:w="23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40</w:t>
            </w:r>
          </w:p>
        </w:tc>
        <w:tc>
          <w:tcPr>
            <w:tcW w:w="22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20</w:t>
            </w:r>
          </w:p>
        </w:tc>
        <w:tc>
          <w:tcPr>
            <w:tcW w:w="28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70DB2" w:rsidRPr="00921ED3" w:rsidRDefault="00E70DB2" w:rsidP="003D7227">
            <w:pPr>
              <w:pStyle w:val="aff"/>
            </w:pPr>
            <w:r w:rsidRPr="00921ED3">
              <w:t>8</w:t>
            </w:r>
          </w:p>
        </w:tc>
      </w:tr>
    </w:tbl>
    <w:p w:rsidR="00E70DB2" w:rsidRPr="00921ED3" w:rsidRDefault="00263089" w:rsidP="0062543C">
      <w:r w:rsidRPr="00921ED3">
        <w:t>Примечания к таблице </w:t>
      </w:r>
      <w:r w:rsidR="00E70DB2" w:rsidRPr="00921ED3">
        <w:t>:</w:t>
      </w:r>
      <w:r w:rsidR="004E2D49" w:rsidRPr="004E2D49">
        <w:rPr>
          <w:color w:val="FFFFFF" w:themeColor="background1"/>
        </w:rPr>
        <w:t xml:space="preserve"> </w:t>
      </w:r>
      <w:r w:rsidR="006F41EC" w:rsidRPr="0048487B">
        <w:rPr>
          <w:color w:val="FFFFFF" w:themeColor="background1"/>
        </w:rPr>
        <w:fldChar w:fldCharType="begin"/>
      </w:r>
      <w:r w:rsidR="004E2D49" w:rsidRPr="0048487B">
        <w:rPr>
          <w:color w:val="FFFFFF" w:themeColor="background1"/>
        </w:rPr>
        <w:instrText xml:space="preserve"> LISTNUM  111) \l 1 \s 0 </w:instrText>
      </w:r>
      <w:r w:rsidR="006F41EC" w:rsidRPr="0048487B">
        <w:rPr>
          <w:color w:val="FFFFFF" w:themeColor="background1"/>
        </w:rPr>
        <w:fldChar w:fldCharType="end"/>
      </w:r>
    </w:p>
    <w:p w:rsidR="00E70DB2" w:rsidRPr="00921ED3" w:rsidRDefault="00E70DB2" w:rsidP="00E55410">
      <w:pPr>
        <w:pStyle w:val="12"/>
      </w:pPr>
      <w:r w:rsidRPr="00921ED3">
        <w:t>Время устранения инцидентов указано в рабочих часах.</w:t>
      </w:r>
    </w:p>
    <w:p w:rsidR="00E70DB2" w:rsidRPr="00921ED3" w:rsidRDefault="00E70DB2" w:rsidP="00E55410">
      <w:pPr>
        <w:pStyle w:val="12"/>
      </w:pPr>
      <w:r w:rsidRPr="00921ED3">
        <w:t>Указано время без учета времени ожидания.</w:t>
      </w:r>
    </w:p>
    <w:p w:rsidR="00E70DB2" w:rsidRPr="00921ED3" w:rsidRDefault="00E70DB2" w:rsidP="00E55410">
      <w:pPr>
        <w:pStyle w:val="12"/>
      </w:pPr>
      <w:r w:rsidRPr="00921ED3">
        <w:t>Периодичность обновления статуса по отложенным Заявкам – ежедневная, если срок не указан или просрочен. Если срок указан, то обновление статуса Заявки - за сутки до наступления соответствующего срока.</w:t>
      </w:r>
    </w:p>
    <w:p w:rsidR="00E70DB2" w:rsidRPr="00921ED3" w:rsidRDefault="00E70DB2" w:rsidP="00E55410">
      <w:pPr>
        <w:pStyle w:val="12"/>
      </w:pPr>
      <w:r w:rsidRPr="00921ED3">
        <w:t>Приоритет для каждого из сервисов определяется в документе "Перечень сервисов", в соответствии с которым оказывает Услуги соответствующая команда специалистов Исполнителя.</w:t>
      </w:r>
    </w:p>
    <w:p w:rsidR="00E70DB2" w:rsidRPr="00921ED3" w:rsidRDefault="00E70DB2" w:rsidP="0062543C">
      <w:r w:rsidRPr="00921ED3">
        <w:br w:type="page"/>
      </w:r>
    </w:p>
    <w:p w:rsidR="00E70DB2" w:rsidRPr="00921ED3" w:rsidRDefault="00E70DB2" w:rsidP="00AD3501">
      <w:pPr>
        <w:pStyle w:val="20"/>
      </w:pPr>
      <w:bookmarkStart w:id="458" w:name="O_28712"/>
      <w:bookmarkStart w:id="459" w:name="_Toc375673450"/>
      <w:bookmarkStart w:id="460" w:name="_Toc386214598"/>
      <w:bookmarkEnd w:id="458"/>
      <w:r w:rsidRPr="00921ED3">
        <w:t>Максимально возможные приоритеты выполнения Заявок в ЦАФК в зависимости от должности сотрудника</w:t>
      </w:r>
      <w:bookmarkEnd w:id="459"/>
      <w:bookmarkEnd w:id="460"/>
    </w:p>
    <w:p w:rsidR="00AD3501" w:rsidRPr="00921ED3" w:rsidRDefault="00AD3501" w:rsidP="00AD3501">
      <w:pPr>
        <w:pStyle w:val="aff0"/>
        <w:keepNext/>
        <w:rPr>
          <w:color w:val="000000" w:themeColor="text1"/>
          <w:sz w:val="20"/>
        </w:rPr>
      </w:pPr>
      <w:r w:rsidRPr="00921ED3">
        <w:rPr>
          <w:color w:val="000000" w:themeColor="text1"/>
          <w:sz w:val="20"/>
        </w:rPr>
        <w:t xml:space="preserve">Таблица </w:t>
      </w:r>
      <w:r w:rsidR="006F41EC" w:rsidRPr="00921ED3">
        <w:rPr>
          <w:color w:val="000000" w:themeColor="text1"/>
          <w:sz w:val="20"/>
        </w:rPr>
        <w:fldChar w:fldCharType="begin"/>
      </w:r>
      <w:r w:rsidRPr="00921ED3">
        <w:rPr>
          <w:color w:val="000000" w:themeColor="text1"/>
          <w:sz w:val="20"/>
        </w:rPr>
        <w:instrText xml:space="preserve"> SEQ Таблица \* ARABIC </w:instrText>
      </w:r>
      <w:r w:rsidR="006F41EC" w:rsidRPr="00921ED3">
        <w:rPr>
          <w:color w:val="000000" w:themeColor="text1"/>
          <w:sz w:val="20"/>
        </w:rPr>
        <w:fldChar w:fldCharType="separate"/>
      </w:r>
      <w:r w:rsidR="005019D6" w:rsidRPr="00921ED3">
        <w:rPr>
          <w:noProof/>
          <w:color w:val="000000" w:themeColor="text1"/>
          <w:sz w:val="20"/>
        </w:rPr>
        <w:t>35</w:t>
      </w:r>
      <w:r w:rsidR="006F41EC" w:rsidRPr="00921ED3">
        <w:rPr>
          <w:color w:val="000000" w:themeColor="text1"/>
          <w:sz w:val="20"/>
        </w:rPr>
        <w:fldChar w:fldCharType="end"/>
      </w:r>
      <w:r w:rsidRPr="00921ED3">
        <w:rPr>
          <w:color w:val="000000" w:themeColor="text1"/>
          <w:sz w:val="20"/>
        </w:rPr>
        <w:t xml:space="preserve"> - Максимально возможные приоритеты выполнения Заявок в ЦАФК в зависимости от должности сотрудника</w:t>
      </w:r>
    </w:p>
    <w:tbl>
      <w:tblPr>
        <w:tblW w:w="5000" w:type="pct"/>
        <w:tblLayout w:type="fixed"/>
        <w:tblCellMar>
          <w:top w:w="57" w:type="dxa"/>
          <w:left w:w="62" w:type="dxa"/>
          <w:bottom w:w="57" w:type="dxa"/>
          <w:right w:w="62" w:type="dxa"/>
        </w:tblCellMar>
        <w:tblLook w:val="0000"/>
      </w:tblPr>
      <w:tblGrid>
        <w:gridCol w:w="4217"/>
        <w:gridCol w:w="1648"/>
        <w:gridCol w:w="1798"/>
        <w:gridCol w:w="1678"/>
        <w:gridCol w:w="1798"/>
        <w:gridCol w:w="1678"/>
        <w:gridCol w:w="1879"/>
      </w:tblGrid>
      <w:tr w:rsidR="00E70DB2" w:rsidRPr="00921ED3" w:rsidTr="00AD3501">
        <w:trPr>
          <w:cantSplit/>
          <w:tblHeader/>
        </w:trPr>
        <w:tc>
          <w:tcPr>
            <w:tcW w:w="4216"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E70DB2" w:rsidRPr="00921ED3" w:rsidRDefault="00E70DB2" w:rsidP="00AD3501">
            <w:pPr>
              <w:pStyle w:val="afe"/>
            </w:pPr>
            <w:r w:rsidRPr="00921ED3">
              <w:t>Должность</w:t>
            </w:r>
          </w:p>
        </w:tc>
        <w:tc>
          <w:tcPr>
            <w:tcW w:w="1648"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E70DB2" w:rsidRPr="00921ED3" w:rsidRDefault="00E70DB2" w:rsidP="00AD3501">
            <w:pPr>
              <w:pStyle w:val="afe"/>
            </w:pPr>
            <w:r w:rsidRPr="00921ED3">
              <w:t>Инцидент</w:t>
            </w:r>
          </w:p>
        </w:tc>
        <w:tc>
          <w:tcPr>
            <w:tcW w:w="1798"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E70DB2" w:rsidRPr="00921ED3" w:rsidRDefault="00E70DB2" w:rsidP="00AD3501">
            <w:pPr>
              <w:pStyle w:val="afe"/>
            </w:pPr>
            <w:r w:rsidRPr="00921ED3">
              <w:t>Запрос на обслуживание</w:t>
            </w:r>
          </w:p>
        </w:tc>
        <w:tc>
          <w:tcPr>
            <w:tcW w:w="1678"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E70DB2" w:rsidRPr="00921ED3" w:rsidRDefault="00E70DB2" w:rsidP="00AD3501">
            <w:pPr>
              <w:pStyle w:val="afe"/>
            </w:pPr>
            <w:r w:rsidRPr="00921ED3">
              <w:t>Запрос на изменение</w:t>
            </w:r>
          </w:p>
        </w:tc>
        <w:tc>
          <w:tcPr>
            <w:tcW w:w="1798"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E70DB2" w:rsidRPr="00921ED3" w:rsidRDefault="00E70DB2" w:rsidP="00AD3501">
            <w:pPr>
              <w:pStyle w:val="afe"/>
            </w:pPr>
            <w:r w:rsidRPr="00921ED3">
              <w:t>Запрос на консультацию</w:t>
            </w:r>
          </w:p>
        </w:tc>
        <w:tc>
          <w:tcPr>
            <w:tcW w:w="1678"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E70DB2" w:rsidRPr="00921ED3" w:rsidRDefault="00E70DB2" w:rsidP="00AD3501">
            <w:pPr>
              <w:pStyle w:val="afe"/>
            </w:pPr>
            <w:r w:rsidRPr="00921ED3">
              <w:t>Жалоба</w:t>
            </w:r>
          </w:p>
        </w:tc>
        <w:tc>
          <w:tcPr>
            <w:tcW w:w="1879"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E70DB2" w:rsidRPr="00921ED3" w:rsidRDefault="00E70DB2" w:rsidP="00AD3501">
            <w:pPr>
              <w:pStyle w:val="afe"/>
            </w:pPr>
            <w:r w:rsidRPr="00921ED3">
              <w:t>Предложение-</w:t>
            </w:r>
            <w:r w:rsidRPr="00921ED3">
              <w:br/>
              <w:t>информация</w:t>
            </w:r>
          </w:p>
        </w:tc>
      </w:tr>
      <w:tr w:rsidR="00E70DB2" w:rsidRPr="00921ED3" w:rsidTr="00AD3501">
        <w:trPr>
          <w:cantSplit/>
        </w:trPr>
        <w:tc>
          <w:tcPr>
            <w:tcW w:w="4216" w:type="dxa"/>
            <w:tcBorders>
              <w:top w:val="nil"/>
              <w:left w:val="single" w:sz="8" w:space="0" w:color="auto"/>
              <w:bottom w:val="single" w:sz="8" w:space="0" w:color="auto"/>
              <w:right w:val="single" w:sz="8" w:space="0" w:color="auto"/>
            </w:tcBorders>
            <w:tcMar>
              <w:top w:w="0" w:type="dxa"/>
              <w:left w:w="62" w:type="dxa"/>
              <w:bottom w:w="0" w:type="dxa"/>
              <w:right w:w="62" w:type="dxa"/>
            </w:tcMar>
          </w:tcPr>
          <w:p w:rsidR="00E70DB2" w:rsidRPr="00921ED3" w:rsidRDefault="00E70DB2" w:rsidP="003D7227">
            <w:pPr>
              <w:pStyle w:val="aff"/>
            </w:pPr>
            <w:r w:rsidRPr="00921ED3">
              <w:t>Руководство Федерального казначейства (Руководитель, заместители руководителя, советники руководителя, помощник руководителя)</w:t>
            </w:r>
          </w:p>
        </w:tc>
        <w:tc>
          <w:tcPr>
            <w:tcW w:w="1648" w:type="dxa"/>
            <w:tcBorders>
              <w:top w:val="nil"/>
              <w:left w:val="nil"/>
              <w:bottom w:val="single" w:sz="8" w:space="0" w:color="auto"/>
              <w:right w:val="single" w:sz="8" w:space="0" w:color="auto"/>
            </w:tcBorders>
            <w:tcMar>
              <w:top w:w="0" w:type="dxa"/>
              <w:left w:w="62" w:type="dxa"/>
              <w:bottom w:w="0" w:type="dxa"/>
              <w:right w:w="62" w:type="dxa"/>
            </w:tcMar>
          </w:tcPr>
          <w:p w:rsidR="00E70DB2" w:rsidRPr="00921ED3" w:rsidRDefault="00E70DB2" w:rsidP="003D7227">
            <w:pPr>
              <w:pStyle w:val="aff"/>
            </w:pPr>
            <w:r w:rsidRPr="00921ED3">
              <w:t>высокий</w:t>
            </w:r>
          </w:p>
        </w:tc>
        <w:tc>
          <w:tcPr>
            <w:tcW w:w="1798" w:type="dxa"/>
            <w:tcBorders>
              <w:top w:val="nil"/>
              <w:left w:val="nil"/>
              <w:bottom w:val="single" w:sz="8" w:space="0" w:color="auto"/>
              <w:right w:val="single" w:sz="8" w:space="0" w:color="auto"/>
            </w:tcBorders>
            <w:tcMar>
              <w:top w:w="0" w:type="dxa"/>
              <w:left w:w="62" w:type="dxa"/>
              <w:bottom w:w="0" w:type="dxa"/>
              <w:right w:w="62" w:type="dxa"/>
            </w:tcMar>
          </w:tcPr>
          <w:p w:rsidR="00E70DB2" w:rsidRPr="00921ED3" w:rsidRDefault="00E70DB2" w:rsidP="003D7227">
            <w:pPr>
              <w:pStyle w:val="aff"/>
            </w:pPr>
            <w:r w:rsidRPr="00921ED3">
              <w:t>стандартный</w:t>
            </w:r>
          </w:p>
        </w:tc>
        <w:tc>
          <w:tcPr>
            <w:tcW w:w="1678" w:type="dxa"/>
            <w:tcBorders>
              <w:top w:val="nil"/>
              <w:left w:val="nil"/>
              <w:bottom w:val="single" w:sz="8" w:space="0" w:color="auto"/>
              <w:right w:val="single" w:sz="8" w:space="0" w:color="auto"/>
            </w:tcBorders>
            <w:tcMar>
              <w:top w:w="0" w:type="dxa"/>
              <w:left w:w="62" w:type="dxa"/>
              <w:bottom w:w="0" w:type="dxa"/>
              <w:right w:w="62" w:type="dxa"/>
            </w:tcMar>
          </w:tcPr>
          <w:p w:rsidR="00E70DB2" w:rsidRPr="00921ED3" w:rsidRDefault="00E70DB2" w:rsidP="003D7227">
            <w:pPr>
              <w:pStyle w:val="aff"/>
            </w:pPr>
            <w:r w:rsidRPr="00921ED3">
              <w:t>стандартный</w:t>
            </w:r>
          </w:p>
        </w:tc>
        <w:tc>
          <w:tcPr>
            <w:tcW w:w="1798" w:type="dxa"/>
            <w:tcBorders>
              <w:top w:val="nil"/>
              <w:left w:val="nil"/>
              <w:bottom w:val="single" w:sz="8" w:space="0" w:color="auto"/>
              <w:right w:val="single" w:sz="8" w:space="0" w:color="auto"/>
            </w:tcBorders>
            <w:tcMar>
              <w:top w:w="0" w:type="dxa"/>
              <w:left w:w="62" w:type="dxa"/>
              <w:bottom w:w="0" w:type="dxa"/>
              <w:right w:w="62" w:type="dxa"/>
            </w:tcMar>
          </w:tcPr>
          <w:p w:rsidR="00E70DB2" w:rsidRPr="00921ED3" w:rsidRDefault="00E70DB2" w:rsidP="003D7227">
            <w:pPr>
              <w:pStyle w:val="aff"/>
            </w:pPr>
            <w:r w:rsidRPr="00921ED3">
              <w:t>стандартный</w:t>
            </w:r>
          </w:p>
        </w:tc>
        <w:tc>
          <w:tcPr>
            <w:tcW w:w="1678" w:type="dxa"/>
            <w:tcBorders>
              <w:top w:val="nil"/>
              <w:left w:val="nil"/>
              <w:bottom w:val="single" w:sz="8" w:space="0" w:color="auto"/>
              <w:right w:val="single" w:sz="8" w:space="0" w:color="auto"/>
            </w:tcBorders>
            <w:tcMar>
              <w:top w:w="0" w:type="dxa"/>
              <w:left w:w="62" w:type="dxa"/>
              <w:bottom w:w="0" w:type="dxa"/>
              <w:right w:w="62" w:type="dxa"/>
            </w:tcMar>
          </w:tcPr>
          <w:p w:rsidR="00E70DB2" w:rsidRPr="00921ED3" w:rsidRDefault="00E70DB2" w:rsidP="003D7227">
            <w:pPr>
              <w:pStyle w:val="aff"/>
            </w:pPr>
            <w:r w:rsidRPr="00921ED3">
              <w:t>стандартный</w:t>
            </w:r>
          </w:p>
        </w:tc>
        <w:tc>
          <w:tcPr>
            <w:tcW w:w="1879" w:type="dxa"/>
            <w:tcBorders>
              <w:top w:val="nil"/>
              <w:left w:val="nil"/>
              <w:bottom w:val="single" w:sz="8" w:space="0" w:color="auto"/>
              <w:right w:val="single" w:sz="8" w:space="0" w:color="auto"/>
            </w:tcBorders>
            <w:tcMar>
              <w:top w:w="0" w:type="dxa"/>
              <w:left w:w="62" w:type="dxa"/>
              <w:bottom w:w="0" w:type="dxa"/>
              <w:right w:w="62" w:type="dxa"/>
            </w:tcMar>
          </w:tcPr>
          <w:p w:rsidR="00E70DB2" w:rsidRPr="00921ED3" w:rsidRDefault="00E70DB2" w:rsidP="003D7227">
            <w:pPr>
              <w:pStyle w:val="aff"/>
            </w:pPr>
            <w:r w:rsidRPr="00921ED3">
              <w:t>стандартный</w:t>
            </w:r>
          </w:p>
        </w:tc>
      </w:tr>
      <w:tr w:rsidR="00E70DB2" w:rsidRPr="00921ED3" w:rsidTr="00AD3501">
        <w:trPr>
          <w:cantSplit/>
        </w:trPr>
        <w:tc>
          <w:tcPr>
            <w:tcW w:w="4216" w:type="dxa"/>
            <w:tcBorders>
              <w:top w:val="nil"/>
              <w:left w:val="single" w:sz="8" w:space="0" w:color="auto"/>
              <w:bottom w:val="single" w:sz="8" w:space="0" w:color="auto"/>
              <w:right w:val="single" w:sz="8" w:space="0" w:color="auto"/>
            </w:tcBorders>
            <w:tcMar>
              <w:top w:w="0" w:type="dxa"/>
              <w:left w:w="62" w:type="dxa"/>
              <w:bottom w:w="0" w:type="dxa"/>
              <w:right w:w="62" w:type="dxa"/>
            </w:tcMar>
          </w:tcPr>
          <w:p w:rsidR="00E70DB2" w:rsidRPr="00921ED3" w:rsidRDefault="00E70DB2" w:rsidP="003D7227">
            <w:pPr>
              <w:pStyle w:val="aff"/>
            </w:pPr>
            <w:r w:rsidRPr="00921ED3">
              <w:t>Руководство Управлений (начальники Управлений, заместители начальников Управлений)</w:t>
            </w:r>
          </w:p>
        </w:tc>
        <w:tc>
          <w:tcPr>
            <w:tcW w:w="1648" w:type="dxa"/>
            <w:tcBorders>
              <w:top w:val="nil"/>
              <w:left w:val="nil"/>
              <w:bottom w:val="single" w:sz="8" w:space="0" w:color="auto"/>
              <w:right w:val="single" w:sz="8" w:space="0" w:color="auto"/>
            </w:tcBorders>
            <w:tcMar>
              <w:top w:w="0" w:type="dxa"/>
              <w:left w:w="62" w:type="dxa"/>
              <w:bottom w:w="0" w:type="dxa"/>
              <w:right w:w="62" w:type="dxa"/>
            </w:tcMar>
          </w:tcPr>
          <w:p w:rsidR="00E70DB2" w:rsidRPr="00921ED3" w:rsidRDefault="00E70DB2" w:rsidP="003D7227">
            <w:pPr>
              <w:pStyle w:val="aff"/>
            </w:pPr>
            <w:r w:rsidRPr="00921ED3">
              <w:t>высокий</w:t>
            </w:r>
          </w:p>
        </w:tc>
        <w:tc>
          <w:tcPr>
            <w:tcW w:w="1798" w:type="dxa"/>
            <w:tcBorders>
              <w:top w:val="nil"/>
              <w:left w:val="nil"/>
              <w:bottom w:val="single" w:sz="8" w:space="0" w:color="auto"/>
              <w:right w:val="single" w:sz="8" w:space="0" w:color="auto"/>
            </w:tcBorders>
            <w:tcMar>
              <w:top w:w="0" w:type="dxa"/>
              <w:left w:w="62" w:type="dxa"/>
              <w:bottom w:w="0" w:type="dxa"/>
              <w:right w:w="62" w:type="dxa"/>
            </w:tcMar>
          </w:tcPr>
          <w:p w:rsidR="00E70DB2" w:rsidRPr="00921ED3" w:rsidRDefault="00E70DB2" w:rsidP="003D7227">
            <w:pPr>
              <w:pStyle w:val="aff"/>
            </w:pPr>
            <w:r w:rsidRPr="00921ED3">
              <w:t>стандартный</w:t>
            </w:r>
          </w:p>
        </w:tc>
        <w:tc>
          <w:tcPr>
            <w:tcW w:w="1678" w:type="dxa"/>
            <w:tcBorders>
              <w:top w:val="nil"/>
              <w:left w:val="nil"/>
              <w:bottom w:val="single" w:sz="8" w:space="0" w:color="auto"/>
              <w:right w:val="single" w:sz="8" w:space="0" w:color="auto"/>
            </w:tcBorders>
            <w:tcMar>
              <w:top w:w="0" w:type="dxa"/>
              <w:left w:w="62" w:type="dxa"/>
              <w:bottom w:w="0" w:type="dxa"/>
              <w:right w:w="62" w:type="dxa"/>
            </w:tcMar>
          </w:tcPr>
          <w:p w:rsidR="00E70DB2" w:rsidRPr="00921ED3" w:rsidRDefault="00E70DB2" w:rsidP="003D7227">
            <w:pPr>
              <w:pStyle w:val="aff"/>
            </w:pPr>
            <w:r w:rsidRPr="00921ED3">
              <w:t>стандартный</w:t>
            </w:r>
          </w:p>
        </w:tc>
        <w:tc>
          <w:tcPr>
            <w:tcW w:w="1798" w:type="dxa"/>
            <w:tcBorders>
              <w:top w:val="nil"/>
              <w:left w:val="nil"/>
              <w:bottom w:val="single" w:sz="8" w:space="0" w:color="auto"/>
              <w:right w:val="single" w:sz="8" w:space="0" w:color="auto"/>
            </w:tcBorders>
            <w:tcMar>
              <w:top w:w="0" w:type="dxa"/>
              <w:left w:w="62" w:type="dxa"/>
              <w:bottom w:w="0" w:type="dxa"/>
              <w:right w:w="62" w:type="dxa"/>
            </w:tcMar>
          </w:tcPr>
          <w:p w:rsidR="00E70DB2" w:rsidRPr="00921ED3" w:rsidRDefault="00E70DB2" w:rsidP="003D7227">
            <w:pPr>
              <w:pStyle w:val="aff"/>
            </w:pPr>
            <w:r w:rsidRPr="00921ED3">
              <w:t>стандартный</w:t>
            </w:r>
          </w:p>
        </w:tc>
        <w:tc>
          <w:tcPr>
            <w:tcW w:w="1678" w:type="dxa"/>
            <w:tcBorders>
              <w:top w:val="nil"/>
              <w:left w:val="nil"/>
              <w:bottom w:val="single" w:sz="8" w:space="0" w:color="auto"/>
              <w:right w:val="single" w:sz="8" w:space="0" w:color="auto"/>
            </w:tcBorders>
            <w:tcMar>
              <w:top w:w="0" w:type="dxa"/>
              <w:left w:w="62" w:type="dxa"/>
              <w:bottom w:w="0" w:type="dxa"/>
              <w:right w:w="62" w:type="dxa"/>
            </w:tcMar>
          </w:tcPr>
          <w:p w:rsidR="00E70DB2" w:rsidRPr="00921ED3" w:rsidRDefault="00E70DB2" w:rsidP="003D7227">
            <w:pPr>
              <w:pStyle w:val="aff"/>
            </w:pPr>
            <w:r w:rsidRPr="00921ED3">
              <w:t>стандартный</w:t>
            </w:r>
          </w:p>
        </w:tc>
        <w:tc>
          <w:tcPr>
            <w:tcW w:w="1879" w:type="dxa"/>
            <w:tcBorders>
              <w:top w:val="nil"/>
              <w:left w:val="nil"/>
              <w:bottom w:val="single" w:sz="8" w:space="0" w:color="auto"/>
              <w:right w:val="single" w:sz="8" w:space="0" w:color="auto"/>
            </w:tcBorders>
            <w:tcMar>
              <w:top w:w="0" w:type="dxa"/>
              <w:left w:w="62" w:type="dxa"/>
              <w:bottom w:w="0" w:type="dxa"/>
              <w:right w:w="62" w:type="dxa"/>
            </w:tcMar>
          </w:tcPr>
          <w:p w:rsidR="00E70DB2" w:rsidRPr="00921ED3" w:rsidRDefault="00E70DB2" w:rsidP="003D7227">
            <w:pPr>
              <w:pStyle w:val="aff"/>
            </w:pPr>
            <w:r w:rsidRPr="00921ED3">
              <w:t>низкий</w:t>
            </w:r>
          </w:p>
        </w:tc>
      </w:tr>
      <w:tr w:rsidR="00E70DB2" w:rsidRPr="00921ED3" w:rsidTr="00AD3501">
        <w:trPr>
          <w:cantSplit/>
          <w:trHeight w:val="600"/>
        </w:trPr>
        <w:tc>
          <w:tcPr>
            <w:tcW w:w="4216" w:type="dxa"/>
            <w:tcBorders>
              <w:top w:val="nil"/>
              <w:left w:val="single" w:sz="8" w:space="0" w:color="auto"/>
              <w:bottom w:val="single" w:sz="8" w:space="0" w:color="auto"/>
              <w:right w:val="single" w:sz="8" w:space="0" w:color="auto"/>
            </w:tcBorders>
            <w:tcMar>
              <w:top w:w="0" w:type="dxa"/>
              <w:left w:w="62" w:type="dxa"/>
              <w:bottom w:w="0" w:type="dxa"/>
              <w:right w:w="62" w:type="dxa"/>
            </w:tcMar>
          </w:tcPr>
          <w:p w:rsidR="00E70DB2" w:rsidRPr="00921ED3" w:rsidRDefault="00E70DB2" w:rsidP="003D7227">
            <w:pPr>
              <w:pStyle w:val="aff"/>
            </w:pPr>
            <w:r w:rsidRPr="00921ED3">
              <w:t>Начальники отделов, заместители начальников отделов</w:t>
            </w:r>
          </w:p>
        </w:tc>
        <w:tc>
          <w:tcPr>
            <w:tcW w:w="1648" w:type="dxa"/>
            <w:tcBorders>
              <w:top w:val="nil"/>
              <w:left w:val="nil"/>
              <w:bottom w:val="single" w:sz="8" w:space="0" w:color="auto"/>
              <w:right w:val="single" w:sz="8" w:space="0" w:color="auto"/>
            </w:tcBorders>
            <w:tcMar>
              <w:top w:w="0" w:type="dxa"/>
              <w:left w:w="62" w:type="dxa"/>
              <w:bottom w:w="0" w:type="dxa"/>
              <w:right w:w="62" w:type="dxa"/>
            </w:tcMar>
          </w:tcPr>
          <w:p w:rsidR="00E70DB2" w:rsidRPr="00921ED3" w:rsidRDefault="00E70DB2" w:rsidP="003D7227">
            <w:pPr>
              <w:pStyle w:val="aff"/>
            </w:pPr>
            <w:r w:rsidRPr="00921ED3">
              <w:t>стандартный</w:t>
            </w:r>
          </w:p>
        </w:tc>
        <w:tc>
          <w:tcPr>
            <w:tcW w:w="1798" w:type="dxa"/>
            <w:tcBorders>
              <w:top w:val="nil"/>
              <w:left w:val="nil"/>
              <w:bottom w:val="single" w:sz="8" w:space="0" w:color="auto"/>
              <w:right w:val="single" w:sz="8" w:space="0" w:color="auto"/>
            </w:tcBorders>
            <w:tcMar>
              <w:top w:w="0" w:type="dxa"/>
              <w:left w:w="62" w:type="dxa"/>
              <w:bottom w:w="0" w:type="dxa"/>
              <w:right w:w="62" w:type="dxa"/>
            </w:tcMar>
          </w:tcPr>
          <w:p w:rsidR="00E70DB2" w:rsidRPr="00921ED3" w:rsidRDefault="00E70DB2" w:rsidP="003D7227">
            <w:pPr>
              <w:pStyle w:val="aff"/>
            </w:pPr>
            <w:r w:rsidRPr="00921ED3">
              <w:t>низкий</w:t>
            </w:r>
          </w:p>
        </w:tc>
        <w:tc>
          <w:tcPr>
            <w:tcW w:w="1678" w:type="dxa"/>
            <w:tcBorders>
              <w:top w:val="nil"/>
              <w:left w:val="nil"/>
              <w:bottom w:val="single" w:sz="8" w:space="0" w:color="auto"/>
              <w:right w:val="single" w:sz="8" w:space="0" w:color="auto"/>
            </w:tcBorders>
            <w:tcMar>
              <w:top w:w="0" w:type="dxa"/>
              <w:left w:w="62" w:type="dxa"/>
              <w:bottom w:w="0" w:type="dxa"/>
              <w:right w:w="62" w:type="dxa"/>
            </w:tcMar>
          </w:tcPr>
          <w:p w:rsidR="00E70DB2" w:rsidRPr="00921ED3" w:rsidRDefault="00E70DB2" w:rsidP="003D7227">
            <w:pPr>
              <w:pStyle w:val="aff"/>
            </w:pPr>
            <w:r w:rsidRPr="00921ED3">
              <w:t>низкий</w:t>
            </w:r>
          </w:p>
        </w:tc>
        <w:tc>
          <w:tcPr>
            <w:tcW w:w="1798" w:type="dxa"/>
            <w:tcBorders>
              <w:top w:val="nil"/>
              <w:left w:val="nil"/>
              <w:bottom w:val="single" w:sz="8" w:space="0" w:color="auto"/>
              <w:right w:val="single" w:sz="8" w:space="0" w:color="auto"/>
            </w:tcBorders>
            <w:tcMar>
              <w:top w:w="0" w:type="dxa"/>
              <w:left w:w="62" w:type="dxa"/>
              <w:bottom w:w="0" w:type="dxa"/>
              <w:right w:w="62" w:type="dxa"/>
            </w:tcMar>
          </w:tcPr>
          <w:p w:rsidR="00E70DB2" w:rsidRPr="00921ED3" w:rsidRDefault="00E70DB2" w:rsidP="003D7227">
            <w:pPr>
              <w:pStyle w:val="aff"/>
            </w:pPr>
            <w:r w:rsidRPr="00921ED3">
              <w:t>низкий</w:t>
            </w:r>
          </w:p>
        </w:tc>
        <w:tc>
          <w:tcPr>
            <w:tcW w:w="1678" w:type="dxa"/>
            <w:tcBorders>
              <w:top w:val="nil"/>
              <w:left w:val="nil"/>
              <w:bottom w:val="single" w:sz="8" w:space="0" w:color="auto"/>
              <w:right w:val="single" w:sz="8" w:space="0" w:color="auto"/>
            </w:tcBorders>
            <w:tcMar>
              <w:top w:w="0" w:type="dxa"/>
              <w:left w:w="62" w:type="dxa"/>
              <w:bottom w:w="0" w:type="dxa"/>
              <w:right w:w="62" w:type="dxa"/>
            </w:tcMar>
          </w:tcPr>
          <w:p w:rsidR="00E70DB2" w:rsidRPr="00921ED3" w:rsidRDefault="00E70DB2" w:rsidP="003D7227">
            <w:pPr>
              <w:pStyle w:val="aff"/>
            </w:pPr>
            <w:r w:rsidRPr="00921ED3">
              <w:t>низкий</w:t>
            </w:r>
          </w:p>
        </w:tc>
        <w:tc>
          <w:tcPr>
            <w:tcW w:w="1879" w:type="dxa"/>
            <w:tcBorders>
              <w:top w:val="nil"/>
              <w:left w:val="nil"/>
              <w:bottom w:val="single" w:sz="8" w:space="0" w:color="auto"/>
              <w:right w:val="single" w:sz="8" w:space="0" w:color="auto"/>
            </w:tcBorders>
            <w:tcMar>
              <w:top w:w="0" w:type="dxa"/>
              <w:left w:w="62" w:type="dxa"/>
              <w:bottom w:w="0" w:type="dxa"/>
              <w:right w:w="62" w:type="dxa"/>
            </w:tcMar>
          </w:tcPr>
          <w:p w:rsidR="00E70DB2" w:rsidRPr="00921ED3" w:rsidRDefault="00E70DB2" w:rsidP="003D7227">
            <w:pPr>
              <w:pStyle w:val="aff"/>
            </w:pPr>
            <w:r w:rsidRPr="00921ED3">
              <w:t>низкий</w:t>
            </w:r>
          </w:p>
        </w:tc>
      </w:tr>
      <w:tr w:rsidR="00E70DB2" w:rsidRPr="00921ED3" w:rsidTr="00AD3501">
        <w:trPr>
          <w:cantSplit/>
        </w:trPr>
        <w:tc>
          <w:tcPr>
            <w:tcW w:w="4216" w:type="dxa"/>
            <w:tcBorders>
              <w:top w:val="nil"/>
              <w:left w:val="single" w:sz="8" w:space="0" w:color="auto"/>
              <w:bottom w:val="single" w:sz="8" w:space="0" w:color="auto"/>
              <w:right w:val="single" w:sz="8" w:space="0" w:color="auto"/>
            </w:tcBorders>
            <w:tcMar>
              <w:top w:w="0" w:type="dxa"/>
              <w:left w:w="62" w:type="dxa"/>
              <w:bottom w:w="0" w:type="dxa"/>
              <w:right w:w="62" w:type="dxa"/>
            </w:tcMar>
          </w:tcPr>
          <w:p w:rsidR="00E70DB2" w:rsidRPr="00921ED3" w:rsidRDefault="00E70DB2" w:rsidP="003D7227">
            <w:pPr>
              <w:pStyle w:val="aff"/>
            </w:pPr>
            <w:r w:rsidRPr="00921ED3">
              <w:t>Сотрудники отделов</w:t>
            </w:r>
          </w:p>
        </w:tc>
        <w:tc>
          <w:tcPr>
            <w:tcW w:w="1648" w:type="dxa"/>
            <w:tcBorders>
              <w:top w:val="nil"/>
              <w:left w:val="nil"/>
              <w:bottom w:val="single" w:sz="8" w:space="0" w:color="auto"/>
              <w:right w:val="single" w:sz="8" w:space="0" w:color="auto"/>
            </w:tcBorders>
            <w:tcMar>
              <w:top w:w="0" w:type="dxa"/>
              <w:left w:w="62" w:type="dxa"/>
              <w:bottom w:w="0" w:type="dxa"/>
              <w:right w:w="62" w:type="dxa"/>
            </w:tcMar>
          </w:tcPr>
          <w:p w:rsidR="00E70DB2" w:rsidRPr="00921ED3" w:rsidRDefault="00E70DB2" w:rsidP="003D7227">
            <w:pPr>
              <w:pStyle w:val="aff"/>
            </w:pPr>
            <w:r w:rsidRPr="00921ED3">
              <w:t>стандартный</w:t>
            </w:r>
          </w:p>
        </w:tc>
        <w:tc>
          <w:tcPr>
            <w:tcW w:w="1798" w:type="dxa"/>
            <w:tcBorders>
              <w:top w:val="nil"/>
              <w:left w:val="nil"/>
              <w:bottom w:val="single" w:sz="8" w:space="0" w:color="auto"/>
              <w:right w:val="single" w:sz="8" w:space="0" w:color="auto"/>
            </w:tcBorders>
            <w:tcMar>
              <w:top w:w="0" w:type="dxa"/>
              <w:left w:w="62" w:type="dxa"/>
              <w:bottom w:w="0" w:type="dxa"/>
              <w:right w:w="62" w:type="dxa"/>
            </w:tcMar>
          </w:tcPr>
          <w:p w:rsidR="00E70DB2" w:rsidRPr="00921ED3" w:rsidRDefault="00E70DB2" w:rsidP="003D7227">
            <w:pPr>
              <w:pStyle w:val="aff"/>
            </w:pPr>
            <w:r w:rsidRPr="00921ED3">
              <w:t>низкий</w:t>
            </w:r>
          </w:p>
        </w:tc>
        <w:tc>
          <w:tcPr>
            <w:tcW w:w="1678" w:type="dxa"/>
            <w:tcBorders>
              <w:top w:val="nil"/>
              <w:left w:val="nil"/>
              <w:bottom w:val="single" w:sz="8" w:space="0" w:color="auto"/>
              <w:right w:val="single" w:sz="8" w:space="0" w:color="auto"/>
            </w:tcBorders>
            <w:tcMar>
              <w:top w:w="0" w:type="dxa"/>
              <w:left w:w="62" w:type="dxa"/>
              <w:bottom w:w="0" w:type="dxa"/>
              <w:right w:w="62" w:type="dxa"/>
            </w:tcMar>
          </w:tcPr>
          <w:p w:rsidR="00E70DB2" w:rsidRPr="00921ED3" w:rsidRDefault="00E70DB2" w:rsidP="003D7227">
            <w:pPr>
              <w:pStyle w:val="aff"/>
            </w:pPr>
            <w:r w:rsidRPr="00921ED3">
              <w:t>низкий</w:t>
            </w:r>
          </w:p>
        </w:tc>
        <w:tc>
          <w:tcPr>
            <w:tcW w:w="1798" w:type="dxa"/>
            <w:tcBorders>
              <w:top w:val="nil"/>
              <w:left w:val="nil"/>
              <w:bottom w:val="single" w:sz="8" w:space="0" w:color="auto"/>
              <w:right w:val="single" w:sz="8" w:space="0" w:color="auto"/>
            </w:tcBorders>
            <w:tcMar>
              <w:top w:w="0" w:type="dxa"/>
              <w:left w:w="62" w:type="dxa"/>
              <w:bottom w:w="0" w:type="dxa"/>
              <w:right w:w="62" w:type="dxa"/>
            </w:tcMar>
          </w:tcPr>
          <w:p w:rsidR="00E70DB2" w:rsidRPr="00921ED3" w:rsidRDefault="00E70DB2" w:rsidP="003D7227">
            <w:pPr>
              <w:pStyle w:val="aff"/>
            </w:pPr>
            <w:r w:rsidRPr="00921ED3">
              <w:t>низкий</w:t>
            </w:r>
          </w:p>
        </w:tc>
        <w:tc>
          <w:tcPr>
            <w:tcW w:w="1678" w:type="dxa"/>
            <w:tcBorders>
              <w:top w:val="nil"/>
              <w:left w:val="nil"/>
              <w:bottom w:val="single" w:sz="8" w:space="0" w:color="auto"/>
              <w:right w:val="single" w:sz="8" w:space="0" w:color="auto"/>
            </w:tcBorders>
            <w:tcMar>
              <w:top w:w="0" w:type="dxa"/>
              <w:left w:w="62" w:type="dxa"/>
              <w:bottom w:w="0" w:type="dxa"/>
              <w:right w:w="62" w:type="dxa"/>
            </w:tcMar>
          </w:tcPr>
          <w:p w:rsidR="00E70DB2" w:rsidRPr="00921ED3" w:rsidRDefault="00E70DB2" w:rsidP="003D7227">
            <w:pPr>
              <w:pStyle w:val="aff"/>
            </w:pPr>
            <w:r w:rsidRPr="00921ED3">
              <w:t>низкий</w:t>
            </w:r>
          </w:p>
        </w:tc>
        <w:tc>
          <w:tcPr>
            <w:tcW w:w="1879" w:type="dxa"/>
            <w:tcBorders>
              <w:top w:val="nil"/>
              <w:left w:val="nil"/>
              <w:bottom w:val="single" w:sz="8" w:space="0" w:color="auto"/>
              <w:right w:val="single" w:sz="8" w:space="0" w:color="auto"/>
            </w:tcBorders>
            <w:tcMar>
              <w:top w:w="0" w:type="dxa"/>
              <w:left w:w="62" w:type="dxa"/>
              <w:bottom w:w="0" w:type="dxa"/>
              <w:right w:w="62" w:type="dxa"/>
            </w:tcMar>
          </w:tcPr>
          <w:p w:rsidR="00E70DB2" w:rsidRPr="00921ED3" w:rsidRDefault="00E70DB2" w:rsidP="003D7227">
            <w:pPr>
              <w:pStyle w:val="aff"/>
            </w:pPr>
            <w:r w:rsidRPr="00921ED3">
              <w:t>низкий</w:t>
            </w:r>
          </w:p>
        </w:tc>
      </w:tr>
    </w:tbl>
    <w:p w:rsidR="009E1E3A" w:rsidRPr="00921ED3" w:rsidRDefault="009E1E3A" w:rsidP="0062543C">
      <w:pPr>
        <w:sectPr w:rsidR="009E1E3A" w:rsidRPr="00921ED3" w:rsidSect="000A764C">
          <w:pgSz w:w="16840" w:h="11907" w:orient="landscape" w:code="9"/>
          <w:pgMar w:top="1701" w:right="1134" w:bottom="1134" w:left="1134" w:header="709" w:footer="709" w:gutter="0"/>
          <w:cols w:space="708"/>
          <w:titlePg/>
          <w:docGrid w:linePitch="360"/>
        </w:sectPr>
      </w:pPr>
    </w:p>
    <w:p w:rsidR="009E1E3A" w:rsidRPr="00921ED3" w:rsidRDefault="009E1E3A" w:rsidP="009E1E3A">
      <w:pPr>
        <w:pStyle w:val="20"/>
      </w:pPr>
      <w:bookmarkStart w:id="461" w:name="_Toc375673451"/>
      <w:bookmarkStart w:id="462" w:name="_Toc386214599"/>
      <w:r w:rsidRPr="00921ED3">
        <w:t>Максимально возможные приоритеты устранения групповых инцидентов в ФК</w:t>
      </w:r>
      <w:bookmarkEnd w:id="461"/>
      <w:bookmarkEnd w:id="462"/>
    </w:p>
    <w:p w:rsidR="009E1E3A" w:rsidRPr="00921ED3" w:rsidRDefault="009E1E3A" w:rsidP="009E1E3A">
      <w:pPr>
        <w:pStyle w:val="aff0"/>
        <w:keepNext/>
        <w:rPr>
          <w:color w:val="000000" w:themeColor="text1"/>
          <w:sz w:val="20"/>
        </w:rPr>
      </w:pPr>
      <w:r w:rsidRPr="00921ED3">
        <w:rPr>
          <w:color w:val="000000" w:themeColor="text1"/>
          <w:sz w:val="20"/>
        </w:rPr>
        <w:t xml:space="preserve">Таблица </w:t>
      </w:r>
      <w:r w:rsidR="006F41EC" w:rsidRPr="00921ED3">
        <w:rPr>
          <w:color w:val="000000" w:themeColor="text1"/>
          <w:sz w:val="20"/>
        </w:rPr>
        <w:fldChar w:fldCharType="begin"/>
      </w:r>
      <w:r w:rsidRPr="00921ED3">
        <w:rPr>
          <w:color w:val="000000" w:themeColor="text1"/>
          <w:sz w:val="20"/>
        </w:rPr>
        <w:instrText xml:space="preserve"> SEQ Таблица \* ARABIC </w:instrText>
      </w:r>
      <w:r w:rsidR="006F41EC" w:rsidRPr="00921ED3">
        <w:rPr>
          <w:color w:val="000000" w:themeColor="text1"/>
          <w:sz w:val="20"/>
        </w:rPr>
        <w:fldChar w:fldCharType="separate"/>
      </w:r>
      <w:r w:rsidR="005019D6" w:rsidRPr="00921ED3">
        <w:rPr>
          <w:noProof/>
          <w:color w:val="000000" w:themeColor="text1"/>
          <w:sz w:val="20"/>
        </w:rPr>
        <w:t>36</w:t>
      </w:r>
      <w:r w:rsidR="006F41EC" w:rsidRPr="00921ED3">
        <w:rPr>
          <w:color w:val="000000" w:themeColor="text1"/>
          <w:sz w:val="20"/>
        </w:rPr>
        <w:fldChar w:fldCharType="end"/>
      </w:r>
      <w:r w:rsidRPr="00921ED3">
        <w:rPr>
          <w:color w:val="000000" w:themeColor="text1"/>
          <w:sz w:val="20"/>
        </w:rPr>
        <w:t xml:space="preserve"> - Максимально возможные приоритеты устранения групповых инцидентов в ФК</w:t>
      </w:r>
    </w:p>
    <w:tbl>
      <w:tblPr>
        <w:tblW w:w="5000" w:type="pct"/>
        <w:tblLayout w:type="fixed"/>
        <w:tblCellMar>
          <w:top w:w="57" w:type="dxa"/>
          <w:left w:w="62" w:type="dxa"/>
          <w:bottom w:w="57" w:type="dxa"/>
          <w:right w:w="62" w:type="dxa"/>
        </w:tblCellMar>
        <w:tblLook w:val="0000"/>
      </w:tblPr>
      <w:tblGrid>
        <w:gridCol w:w="5611"/>
        <w:gridCol w:w="3585"/>
      </w:tblGrid>
      <w:tr w:rsidR="009E1E3A" w:rsidRPr="00921ED3" w:rsidTr="009E1E3A">
        <w:trPr>
          <w:cantSplit/>
          <w:tblHeader/>
        </w:trPr>
        <w:tc>
          <w:tcPr>
            <w:tcW w:w="57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9E1E3A" w:rsidRPr="00921ED3" w:rsidRDefault="009E1E3A" w:rsidP="009C3E53">
            <w:pPr>
              <w:pStyle w:val="afe"/>
            </w:pPr>
            <w:r w:rsidRPr="00921ED3">
              <w:t>Тип инцидента</w:t>
            </w:r>
          </w:p>
        </w:tc>
        <w:tc>
          <w:tcPr>
            <w:tcW w:w="3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9E1E3A" w:rsidRPr="00921ED3" w:rsidRDefault="009E1E3A" w:rsidP="009C3E53">
            <w:pPr>
              <w:pStyle w:val="afe"/>
            </w:pPr>
            <w:r w:rsidRPr="00921ED3">
              <w:t>Приоритет устранения инцидента</w:t>
            </w:r>
          </w:p>
        </w:tc>
      </w:tr>
      <w:tr w:rsidR="009E1E3A" w:rsidRPr="00921ED3" w:rsidTr="009E1E3A">
        <w:trPr>
          <w:cantSplit/>
        </w:trPr>
        <w:tc>
          <w:tcPr>
            <w:tcW w:w="57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9E1E3A" w:rsidRPr="00921ED3" w:rsidRDefault="009E1E3A" w:rsidP="009C3E53">
            <w:pPr>
              <w:pStyle w:val="aff"/>
            </w:pPr>
            <w:r w:rsidRPr="00921ED3">
              <w:t>Инцидент, влияющий на отдел</w:t>
            </w:r>
          </w:p>
        </w:tc>
        <w:tc>
          <w:tcPr>
            <w:tcW w:w="3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9E1E3A" w:rsidRPr="00921ED3" w:rsidRDefault="009E1E3A" w:rsidP="009C3E53">
            <w:pPr>
              <w:pStyle w:val="aff"/>
            </w:pPr>
            <w:r w:rsidRPr="00921ED3">
              <w:t>Стандартный</w:t>
            </w:r>
          </w:p>
        </w:tc>
      </w:tr>
      <w:tr w:rsidR="009E1E3A" w:rsidRPr="00921ED3" w:rsidTr="009E1E3A">
        <w:trPr>
          <w:cantSplit/>
        </w:trPr>
        <w:tc>
          <w:tcPr>
            <w:tcW w:w="57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9E1E3A" w:rsidRPr="00921ED3" w:rsidRDefault="009E1E3A" w:rsidP="009C3E53">
            <w:pPr>
              <w:pStyle w:val="aff"/>
            </w:pPr>
            <w:r w:rsidRPr="00921ED3">
              <w:t>Инцидент, влияющий на управление</w:t>
            </w:r>
          </w:p>
        </w:tc>
        <w:tc>
          <w:tcPr>
            <w:tcW w:w="3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9E1E3A" w:rsidRPr="00921ED3" w:rsidRDefault="009E1E3A" w:rsidP="009C3E53">
            <w:pPr>
              <w:pStyle w:val="aff"/>
            </w:pPr>
            <w:r w:rsidRPr="00921ED3">
              <w:t>Высокий</w:t>
            </w:r>
          </w:p>
        </w:tc>
      </w:tr>
      <w:tr w:rsidR="009E1E3A" w:rsidRPr="00921ED3" w:rsidTr="009E1E3A">
        <w:trPr>
          <w:cantSplit/>
        </w:trPr>
        <w:tc>
          <w:tcPr>
            <w:tcW w:w="57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9E1E3A" w:rsidRPr="00921ED3" w:rsidRDefault="009E1E3A" w:rsidP="009C3E53">
            <w:pPr>
              <w:pStyle w:val="aff"/>
            </w:pPr>
            <w:r w:rsidRPr="00921ED3">
              <w:t xml:space="preserve">Инцидент, влияющий на ЦАФК </w:t>
            </w:r>
          </w:p>
        </w:tc>
        <w:tc>
          <w:tcPr>
            <w:tcW w:w="3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9E1E3A" w:rsidRPr="00921ED3" w:rsidRDefault="009E1E3A" w:rsidP="009C3E53">
            <w:pPr>
              <w:pStyle w:val="aff"/>
            </w:pPr>
            <w:r w:rsidRPr="00921ED3">
              <w:t>Наивысший</w:t>
            </w:r>
          </w:p>
        </w:tc>
      </w:tr>
    </w:tbl>
    <w:p w:rsidR="009E1E3A" w:rsidRPr="00921ED3" w:rsidRDefault="009E1E3A" w:rsidP="009E1E3A">
      <w:pPr>
        <w:pStyle w:val="20"/>
      </w:pPr>
      <w:bookmarkStart w:id="463" w:name="O_28716"/>
      <w:bookmarkStart w:id="464" w:name="_Toc375673452"/>
      <w:bookmarkStart w:id="465" w:name="_Toc386214600"/>
      <w:bookmarkEnd w:id="463"/>
      <w:r w:rsidRPr="00921ED3">
        <w:t>Максимально возможные приоритеты Запросов на изменение в ЦАФК в зависимости от категории Запроса на изменение</w:t>
      </w:r>
      <w:bookmarkEnd w:id="464"/>
      <w:bookmarkEnd w:id="465"/>
    </w:p>
    <w:p w:rsidR="009E1E3A" w:rsidRPr="00921ED3" w:rsidRDefault="009E1E3A" w:rsidP="009E1E3A">
      <w:pPr>
        <w:pStyle w:val="aff0"/>
        <w:keepNext/>
        <w:rPr>
          <w:color w:val="000000" w:themeColor="text1"/>
          <w:sz w:val="20"/>
        </w:rPr>
      </w:pPr>
      <w:r w:rsidRPr="00921ED3">
        <w:rPr>
          <w:color w:val="000000" w:themeColor="text1"/>
          <w:sz w:val="20"/>
        </w:rPr>
        <w:t xml:space="preserve">Таблица </w:t>
      </w:r>
      <w:r w:rsidR="006F41EC" w:rsidRPr="00921ED3">
        <w:rPr>
          <w:color w:val="000000" w:themeColor="text1"/>
          <w:sz w:val="20"/>
        </w:rPr>
        <w:fldChar w:fldCharType="begin"/>
      </w:r>
      <w:r w:rsidRPr="00921ED3">
        <w:rPr>
          <w:color w:val="000000" w:themeColor="text1"/>
          <w:sz w:val="20"/>
        </w:rPr>
        <w:instrText xml:space="preserve"> SEQ Таблица \* ARABIC </w:instrText>
      </w:r>
      <w:r w:rsidR="006F41EC" w:rsidRPr="00921ED3">
        <w:rPr>
          <w:color w:val="000000" w:themeColor="text1"/>
          <w:sz w:val="20"/>
        </w:rPr>
        <w:fldChar w:fldCharType="separate"/>
      </w:r>
      <w:r w:rsidR="005019D6" w:rsidRPr="00921ED3">
        <w:rPr>
          <w:noProof/>
          <w:color w:val="000000" w:themeColor="text1"/>
          <w:sz w:val="20"/>
        </w:rPr>
        <w:t>37</w:t>
      </w:r>
      <w:r w:rsidR="006F41EC" w:rsidRPr="00921ED3">
        <w:rPr>
          <w:color w:val="000000" w:themeColor="text1"/>
          <w:sz w:val="20"/>
        </w:rPr>
        <w:fldChar w:fldCharType="end"/>
      </w:r>
      <w:r w:rsidRPr="00921ED3">
        <w:rPr>
          <w:color w:val="000000" w:themeColor="text1"/>
          <w:sz w:val="20"/>
        </w:rPr>
        <w:t xml:space="preserve"> - Максимально возможные приоритеты Запросов на изменение в ЦАФК в зависимости от категории Запроса на изменение</w:t>
      </w:r>
    </w:p>
    <w:tbl>
      <w:tblPr>
        <w:tblW w:w="5000" w:type="pct"/>
        <w:tblLayout w:type="fixed"/>
        <w:tblCellMar>
          <w:top w:w="57" w:type="dxa"/>
          <w:left w:w="62" w:type="dxa"/>
          <w:bottom w:w="57" w:type="dxa"/>
          <w:right w:w="62" w:type="dxa"/>
        </w:tblCellMar>
        <w:tblLook w:val="0000"/>
      </w:tblPr>
      <w:tblGrid>
        <w:gridCol w:w="994"/>
        <w:gridCol w:w="3060"/>
        <w:gridCol w:w="3387"/>
        <w:gridCol w:w="1755"/>
      </w:tblGrid>
      <w:tr w:rsidR="009E1E3A" w:rsidRPr="00921ED3" w:rsidTr="009E1E3A">
        <w:trPr>
          <w:cantSplit/>
          <w:tblHeader/>
        </w:trPr>
        <w:tc>
          <w:tcPr>
            <w:tcW w:w="7671"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9E1E3A" w:rsidRPr="00921ED3" w:rsidRDefault="009E1E3A" w:rsidP="009C3E53">
            <w:pPr>
              <w:pStyle w:val="afe"/>
            </w:pPr>
            <w:r w:rsidRPr="00921ED3">
              <w:t>Категория Запроса на изменение</w:t>
            </w:r>
          </w:p>
        </w:tc>
        <w:tc>
          <w:tcPr>
            <w:tcW w:w="18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9E1E3A" w:rsidRPr="00921ED3" w:rsidRDefault="009E1E3A" w:rsidP="009C3E53">
            <w:pPr>
              <w:pStyle w:val="afe"/>
            </w:pPr>
            <w:r w:rsidRPr="00921ED3">
              <w:t>Приоритет согласования</w:t>
            </w:r>
          </w:p>
        </w:tc>
      </w:tr>
      <w:tr w:rsidR="009E1E3A" w:rsidRPr="00921ED3" w:rsidTr="009E1E3A">
        <w:trPr>
          <w:cantSplit/>
        </w:trPr>
        <w:tc>
          <w:tcPr>
            <w:tcW w:w="7671"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9E1E3A" w:rsidRPr="00921ED3" w:rsidRDefault="009E1E3A" w:rsidP="009C3E53">
            <w:pPr>
              <w:pStyle w:val="aff"/>
            </w:pPr>
            <w:r w:rsidRPr="00921ED3">
              <w:t>Плановый</w:t>
            </w:r>
          </w:p>
        </w:tc>
        <w:tc>
          <w:tcPr>
            <w:tcW w:w="18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9E1E3A" w:rsidRPr="00921ED3" w:rsidRDefault="009E1E3A" w:rsidP="009C3E53">
            <w:pPr>
              <w:pStyle w:val="aff"/>
            </w:pPr>
            <w:r w:rsidRPr="00921ED3">
              <w:t>Низкий</w:t>
            </w:r>
          </w:p>
        </w:tc>
      </w:tr>
      <w:tr w:rsidR="009E1E3A" w:rsidRPr="00921ED3" w:rsidTr="009E1E3A">
        <w:trPr>
          <w:cantSplit/>
        </w:trPr>
        <w:tc>
          <w:tcPr>
            <w:tcW w:w="1022"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9E1E3A" w:rsidRPr="00921ED3" w:rsidRDefault="009E1E3A" w:rsidP="009C3E53">
            <w:pPr>
              <w:pStyle w:val="aff"/>
            </w:pPr>
            <w:r w:rsidRPr="00921ED3">
              <w:t>Внепла</w:t>
            </w:r>
            <w:r w:rsidRPr="00921ED3">
              <w:softHyphen/>
              <w:t>новый</w:t>
            </w:r>
          </w:p>
        </w:tc>
        <w:tc>
          <w:tcPr>
            <w:tcW w:w="3156"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9E1E3A" w:rsidRPr="00921ED3" w:rsidRDefault="009E1E3A" w:rsidP="009C3E53">
            <w:pPr>
              <w:pStyle w:val="aff"/>
            </w:pPr>
            <w:r w:rsidRPr="00921ED3">
              <w:t>Запрос на изменение в зависимости от должности сотрудника</w:t>
            </w:r>
          </w:p>
        </w:tc>
        <w:tc>
          <w:tcPr>
            <w:tcW w:w="34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9E1E3A" w:rsidRPr="00921ED3" w:rsidRDefault="009E1E3A" w:rsidP="009C3E53">
            <w:pPr>
              <w:pStyle w:val="aff"/>
            </w:pPr>
            <w:r w:rsidRPr="00921ED3">
              <w:t>Руководство Федерального казначейства (Руководитель, заместители руководителя, советники руководителя, помощник руководителя)</w:t>
            </w:r>
          </w:p>
        </w:tc>
        <w:tc>
          <w:tcPr>
            <w:tcW w:w="18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9E1E3A" w:rsidRPr="00921ED3" w:rsidRDefault="009E1E3A" w:rsidP="009C3E53">
            <w:pPr>
              <w:pStyle w:val="aff"/>
            </w:pPr>
            <w:r w:rsidRPr="00921ED3">
              <w:t>Высокий</w:t>
            </w:r>
          </w:p>
        </w:tc>
      </w:tr>
      <w:tr w:rsidR="009E1E3A" w:rsidRPr="00921ED3" w:rsidTr="009E1E3A">
        <w:trPr>
          <w:cantSplit/>
        </w:trPr>
        <w:tc>
          <w:tcPr>
            <w:tcW w:w="1022"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9E1E3A" w:rsidRPr="00921ED3" w:rsidRDefault="009E1E3A" w:rsidP="009C3E53">
            <w:pPr>
              <w:pStyle w:val="aff"/>
              <w:rPr>
                <w:color w:val="000000"/>
              </w:rPr>
            </w:pPr>
          </w:p>
        </w:tc>
        <w:tc>
          <w:tcPr>
            <w:tcW w:w="3156"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9E1E3A" w:rsidRPr="00921ED3" w:rsidRDefault="009E1E3A" w:rsidP="009C3E53">
            <w:pPr>
              <w:pStyle w:val="aff"/>
            </w:pPr>
          </w:p>
        </w:tc>
        <w:tc>
          <w:tcPr>
            <w:tcW w:w="34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9E1E3A" w:rsidRPr="00921ED3" w:rsidRDefault="009E1E3A" w:rsidP="009C3E53">
            <w:pPr>
              <w:pStyle w:val="aff"/>
            </w:pPr>
            <w:r w:rsidRPr="00921ED3">
              <w:t>Руководство Управлений (начальники Управлений, заместители начальников Управлений)</w:t>
            </w:r>
          </w:p>
        </w:tc>
        <w:tc>
          <w:tcPr>
            <w:tcW w:w="18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9E1E3A" w:rsidRPr="00921ED3" w:rsidRDefault="009E1E3A" w:rsidP="009C3E53">
            <w:pPr>
              <w:pStyle w:val="aff"/>
            </w:pPr>
            <w:r w:rsidRPr="00921ED3">
              <w:t>Стандартный</w:t>
            </w:r>
          </w:p>
        </w:tc>
      </w:tr>
      <w:tr w:rsidR="009E1E3A" w:rsidRPr="00921ED3" w:rsidTr="009E1E3A">
        <w:trPr>
          <w:cantSplit/>
        </w:trPr>
        <w:tc>
          <w:tcPr>
            <w:tcW w:w="1022"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9E1E3A" w:rsidRPr="00921ED3" w:rsidRDefault="009E1E3A" w:rsidP="009C3E53">
            <w:pPr>
              <w:pStyle w:val="aff"/>
              <w:rPr>
                <w:color w:val="000000"/>
              </w:rPr>
            </w:pPr>
          </w:p>
        </w:tc>
        <w:tc>
          <w:tcPr>
            <w:tcW w:w="3156"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9E1E3A" w:rsidRPr="00921ED3" w:rsidRDefault="009E1E3A" w:rsidP="009C3E53">
            <w:pPr>
              <w:pStyle w:val="aff"/>
            </w:pPr>
          </w:p>
        </w:tc>
        <w:tc>
          <w:tcPr>
            <w:tcW w:w="34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9E1E3A" w:rsidRPr="00921ED3" w:rsidRDefault="009E1E3A" w:rsidP="009C3E53">
            <w:pPr>
              <w:pStyle w:val="aff"/>
            </w:pPr>
            <w:r w:rsidRPr="00921ED3">
              <w:t>Начальники отделов, заместители начальников отделов</w:t>
            </w:r>
          </w:p>
        </w:tc>
        <w:tc>
          <w:tcPr>
            <w:tcW w:w="18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9E1E3A" w:rsidRPr="00921ED3" w:rsidRDefault="009E1E3A" w:rsidP="009C3E53">
            <w:pPr>
              <w:pStyle w:val="aff"/>
            </w:pPr>
            <w:r w:rsidRPr="00921ED3">
              <w:t>Низкий</w:t>
            </w:r>
          </w:p>
        </w:tc>
      </w:tr>
      <w:tr w:rsidR="009E1E3A" w:rsidRPr="00921ED3" w:rsidTr="009E1E3A">
        <w:trPr>
          <w:cantSplit/>
        </w:trPr>
        <w:tc>
          <w:tcPr>
            <w:tcW w:w="1022"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9E1E3A" w:rsidRPr="00921ED3" w:rsidRDefault="009E1E3A" w:rsidP="009C3E53">
            <w:pPr>
              <w:pStyle w:val="aff"/>
              <w:rPr>
                <w:color w:val="000000"/>
              </w:rPr>
            </w:pPr>
          </w:p>
        </w:tc>
        <w:tc>
          <w:tcPr>
            <w:tcW w:w="3156"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9E1E3A" w:rsidRPr="00921ED3" w:rsidRDefault="009E1E3A" w:rsidP="009C3E53">
            <w:pPr>
              <w:pStyle w:val="aff"/>
            </w:pPr>
          </w:p>
        </w:tc>
        <w:tc>
          <w:tcPr>
            <w:tcW w:w="34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9E1E3A" w:rsidRPr="00921ED3" w:rsidRDefault="009E1E3A" w:rsidP="009C3E53">
            <w:pPr>
              <w:pStyle w:val="aff"/>
            </w:pPr>
            <w:r w:rsidRPr="00921ED3">
              <w:t>Сотрудники отделов</w:t>
            </w:r>
          </w:p>
        </w:tc>
        <w:tc>
          <w:tcPr>
            <w:tcW w:w="18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9E1E3A" w:rsidRPr="00921ED3" w:rsidRDefault="009E1E3A" w:rsidP="009C3E53">
            <w:pPr>
              <w:pStyle w:val="aff"/>
            </w:pPr>
            <w:r w:rsidRPr="00921ED3">
              <w:t>Низкий</w:t>
            </w:r>
          </w:p>
        </w:tc>
      </w:tr>
      <w:tr w:rsidR="009E1E3A" w:rsidRPr="00921ED3" w:rsidTr="009E1E3A">
        <w:trPr>
          <w:cantSplit/>
        </w:trPr>
        <w:tc>
          <w:tcPr>
            <w:tcW w:w="1022"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9E1E3A" w:rsidRPr="00921ED3" w:rsidRDefault="009E1E3A" w:rsidP="009C3E53">
            <w:pPr>
              <w:pStyle w:val="aff"/>
            </w:pPr>
          </w:p>
        </w:tc>
        <w:tc>
          <w:tcPr>
            <w:tcW w:w="3156"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9E1E3A" w:rsidRPr="00921ED3" w:rsidRDefault="009E1E3A" w:rsidP="009C3E53">
            <w:pPr>
              <w:pStyle w:val="aff"/>
            </w:pPr>
            <w:r w:rsidRPr="00921ED3">
              <w:t>Запрос на изменение вызван инцидентом, влияющим на работоспособность</w:t>
            </w:r>
          </w:p>
        </w:tc>
        <w:tc>
          <w:tcPr>
            <w:tcW w:w="34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9E1E3A" w:rsidRPr="00921ED3" w:rsidRDefault="009E1E3A" w:rsidP="009C3E53">
            <w:pPr>
              <w:pStyle w:val="aff"/>
            </w:pPr>
            <w:r w:rsidRPr="00921ED3">
              <w:t>ЦАФК</w:t>
            </w:r>
          </w:p>
        </w:tc>
        <w:tc>
          <w:tcPr>
            <w:tcW w:w="18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9E1E3A" w:rsidRPr="00921ED3" w:rsidRDefault="009E1E3A" w:rsidP="009C3E53">
            <w:pPr>
              <w:pStyle w:val="aff"/>
            </w:pPr>
            <w:r w:rsidRPr="00921ED3">
              <w:t>Наивысший</w:t>
            </w:r>
          </w:p>
        </w:tc>
      </w:tr>
      <w:tr w:rsidR="009E1E3A" w:rsidRPr="00921ED3" w:rsidTr="009E1E3A">
        <w:trPr>
          <w:cantSplit/>
        </w:trPr>
        <w:tc>
          <w:tcPr>
            <w:tcW w:w="1022"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9E1E3A" w:rsidRPr="00921ED3" w:rsidRDefault="009E1E3A" w:rsidP="009C3E53">
            <w:pPr>
              <w:pStyle w:val="aff"/>
              <w:rPr>
                <w:color w:val="000000"/>
              </w:rPr>
            </w:pPr>
          </w:p>
        </w:tc>
        <w:tc>
          <w:tcPr>
            <w:tcW w:w="3156"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9E1E3A" w:rsidRPr="00921ED3" w:rsidRDefault="009E1E3A" w:rsidP="009C3E53">
            <w:pPr>
              <w:pStyle w:val="aff"/>
            </w:pPr>
          </w:p>
        </w:tc>
        <w:tc>
          <w:tcPr>
            <w:tcW w:w="34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9E1E3A" w:rsidRPr="00921ED3" w:rsidRDefault="009E1E3A" w:rsidP="009C3E53">
            <w:pPr>
              <w:pStyle w:val="aff"/>
            </w:pPr>
            <w:r w:rsidRPr="00921ED3">
              <w:t>Управления</w:t>
            </w:r>
          </w:p>
        </w:tc>
        <w:tc>
          <w:tcPr>
            <w:tcW w:w="18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9E1E3A" w:rsidRPr="00921ED3" w:rsidRDefault="009E1E3A" w:rsidP="009C3E53">
            <w:pPr>
              <w:pStyle w:val="aff"/>
            </w:pPr>
            <w:r w:rsidRPr="00921ED3">
              <w:t>Высокий</w:t>
            </w:r>
          </w:p>
        </w:tc>
      </w:tr>
      <w:tr w:rsidR="009E1E3A" w:rsidRPr="00921ED3" w:rsidTr="009E1E3A">
        <w:trPr>
          <w:cantSplit/>
          <w:trHeight w:val="546"/>
        </w:trPr>
        <w:tc>
          <w:tcPr>
            <w:tcW w:w="1022"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9E1E3A" w:rsidRPr="00921ED3" w:rsidRDefault="009E1E3A" w:rsidP="009C3E53">
            <w:pPr>
              <w:pStyle w:val="aff"/>
              <w:rPr>
                <w:color w:val="000000"/>
              </w:rPr>
            </w:pPr>
          </w:p>
        </w:tc>
        <w:tc>
          <w:tcPr>
            <w:tcW w:w="3156"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9E1E3A" w:rsidRPr="00921ED3" w:rsidRDefault="009E1E3A" w:rsidP="009C3E53">
            <w:pPr>
              <w:pStyle w:val="aff"/>
            </w:pPr>
          </w:p>
        </w:tc>
        <w:tc>
          <w:tcPr>
            <w:tcW w:w="34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9E1E3A" w:rsidRPr="00921ED3" w:rsidRDefault="009E1E3A" w:rsidP="009C3E53">
            <w:pPr>
              <w:pStyle w:val="aff"/>
            </w:pPr>
            <w:r w:rsidRPr="00921ED3">
              <w:t>отдела</w:t>
            </w:r>
          </w:p>
        </w:tc>
        <w:tc>
          <w:tcPr>
            <w:tcW w:w="18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9E1E3A" w:rsidRPr="00921ED3" w:rsidRDefault="009E1E3A" w:rsidP="009C3E53">
            <w:pPr>
              <w:pStyle w:val="aff"/>
            </w:pPr>
            <w:r w:rsidRPr="00921ED3">
              <w:t>Стандартный</w:t>
            </w:r>
          </w:p>
        </w:tc>
      </w:tr>
    </w:tbl>
    <w:p w:rsidR="009E1E3A" w:rsidRPr="00921ED3" w:rsidRDefault="009E1E3A" w:rsidP="009E1E3A"/>
    <w:p w:rsidR="009E1E3A" w:rsidRPr="00921ED3" w:rsidRDefault="009E1E3A">
      <w:pPr>
        <w:spacing w:after="0" w:line="240" w:lineRule="auto"/>
        <w:rPr>
          <w:b/>
          <w:sz w:val="28"/>
          <w:szCs w:val="24"/>
        </w:rPr>
      </w:pPr>
      <w:r w:rsidRPr="00921ED3">
        <w:br w:type="page"/>
      </w:r>
    </w:p>
    <w:p w:rsidR="00E70DB2" w:rsidRPr="00921ED3" w:rsidRDefault="00B9223B" w:rsidP="00AD3501">
      <w:pPr>
        <w:pStyle w:val="a5"/>
      </w:pPr>
      <w:r w:rsidRPr="00921ED3">
        <w:lastRenderedPageBreak/>
        <w:t xml:space="preserve"> </w:t>
      </w:r>
      <w:bookmarkStart w:id="466" w:name="_Toc386214601"/>
      <w:r w:rsidR="00E70DB2" w:rsidRPr="00921ED3">
        <w:t>Шаблон карты ИТ – сервиса</w:t>
      </w:r>
      <w:bookmarkEnd w:id="466"/>
    </w:p>
    <w:p w:rsidR="00E70DB2" w:rsidRPr="00921ED3" w:rsidRDefault="00E70DB2" w:rsidP="0062543C"/>
    <w:p w:rsidR="00E70DB2" w:rsidRPr="00921ED3" w:rsidRDefault="00E70DB2" w:rsidP="0062543C"/>
    <w:p w:rsidR="00E70DB2" w:rsidRPr="00921ED3" w:rsidRDefault="00E70DB2" w:rsidP="0062543C"/>
    <w:p w:rsidR="00E70DB2" w:rsidRPr="004E2D49" w:rsidRDefault="00E70DB2" w:rsidP="00AD3501">
      <w:pPr>
        <w:pStyle w:val="ac"/>
        <w:jc w:val="center"/>
        <w:rPr>
          <w:b/>
          <w:sz w:val="32"/>
        </w:rPr>
      </w:pPr>
      <w:r w:rsidRPr="004E2D49">
        <w:rPr>
          <w:b/>
          <w:sz w:val="32"/>
        </w:rPr>
        <w:t>«Название ИТ сервиса»</w:t>
      </w:r>
    </w:p>
    <w:p w:rsidR="00AD3501" w:rsidRPr="00921ED3" w:rsidRDefault="00AD3501" w:rsidP="00AD3501">
      <w:pPr>
        <w:pStyle w:val="ac"/>
        <w:jc w:val="center"/>
        <w:rPr>
          <w:b/>
        </w:rPr>
      </w:pPr>
    </w:p>
    <w:p w:rsidR="00E70DB2" w:rsidRPr="00921ED3" w:rsidRDefault="00E70DB2" w:rsidP="00AD3501">
      <w:pPr>
        <w:pStyle w:val="ac"/>
      </w:pPr>
      <w:r w:rsidRPr="00921ED3">
        <w:t>Карточка документа</w:t>
      </w:r>
    </w:p>
    <w:p w:rsidR="00AD3501" w:rsidRPr="00921ED3" w:rsidRDefault="00AD3501" w:rsidP="00AD3501">
      <w:pPr>
        <w:pStyle w:val="ac"/>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04"/>
        <w:gridCol w:w="4389"/>
        <w:gridCol w:w="4095"/>
      </w:tblGrid>
      <w:tr w:rsidR="00E70DB2" w:rsidRPr="00921ED3" w:rsidTr="00675299">
        <w:tc>
          <w:tcPr>
            <w:tcW w:w="817" w:type="dxa"/>
          </w:tcPr>
          <w:p w:rsidR="00E70DB2" w:rsidRPr="00921ED3" w:rsidRDefault="00E70DB2" w:rsidP="00AD3501">
            <w:pPr>
              <w:pStyle w:val="afe"/>
            </w:pPr>
            <w:r w:rsidRPr="00921ED3">
              <w:t>N/N</w:t>
            </w:r>
          </w:p>
        </w:tc>
        <w:tc>
          <w:tcPr>
            <w:tcW w:w="4536" w:type="dxa"/>
          </w:tcPr>
          <w:p w:rsidR="00E70DB2" w:rsidRPr="00921ED3" w:rsidRDefault="00E70DB2" w:rsidP="00AD3501">
            <w:pPr>
              <w:pStyle w:val="afe"/>
            </w:pPr>
            <w:r w:rsidRPr="00921ED3">
              <w:t>Описание входа</w:t>
            </w:r>
          </w:p>
        </w:tc>
        <w:tc>
          <w:tcPr>
            <w:tcW w:w="4217" w:type="dxa"/>
          </w:tcPr>
          <w:p w:rsidR="00E70DB2" w:rsidRPr="00921ED3" w:rsidRDefault="00E70DB2" w:rsidP="00AD3501">
            <w:pPr>
              <w:pStyle w:val="afe"/>
            </w:pPr>
            <w:r w:rsidRPr="00921ED3">
              <w:t>Комментарии</w:t>
            </w:r>
          </w:p>
        </w:tc>
      </w:tr>
      <w:tr w:rsidR="00E70DB2" w:rsidRPr="00921ED3" w:rsidTr="00675299">
        <w:tc>
          <w:tcPr>
            <w:tcW w:w="817" w:type="dxa"/>
          </w:tcPr>
          <w:p w:rsidR="00E70DB2" w:rsidRPr="00921ED3" w:rsidRDefault="00E70DB2" w:rsidP="003D7227">
            <w:pPr>
              <w:pStyle w:val="aff"/>
            </w:pPr>
            <w:r w:rsidRPr="00921ED3">
              <w:t>1</w:t>
            </w:r>
          </w:p>
        </w:tc>
        <w:tc>
          <w:tcPr>
            <w:tcW w:w="4536" w:type="dxa"/>
          </w:tcPr>
          <w:p w:rsidR="00E70DB2" w:rsidRPr="00921ED3" w:rsidRDefault="00E70DB2" w:rsidP="003D7227">
            <w:pPr>
              <w:pStyle w:val="aff"/>
            </w:pPr>
            <w:r w:rsidRPr="00921ED3">
              <w:t>Текущая версия</w:t>
            </w:r>
          </w:p>
        </w:tc>
        <w:tc>
          <w:tcPr>
            <w:tcW w:w="4217" w:type="dxa"/>
          </w:tcPr>
          <w:p w:rsidR="00E70DB2" w:rsidRPr="00921ED3" w:rsidRDefault="00E70DB2" w:rsidP="003D7227">
            <w:pPr>
              <w:pStyle w:val="aff"/>
            </w:pPr>
            <w:r w:rsidRPr="00921ED3">
              <w:t>Номер версии</w:t>
            </w:r>
          </w:p>
        </w:tc>
      </w:tr>
      <w:tr w:rsidR="00E70DB2" w:rsidRPr="00921ED3" w:rsidTr="00675299">
        <w:tc>
          <w:tcPr>
            <w:tcW w:w="817" w:type="dxa"/>
          </w:tcPr>
          <w:p w:rsidR="00E70DB2" w:rsidRPr="00921ED3" w:rsidRDefault="00E70DB2" w:rsidP="003D7227">
            <w:pPr>
              <w:pStyle w:val="aff"/>
            </w:pPr>
            <w:r w:rsidRPr="00921ED3">
              <w:t>2</w:t>
            </w:r>
          </w:p>
        </w:tc>
        <w:tc>
          <w:tcPr>
            <w:tcW w:w="4536" w:type="dxa"/>
          </w:tcPr>
          <w:p w:rsidR="00E70DB2" w:rsidRPr="00921ED3" w:rsidRDefault="00E70DB2" w:rsidP="003D7227">
            <w:pPr>
              <w:pStyle w:val="aff"/>
            </w:pPr>
            <w:r w:rsidRPr="00921ED3">
              <w:t>Дата введения в эксплуатацию</w:t>
            </w:r>
          </w:p>
        </w:tc>
        <w:tc>
          <w:tcPr>
            <w:tcW w:w="4217" w:type="dxa"/>
          </w:tcPr>
          <w:p w:rsidR="00E70DB2" w:rsidRPr="00921ED3" w:rsidRDefault="00E70DB2" w:rsidP="003D7227">
            <w:pPr>
              <w:pStyle w:val="aff"/>
            </w:pPr>
            <w:r w:rsidRPr="00921ED3">
              <w:t>Дата</w:t>
            </w:r>
          </w:p>
        </w:tc>
      </w:tr>
      <w:tr w:rsidR="00E70DB2" w:rsidRPr="00921ED3" w:rsidTr="00675299">
        <w:tc>
          <w:tcPr>
            <w:tcW w:w="817" w:type="dxa"/>
          </w:tcPr>
          <w:p w:rsidR="00E70DB2" w:rsidRPr="00921ED3" w:rsidRDefault="00E70DB2" w:rsidP="003D7227">
            <w:pPr>
              <w:pStyle w:val="aff"/>
            </w:pPr>
            <w:r w:rsidRPr="00921ED3">
              <w:t>3</w:t>
            </w:r>
          </w:p>
        </w:tc>
        <w:tc>
          <w:tcPr>
            <w:tcW w:w="4536" w:type="dxa"/>
          </w:tcPr>
          <w:p w:rsidR="00E70DB2" w:rsidRPr="00921ED3" w:rsidRDefault="00E70DB2" w:rsidP="003D7227">
            <w:pPr>
              <w:pStyle w:val="aff"/>
            </w:pPr>
            <w:r w:rsidRPr="00921ED3">
              <w:t>Дата последнего изменения</w:t>
            </w:r>
          </w:p>
        </w:tc>
        <w:tc>
          <w:tcPr>
            <w:tcW w:w="4217" w:type="dxa"/>
          </w:tcPr>
          <w:p w:rsidR="00E70DB2" w:rsidRPr="00921ED3" w:rsidRDefault="00E70DB2" w:rsidP="003D7227">
            <w:pPr>
              <w:pStyle w:val="aff"/>
            </w:pPr>
            <w:r w:rsidRPr="00921ED3">
              <w:t>Дата</w:t>
            </w:r>
          </w:p>
        </w:tc>
      </w:tr>
      <w:tr w:rsidR="00E70DB2" w:rsidRPr="00921ED3" w:rsidTr="00675299">
        <w:tc>
          <w:tcPr>
            <w:tcW w:w="817" w:type="dxa"/>
          </w:tcPr>
          <w:p w:rsidR="00E70DB2" w:rsidRPr="00921ED3" w:rsidRDefault="00E70DB2" w:rsidP="003D7227">
            <w:pPr>
              <w:pStyle w:val="aff"/>
            </w:pPr>
            <w:r w:rsidRPr="00921ED3">
              <w:t>4</w:t>
            </w:r>
          </w:p>
        </w:tc>
        <w:tc>
          <w:tcPr>
            <w:tcW w:w="4536" w:type="dxa"/>
          </w:tcPr>
          <w:p w:rsidR="00E70DB2" w:rsidRPr="00921ED3" w:rsidRDefault="00E70DB2" w:rsidP="003D7227">
            <w:pPr>
              <w:pStyle w:val="aff"/>
            </w:pPr>
            <w:r w:rsidRPr="00921ED3">
              <w:t>Дата следующего</w:t>
            </w:r>
            <w:r w:rsidR="009E6F0E">
              <w:t xml:space="preserve"> </w:t>
            </w:r>
            <w:r w:rsidRPr="00921ED3">
              <w:t>обязательного пересмотра</w:t>
            </w:r>
          </w:p>
        </w:tc>
        <w:tc>
          <w:tcPr>
            <w:tcW w:w="4217" w:type="dxa"/>
          </w:tcPr>
          <w:p w:rsidR="00E70DB2" w:rsidRPr="00921ED3" w:rsidRDefault="00E70DB2" w:rsidP="003D7227">
            <w:pPr>
              <w:pStyle w:val="aff"/>
            </w:pPr>
            <w:r w:rsidRPr="00921ED3">
              <w:t>По решению предметного администратора</w:t>
            </w:r>
          </w:p>
        </w:tc>
      </w:tr>
    </w:tbl>
    <w:p w:rsidR="00E70DB2" w:rsidRPr="00921ED3" w:rsidRDefault="00E70DB2" w:rsidP="0062543C"/>
    <w:p w:rsidR="00E70DB2" w:rsidRPr="00921ED3" w:rsidRDefault="00E70DB2" w:rsidP="00AD3501">
      <w:pPr>
        <w:pStyle w:val="ac"/>
      </w:pPr>
      <w:r w:rsidRPr="00921ED3">
        <w:t>История документа</w:t>
      </w:r>
    </w:p>
    <w:p w:rsidR="00AD3501" w:rsidRPr="00921ED3" w:rsidRDefault="00AD3501" w:rsidP="00AD3501">
      <w:pPr>
        <w:pStyle w:val="ac"/>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8"/>
        <w:gridCol w:w="1347"/>
        <w:gridCol w:w="1572"/>
        <w:gridCol w:w="3450"/>
        <w:gridCol w:w="2241"/>
      </w:tblGrid>
      <w:tr w:rsidR="00E70DB2" w:rsidRPr="00921ED3" w:rsidTr="00675299">
        <w:tc>
          <w:tcPr>
            <w:tcW w:w="699" w:type="dxa"/>
          </w:tcPr>
          <w:p w:rsidR="00E70DB2" w:rsidRPr="00921ED3" w:rsidRDefault="00E70DB2" w:rsidP="00AD3501">
            <w:pPr>
              <w:pStyle w:val="afe"/>
            </w:pPr>
            <w:r w:rsidRPr="00921ED3">
              <w:t>N/N</w:t>
            </w:r>
          </w:p>
        </w:tc>
        <w:tc>
          <w:tcPr>
            <w:tcW w:w="1477" w:type="dxa"/>
          </w:tcPr>
          <w:p w:rsidR="00E70DB2" w:rsidRPr="00921ED3" w:rsidRDefault="00E70DB2" w:rsidP="00AD3501">
            <w:pPr>
              <w:pStyle w:val="afe"/>
            </w:pPr>
            <w:r w:rsidRPr="00921ED3">
              <w:t>Дата</w:t>
            </w:r>
          </w:p>
        </w:tc>
        <w:tc>
          <w:tcPr>
            <w:tcW w:w="1706" w:type="dxa"/>
          </w:tcPr>
          <w:p w:rsidR="00E70DB2" w:rsidRPr="00921ED3" w:rsidRDefault="00E70DB2" w:rsidP="00AD3501">
            <w:pPr>
              <w:pStyle w:val="afe"/>
            </w:pPr>
            <w:r w:rsidRPr="00921ED3">
              <w:t>Версия</w:t>
            </w:r>
          </w:p>
        </w:tc>
        <w:tc>
          <w:tcPr>
            <w:tcW w:w="3827" w:type="dxa"/>
          </w:tcPr>
          <w:p w:rsidR="00E70DB2" w:rsidRPr="00921ED3" w:rsidRDefault="00E70DB2" w:rsidP="00AD3501">
            <w:pPr>
              <w:pStyle w:val="afe"/>
            </w:pPr>
            <w:r w:rsidRPr="00921ED3">
              <w:t>Проведенные изменения</w:t>
            </w:r>
          </w:p>
        </w:tc>
        <w:tc>
          <w:tcPr>
            <w:tcW w:w="2516" w:type="dxa"/>
          </w:tcPr>
          <w:p w:rsidR="00E70DB2" w:rsidRPr="00921ED3" w:rsidRDefault="00E70DB2" w:rsidP="00AD3501">
            <w:pPr>
              <w:pStyle w:val="afe"/>
            </w:pPr>
            <w:r w:rsidRPr="00921ED3">
              <w:t>Автор</w:t>
            </w:r>
          </w:p>
        </w:tc>
      </w:tr>
      <w:tr w:rsidR="00E70DB2" w:rsidRPr="00921ED3" w:rsidTr="00675299">
        <w:tc>
          <w:tcPr>
            <w:tcW w:w="699" w:type="dxa"/>
          </w:tcPr>
          <w:p w:rsidR="00E70DB2" w:rsidRPr="00921ED3" w:rsidRDefault="00E70DB2" w:rsidP="003D7227">
            <w:pPr>
              <w:pStyle w:val="aff"/>
            </w:pPr>
            <w:r w:rsidRPr="00921ED3">
              <w:t>1</w:t>
            </w:r>
          </w:p>
        </w:tc>
        <w:tc>
          <w:tcPr>
            <w:tcW w:w="1477" w:type="dxa"/>
          </w:tcPr>
          <w:p w:rsidR="00E70DB2" w:rsidRPr="00921ED3" w:rsidRDefault="00E70DB2" w:rsidP="003D7227">
            <w:pPr>
              <w:pStyle w:val="aff"/>
            </w:pPr>
            <w:r w:rsidRPr="00921ED3">
              <w:t>Дата</w:t>
            </w:r>
          </w:p>
        </w:tc>
        <w:tc>
          <w:tcPr>
            <w:tcW w:w="1706" w:type="dxa"/>
          </w:tcPr>
          <w:p w:rsidR="00E70DB2" w:rsidRPr="00921ED3" w:rsidRDefault="00E70DB2" w:rsidP="003D7227">
            <w:pPr>
              <w:pStyle w:val="aff"/>
            </w:pPr>
            <w:r w:rsidRPr="00921ED3">
              <w:t>номер</w:t>
            </w:r>
          </w:p>
        </w:tc>
        <w:tc>
          <w:tcPr>
            <w:tcW w:w="3827" w:type="dxa"/>
          </w:tcPr>
          <w:p w:rsidR="00E70DB2" w:rsidRPr="00921ED3" w:rsidRDefault="00E70DB2" w:rsidP="003D7227">
            <w:pPr>
              <w:pStyle w:val="aff"/>
            </w:pPr>
            <w:r w:rsidRPr="00921ED3">
              <w:t>Первая версия документа</w:t>
            </w:r>
          </w:p>
        </w:tc>
        <w:tc>
          <w:tcPr>
            <w:tcW w:w="2516" w:type="dxa"/>
          </w:tcPr>
          <w:p w:rsidR="00E70DB2" w:rsidRPr="00921ED3" w:rsidRDefault="00E70DB2" w:rsidP="003D7227">
            <w:pPr>
              <w:pStyle w:val="aff"/>
            </w:pPr>
            <w:r w:rsidRPr="00921ED3">
              <w:t>ФИО</w:t>
            </w:r>
          </w:p>
        </w:tc>
      </w:tr>
    </w:tbl>
    <w:p w:rsidR="00E70DB2" w:rsidRPr="00921ED3" w:rsidRDefault="00E70DB2" w:rsidP="0062543C"/>
    <w:p w:rsidR="00E70DB2" w:rsidRPr="00921ED3" w:rsidRDefault="00E70DB2" w:rsidP="0062543C">
      <w:r w:rsidRPr="00921ED3">
        <w:br w:type="page"/>
      </w:r>
    </w:p>
    <w:p w:rsidR="00E70DB2" w:rsidRPr="00921ED3" w:rsidRDefault="00E70DB2" w:rsidP="00AD3501">
      <w:pPr>
        <w:pStyle w:val="20"/>
      </w:pPr>
      <w:bookmarkStart w:id="467" w:name="_Toc147993159"/>
      <w:bookmarkStart w:id="468" w:name="_Toc148177368"/>
      <w:bookmarkStart w:id="469" w:name="_Toc148177399"/>
      <w:bookmarkStart w:id="470" w:name="_Toc148240817"/>
      <w:bookmarkStart w:id="471" w:name="_Toc148254929"/>
      <w:bookmarkStart w:id="472" w:name="_Toc148255150"/>
      <w:bookmarkStart w:id="473" w:name="_Toc326843707"/>
      <w:bookmarkStart w:id="474" w:name="_Toc381775242"/>
      <w:bookmarkStart w:id="475" w:name="_Toc381779742"/>
      <w:bookmarkStart w:id="476" w:name="_Toc381826804"/>
      <w:bookmarkStart w:id="477" w:name="_Toc386214602"/>
      <w:r w:rsidRPr="00921ED3">
        <w:lastRenderedPageBreak/>
        <w:t>Назначение</w:t>
      </w:r>
      <w:bookmarkStart w:id="478" w:name="_Toc147993160"/>
      <w:bookmarkStart w:id="479" w:name="_Toc148177369"/>
      <w:bookmarkStart w:id="480" w:name="_Toc148177400"/>
      <w:bookmarkStart w:id="481" w:name="_Toc148240818"/>
      <w:bookmarkStart w:id="482" w:name="_Toc148254930"/>
      <w:bookmarkStart w:id="483" w:name="_Toc148255151"/>
      <w:bookmarkStart w:id="484" w:name="_Toc326843708"/>
      <w:bookmarkEnd w:id="467"/>
      <w:bookmarkEnd w:id="468"/>
      <w:bookmarkEnd w:id="469"/>
      <w:bookmarkEnd w:id="470"/>
      <w:bookmarkEnd w:id="471"/>
      <w:bookmarkEnd w:id="472"/>
      <w:bookmarkEnd w:id="473"/>
      <w:bookmarkEnd w:id="474"/>
      <w:bookmarkEnd w:id="475"/>
      <w:bookmarkEnd w:id="476"/>
      <w:bookmarkEnd w:id="477"/>
    </w:p>
    <w:p w:rsidR="00E70DB2" w:rsidRPr="00921ED3" w:rsidRDefault="00E70DB2" w:rsidP="00AD3501">
      <w:pPr>
        <w:pStyle w:val="ac"/>
      </w:pPr>
      <w:r w:rsidRPr="00921ED3">
        <w:t>Данный документ представляет собой карточку ИТ-сервиса, который предоставляется и сопровождается Управлением информационных систем Федерального казначейства. Карточка сервиса является составной частью Каталога ИТ-сервиса. В карточке сервиса перечисляются все компоненты сервиса, описываются возможные роли пользователей сервиса, а также указываются метрики сервиса определяющие качество её предоставления.</w:t>
      </w:r>
    </w:p>
    <w:p w:rsidR="00E70DB2" w:rsidRPr="00921ED3" w:rsidRDefault="00E70DB2" w:rsidP="0062543C"/>
    <w:p w:rsidR="00E70DB2" w:rsidRPr="00921ED3" w:rsidRDefault="00E70DB2" w:rsidP="00AD3501">
      <w:pPr>
        <w:pStyle w:val="ac"/>
      </w:pPr>
      <w:bookmarkStart w:id="485" w:name="_Toc381775243"/>
      <w:bookmarkStart w:id="486" w:name="_Toc381779743"/>
      <w:bookmarkStart w:id="487" w:name="_Toc381826805"/>
      <w:r w:rsidRPr="00921ED3">
        <w:t>Ссылки на основополагающие документы</w:t>
      </w:r>
      <w:bookmarkEnd w:id="478"/>
      <w:bookmarkEnd w:id="479"/>
      <w:bookmarkEnd w:id="480"/>
      <w:bookmarkEnd w:id="481"/>
      <w:bookmarkEnd w:id="482"/>
      <w:bookmarkEnd w:id="483"/>
      <w:bookmarkEnd w:id="484"/>
      <w:bookmarkEnd w:id="485"/>
      <w:bookmarkEnd w:id="486"/>
      <w:bookmarkEnd w:id="487"/>
    </w:p>
    <w:p w:rsidR="00AD3501" w:rsidRPr="00921ED3" w:rsidRDefault="00AD3501" w:rsidP="00AD3501">
      <w:pPr>
        <w:pStyle w:val="ac"/>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76"/>
        <w:gridCol w:w="2755"/>
        <w:gridCol w:w="5649"/>
      </w:tblGrid>
      <w:tr w:rsidR="00E70DB2" w:rsidRPr="00921ED3" w:rsidTr="00675299">
        <w:tc>
          <w:tcPr>
            <w:tcW w:w="817" w:type="dxa"/>
          </w:tcPr>
          <w:p w:rsidR="00E70DB2" w:rsidRPr="00921ED3" w:rsidRDefault="00E70DB2" w:rsidP="00AD3501">
            <w:pPr>
              <w:pStyle w:val="afe"/>
            </w:pPr>
            <w:bookmarkStart w:id="488" w:name="_Toc148240819"/>
            <w:bookmarkStart w:id="489" w:name="_Toc148254931"/>
            <w:bookmarkStart w:id="490" w:name="_Toc148255152"/>
            <w:r w:rsidRPr="00921ED3">
              <w:t>N/N</w:t>
            </w:r>
          </w:p>
        </w:tc>
        <w:tc>
          <w:tcPr>
            <w:tcW w:w="2977" w:type="dxa"/>
          </w:tcPr>
          <w:p w:rsidR="00E70DB2" w:rsidRPr="00921ED3" w:rsidRDefault="00E70DB2" w:rsidP="00AD3501">
            <w:pPr>
              <w:pStyle w:val="afe"/>
            </w:pPr>
            <w:r w:rsidRPr="00921ED3">
              <w:t>Документ</w:t>
            </w:r>
          </w:p>
        </w:tc>
        <w:tc>
          <w:tcPr>
            <w:tcW w:w="6436" w:type="dxa"/>
          </w:tcPr>
          <w:p w:rsidR="00E70DB2" w:rsidRPr="00921ED3" w:rsidRDefault="00E70DB2" w:rsidP="00AD3501">
            <w:pPr>
              <w:pStyle w:val="afe"/>
            </w:pPr>
            <w:r w:rsidRPr="00921ED3">
              <w:t>Комментарии</w:t>
            </w:r>
          </w:p>
        </w:tc>
      </w:tr>
      <w:tr w:rsidR="00E70DB2" w:rsidRPr="00921ED3" w:rsidTr="00675299">
        <w:tc>
          <w:tcPr>
            <w:tcW w:w="817" w:type="dxa"/>
          </w:tcPr>
          <w:p w:rsidR="00E70DB2" w:rsidRPr="00921ED3" w:rsidRDefault="00E70DB2" w:rsidP="003D7227">
            <w:pPr>
              <w:pStyle w:val="aff"/>
            </w:pPr>
            <w:r w:rsidRPr="00921ED3">
              <w:t>1</w:t>
            </w:r>
          </w:p>
        </w:tc>
        <w:tc>
          <w:tcPr>
            <w:tcW w:w="2977" w:type="dxa"/>
          </w:tcPr>
          <w:p w:rsidR="00E70DB2" w:rsidRPr="00921ED3" w:rsidRDefault="00E70DB2" w:rsidP="003D7227">
            <w:pPr>
              <w:pStyle w:val="aff"/>
            </w:pPr>
            <w:r w:rsidRPr="00921ED3">
              <w:t>Документация на ИТ-систему</w:t>
            </w:r>
          </w:p>
          <w:p w:rsidR="00E70DB2" w:rsidRPr="00921ED3" w:rsidRDefault="00E70DB2" w:rsidP="003D7227">
            <w:pPr>
              <w:pStyle w:val="aff"/>
            </w:pPr>
          </w:p>
        </w:tc>
        <w:tc>
          <w:tcPr>
            <w:tcW w:w="6436" w:type="dxa"/>
            <w:vMerge w:val="restart"/>
          </w:tcPr>
          <w:p w:rsidR="00E70DB2" w:rsidRPr="00921ED3" w:rsidRDefault="00E70DB2" w:rsidP="003D7227">
            <w:pPr>
              <w:pStyle w:val="aff"/>
            </w:pPr>
            <w:r w:rsidRPr="00921ED3">
              <w:t>&lt;ссылка на архив ФАП&gt;</w:t>
            </w:r>
          </w:p>
          <w:p w:rsidR="00E70DB2" w:rsidRPr="00921ED3" w:rsidRDefault="00E70DB2" w:rsidP="003D7227">
            <w:pPr>
              <w:pStyle w:val="aff"/>
            </w:pPr>
          </w:p>
        </w:tc>
      </w:tr>
      <w:tr w:rsidR="00E70DB2" w:rsidRPr="00921ED3" w:rsidTr="00675299">
        <w:tc>
          <w:tcPr>
            <w:tcW w:w="817" w:type="dxa"/>
          </w:tcPr>
          <w:p w:rsidR="00E70DB2" w:rsidRPr="00921ED3" w:rsidRDefault="00E70DB2" w:rsidP="003D7227">
            <w:pPr>
              <w:pStyle w:val="aff"/>
            </w:pPr>
            <w:r w:rsidRPr="00921ED3">
              <w:t>2</w:t>
            </w:r>
          </w:p>
        </w:tc>
        <w:tc>
          <w:tcPr>
            <w:tcW w:w="2977" w:type="dxa"/>
          </w:tcPr>
          <w:p w:rsidR="00E70DB2" w:rsidRPr="00921ED3" w:rsidRDefault="00E70DB2" w:rsidP="003D7227">
            <w:pPr>
              <w:pStyle w:val="aff"/>
            </w:pPr>
            <w:r w:rsidRPr="00921ED3">
              <w:t xml:space="preserve">ПСиТО по эксплуатации сервиса </w:t>
            </w:r>
          </w:p>
        </w:tc>
        <w:tc>
          <w:tcPr>
            <w:tcW w:w="6436" w:type="dxa"/>
            <w:vMerge/>
          </w:tcPr>
          <w:p w:rsidR="00E70DB2" w:rsidRPr="00921ED3" w:rsidRDefault="00E70DB2" w:rsidP="003D7227">
            <w:pPr>
              <w:pStyle w:val="aff"/>
            </w:pPr>
          </w:p>
        </w:tc>
      </w:tr>
    </w:tbl>
    <w:p w:rsidR="00E70DB2" w:rsidRPr="00921ED3" w:rsidRDefault="00E70DB2" w:rsidP="00AD3501">
      <w:pPr>
        <w:pStyle w:val="20"/>
      </w:pPr>
      <w:bookmarkStart w:id="491" w:name="_Toc326843709"/>
      <w:bookmarkStart w:id="492" w:name="_Toc381775244"/>
      <w:bookmarkStart w:id="493" w:name="_Toc381779744"/>
      <w:bookmarkStart w:id="494" w:name="_Toc381826806"/>
      <w:bookmarkStart w:id="495" w:name="_Toc386214603"/>
      <w:r w:rsidRPr="00921ED3">
        <w:t xml:space="preserve">Описание </w:t>
      </w:r>
      <w:bookmarkEnd w:id="488"/>
      <w:bookmarkEnd w:id="489"/>
      <w:bookmarkEnd w:id="490"/>
      <w:bookmarkEnd w:id="491"/>
      <w:r w:rsidRPr="00921ED3">
        <w:t>сервиса</w:t>
      </w:r>
      <w:bookmarkEnd w:id="492"/>
      <w:bookmarkEnd w:id="493"/>
      <w:bookmarkEnd w:id="494"/>
      <w:bookmarkEnd w:id="495"/>
    </w:p>
    <w:p w:rsidR="00E70DB2" w:rsidRPr="00921ED3" w:rsidRDefault="00E70DB2" w:rsidP="00AD3501">
      <w:pPr>
        <w:pStyle w:val="31"/>
        <w:rPr>
          <w:lang w:val="ru-RU"/>
        </w:rPr>
      </w:pPr>
      <w:bookmarkStart w:id="496" w:name="_Toc326843710"/>
      <w:bookmarkStart w:id="497" w:name="_Toc381775245"/>
      <w:bookmarkStart w:id="498" w:name="_Toc381779745"/>
      <w:bookmarkStart w:id="499" w:name="_Toc381826807"/>
      <w:r w:rsidRPr="00921ED3">
        <w:rPr>
          <w:lang w:val="ru-RU"/>
        </w:rPr>
        <w:t>Общие</w:t>
      </w:r>
      <w:r w:rsidR="0087213F">
        <w:rPr>
          <w:lang w:val="ru-RU"/>
        </w:rPr>
        <w:t xml:space="preserve"> </w:t>
      </w:r>
      <w:r w:rsidRPr="00921ED3">
        <w:rPr>
          <w:lang w:val="ru-RU"/>
        </w:rPr>
        <w:t>характеристики</w:t>
      </w:r>
      <w:bookmarkEnd w:id="496"/>
      <w:bookmarkEnd w:id="497"/>
      <w:bookmarkEnd w:id="498"/>
      <w:bookmarkEnd w:id="49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69"/>
        <w:gridCol w:w="2735"/>
        <w:gridCol w:w="5676"/>
      </w:tblGrid>
      <w:tr w:rsidR="00E70DB2" w:rsidRPr="00921ED3" w:rsidTr="00675299">
        <w:tc>
          <w:tcPr>
            <w:tcW w:w="817" w:type="dxa"/>
          </w:tcPr>
          <w:p w:rsidR="00E70DB2" w:rsidRPr="00921ED3" w:rsidRDefault="00E70DB2" w:rsidP="00AD3501">
            <w:pPr>
              <w:pStyle w:val="afe"/>
            </w:pPr>
            <w:r w:rsidRPr="00921ED3">
              <w:t>N/N</w:t>
            </w:r>
          </w:p>
        </w:tc>
        <w:tc>
          <w:tcPr>
            <w:tcW w:w="2977" w:type="dxa"/>
          </w:tcPr>
          <w:p w:rsidR="00E70DB2" w:rsidRPr="00921ED3" w:rsidRDefault="00E70DB2" w:rsidP="00AD3501">
            <w:pPr>
              <w:pStyle w:val="afe"/>
            </w:pPr>
            <w:r w:rsidRPr="00921ED3">
              <w:t>Название</w:t>
            </w:r>
          </w:p>
        </w:tc>
        <w:tc>
          <w:tcPr>
            <w:tcW w:w="6436" w:type="dxa"/>
          </w:tcPr>
          <w:p w:rsidR="00E70DB2" w:rsidRPr="00921ED3" w:rsidRDefault="00E70DB2" w:rsidP="00AD3501">
            <w:pPr>
              <w:pStyle w:val="afe"/>
            </w:pPr>
            <w:r w:rsidRPr="00921ED3">
              <w:t>Значение</w:t>
            </w:r>
          </w:p>
        </w:tc>
      </w:tr>
      <w:tr w:rsidR="00E70DB2" w:rsidRPr="00921ED3" w:rsidTr="00675299">
        <w:tc>
          <w:tcPr>
            <w:tcW w:w="817" w:type="dxa"/>
          </w:tcPr>
          <w:p w:rsidR="00E70DB2" w:rsidRPr="00921ED3" w:rsidRDefault="00E70DB2" w:rsidP="003D7227">
            <w:pPr>
              <w:pStyle w:val="aff"/>
            </w:pPr>
            <w:r w:rsidRPr="00921ED3">
              <w:t>1</w:t>
            </w:r>
          </w:p>
        </w:tc>
        <w:tc>
          <w:tcPr>
            <w:tcW w:w="2977" w:type="dxa"/>
          </w:tcPr>
          <w:p w:rsidR="00E70DB2" w:rsidRPr="00921ED3" w:rsidRDefault="00E70DB2" w:rsidP="003D7227">
            <w:pPr>
              <w:pStyle w:val="aff"/>
            </w:pPr>
            <w:r w:rsidRPr="00921ED3">
              <w:t>Код сервиса</w:t>
            </w:r>
          </w:p>
        </w:tc>
        <w:tc>
          <w:tcPr>
            <w:tcW w:w="6436" w:type="dxa"/>
          </w:tcPr>
          <w:p w:rsidR="00E70DB2" w:rsidRPr="00921ED3" w:rsidRDefault="00E70DB2" w:rsidP="003D7227">
            <w:pPr>
              <w:pStyle w:val="aff"/>
            </w:pPr>
            <w:r w:rsidRPr="00921ED3">
              <w:t>&lt;Заполняется ОТЭ&gt;</w:t>
            </w:r>
          </w:p>
        </w:tc>
      </w:tr>
      <w:tr w:rsidR="00E70DB2" w:rsidRPr="00921ED3" w:rsidTr="00675299">
        <w:tc>
          <w:tcPr>
            <w:tcW w:w="817" w:type="dxa"/>
          </w:tcPr>
          <w:p w:rsidR="00E70DB2" w:rsidRPr="00921ED3" w:rsidRDefault="00E70DB2" w:rsidP="003D7227">
            <w:pPr>
              <w:pStyle w:val="aff"/>
            </w:pPr>
            <w:r w:rsidRPr="00921ED3">
              <w:t>2</w:t>
            </w:r>
          </w:p>
        </w:tc>
        <w:tc>
          <w:tcPr>
            <w:tcW w:w="2977" w:type="dxa"/>
          </w:tcPr>
          <w:p w:rsidR="00E70DB2" w:rsidRPr="00921ED3" w:rsidRDefault="00E70DB2" w:rsidP="003D7227">
            <w:pPr>
              <w:pStyle w:val="aff"/>
            </w:pPr>
            <w:r w:rsidRPr="00921ED3">
              <w:t>Название сервиса</w:t>
            </w:r>
          </w:p>
        </w:tc>
        <w:tc>
          <w:tcPr>
            <w:tcW w:w="6436" w:type="dxa"/>
          </w:tcPr>
          <w:p w:rsidR="00E70DB2" w:rsidRPr="00921ED3" w:rsidRDefault="00E70DB2" w:rsidP="003D7227">
            <w:pPr>
              <w:pStyle w:val="aff"/>
            </w:pPr>
            <w:r w:rsidRPr="00921ED3">
              <w:t>&lt;Название сервиса представляет собой формализованный краткий термин, однозначно идентифицирующий сервис в понятной пользователю терминологии&gt;</w:t>
            </w:r>
          </w:p>
          <w:p w:rsidR="00E70DB2" w:rsidRPr="00921ED3" w:rsidRDefault="00E70DB2" w:rsidP="003D7227">
            <w:pPr>
              <w:pStyle w:val="aff"/>
            </w:pPr>
          </w:p>
        </w:tc>
      </w:tr>
      <w:tr w:rsidR="00E70DB2" w:rsidRPr="00921ED3" w:rsidTr="00675299">
        <w:tc>
          <w:tcPr>
            <w:tcW w:w="817" w:type="dxa"/>
          </w:tcPr>
          <w:p w:rsidR="00E70DB2" w:rsidRPr="00921ED3" w:rsidRDefault="00E70DB2" w:rsidP="003D7227">
            <w:pPr>
              <w:pStyle w:val="aff"/>
            </w:pPr>
            <w:r w:rsidRPr="00921ED3">
              <w:t>3</w:t>
            </w:r>
          </w:p>
        </w:tc>
        <w:tc>
          <w:tcPr>
            <w:tcW w:w="2977" w:type="dxa"/>
          </w:tcPr>
          <w:p w:rsidR="00E70DB2" w:rsidRPr="00921ED3" w:rsidRDefault="00E70DB2" w:rsidP="003D7227">
            <w:pPr>
              <w:pStyle w:val="aff"/>
            </w:pPr>
            <w:r w:rsidRPr="00921ED3">
              <w:t>Описание сервиса</w:t>
            </w:r>
          </w:p>
        </w:tc>
        <w:tc>
          <w:tcPr>
            <w:tcW w:w="6436" w:type="dxa"/>
          </w:tcPr>
          <w:p w:rsidR="00E70DB2" w:rsidRPr="00921ED3" w:rsidRDefault="00E70DB2" w:rsidP="003D7227">
            <w:pPr>
              <w:pStyle w:val="aff"/>
            </w:pPr>
            <w:r w:rsidRPr="00921ED3">
              <w:t>&lt;Описание сервиса необходимо для пояснения сути предоставляемого сервиса, первичной классификации сервиса и содержит ряд обязательных параметров. Подразумевается, что в случае, если сервис представлен прикладной Информационной Системой, под сервисом понимается предоставление пользователям доступа к ее функциональности в соответствии с пользовательской документацией&gt;</w:t>
            </w:r>
          </w:p>
          <w:p w:rsidR="00E70DB2" w:rsidRPr="00921ED3" w:rsidRDefault="00E70DB2" w:rsidP="003D7227">
            <w:pPr>
              <w:pStyle w:val="aff"/>
            </w:pPr>
          </w:p>
        </w:tc>
      </w:tr>
      <w:tr w:rsidR="00E70DB2" w:rsidRPr="00921ED3" w:rsidTr="00675299">
        <w:tc>
          <w:tcPr>
            <w:tcW w:w="817" w:type="dxa"/>
          </w:tcPr>
          <w:p w:rsidR="00E70DB2" w:rsidRPr="00921ED3" w:rsidRDefault="00E70DB2" w:rsidP="003D7227">
            <w:pPr>
              <w:pStyle w:val="aff"/>
            </w:pPr>
            <w:r w:rsidRPr="00921ED3">
              <w:t>4</w:t>
            </w:r>
          </w:p>
        </w:tc>
        <w:tc>
          <w:tcPr>
            <w:tcW w:w="2977" w:type="dxa"/>
          </w:tcPr>
          <w:p w:rsidR="00E70DB2" w:rsidRPr="00921ED3" w:rsidRDefault="00E70DB2" w:rsidP="003D7227">
            <w:pPr>
              <w:pStyle w:val="aff"/>
            </w:pPr>
            <w:r w:rsidRPr="00921ED3">
              <w:t>Контур ЛВС ЦАФК</w:t>
            </w:r>
          </w:p>
        </w:tc>
        <w:tc>
          <w:tcPr>
            <w:tcW w:w="6436" w:type="dxa"/>
          </w:tcPr>
          <w:p w:rsidR="00E70DB2" w:rsidRPr="00921ED3" w:rsidRDefault="00E70DB2" w:rsidP="003D7227">
            <w:pPr>
              <w:pStyle w:val="aff"/>
            </w:pPr>
            <w:r w:rsidRPr="00921ED3">
              <w:t>ЗКВС/ВЛВС/Интернет</w:t>
            </w:r>
          </w:p>
        </w:tc>
      </w:tr>
      <w:tr w:rsidR="00E70DB2" w:rsidRPr="00921ED3" w:rsidTr="00675299">
        <w:tc>
          <w:tcPr>
            <w:tcW w:w="817" w:type="dxa"/>
          </w:tcPr>
          <w:p w:rsidR="00E70DB2" w:rsidRPr="00921ED3" w:rsidRDefault="00E70DB2" w:rsidP="003D7227">
            <w:pPr>
              <w:pStyle w:val="aff"/>
            </w:pPr>
            <w:r w:rsidRPr="00921ED3">
              <w:t>5</w:t>
            </w:r>
          </w:p>
        </w:tc>
        <w:tc>
          <w:tcPr>
            <w:tcW w:w="2977" w:type="dxa"/>
          </w:tcPr>
          <w:p w:rsidR="00E70DB2" w:rsidRPr="00921ED3" w:rsidRDefault="00E70DB2" w:rsidP="003D7227">
            <w:pPr>
              <w:pStyle w:val="aff"/>
            </w:pPr>
            <w:r w:rsidRPr="00921ED3">
              <w:t>Классификация</w:t>
            </w:r>
          </w:p>
        </w:tc>
        <w:tc>
          <w:tcPr>
            <w:tcW w:w="6436" w:type="dxa"/>
          </w:tcPr>
          <w:p w:rsidR="00E70DB2" w:rsidRPr="00921ED3" w:rsidRDefault="00E70DB2" w:rsidP="003D7227">
            <w:pPr>
              <w:pStyle w:val="aff"/>
            </w:pPr>
            <w:r w:rsidRPr="00921ED3">
              <w:t>&lt;Клиентский сервис/Операционный сервис&gt;</w:t>
            </w:r>
          </w:p>
        </w:tc>
      </w:tr>
      <w:tr w:rsidR="00E70DB2" w:rsidRPr="00921ED3" w:rsidTr="00675299">
        <w:tc>
          <w:tcPr>
            <w:tcW w:w="817" w:type="dxa"/>
          </w:tcPr>
          <w:p w:rsidR="00E70DB2" w:rsidRPr="00921ED3" w:rsidRDefault="00E70DB2" w:rsidP="003D7227">
            <w:pPr>
              <w:pStyle w:val="aff"/>
            </w:pPr>
            <w:r w:rsidRPr="00921ED3">
              <w:t>6</w:t>
            </w:r>
          </w:p>
        </w:tc>
        <w:tc>
          <w:tcPr>
            <w:tcW w:w="2977" w:type="dxa"/>
          </w:tcPr>
          <w:p w:rsidR="00E70DB2" w:rsidRPr="00921ED3" w:rsidRDefault="00E70DB2" w:rsidP="003D7227">
            <w:pPr>
              <w:pStyle w:val="aff"/>
            </w:pPr>
            <w:r w:rsidRPr="00921ED3">
              <w:t>Пользователи сервиса</w:t>
            </w:r>
          </w:p>
        </w:tc>
        <w:tc>
          <w:tcPr>
            <w:tcW w:w="6436" w:type="dxa"/>
          </w:tcPr>
          <w:p w:rsidR="00E70DB2" w:rsidRPr="00921ED3" w:rsidRDefault="00E70DB2" w:rsidP="003D7227">
            <w:pPr>
              <w:pStyle w:val="aff"/>
            </w:pPr>
            <w:r w:rsidRPr="00921ED3">
              <w:t>&lt;УФК/ГРБС/ЦАФК (Структурное подразделение)&gt;</w:t>
            </w:r>
          </w:p>
        </w:tc>
      </w:tr>
      <w:tr w:rsidR="00E70DB2" w:rsidRPr="00921ED3" w:rsidTr="00675299">
        <w:tc>
          <w:tcPr>
            <w:tcW w:w="817" w:type="dxa"/>
          </w:tcPr>
          <w:p w:rsidR="00E70DB2" w:rsidRPr="00921ED3" w:rsidRDefault="00E70DB2" w:rsidP="003D7227">
            <w:pPr>
              <w:pStyle w:val="aff"/>
            </w:pPr>
            <w:r w:rsidRPr="00921ED3">
              <w:t>7</w:t>
            </w:r>
          </w:p>
        </w:tc>
        <w:tc>
          <w:tcPr>
            <w:tcW w:w="2977" w:type="dxa"/>
          </w:tcPr>
          <w:p w:rsidR="00E70DB2" w:rsidRPr="00921ED3" w:rsidRDefault="00E70DB2" w:rsidP="003D7227">
            <w:pPr>
              <w:pStyle w:val="aff"/>
            </w:pPr>
            <w:r w:rsidRPr="00921ED3">
              <w:t>Подразделение ФК ответственное за эксплуатацию сервиса</w:t>
            </w:r>
          </w:p>
        </w:tc>
        <w:tc>
          <w:tcPr>
            <w:tcW w:w="6436" w:type="dxa"/>
          </w:tcPr>
          <w:p w:rsidR="00E70DB2" w:rsidRPr="00921ED3" w:rsidRDefault="00E70DB2" w:rsidP="003D7227">
            <w:pPr>
              <w:pStyle w:val="aff"/>
            </w:pPr>
            <w:r w:rsidRPr="00921ED3">
              <w:t>&lt;Заполняется ОТЭ&gt;</w:t>
            </w:r>
          </w:p>
        </w:tc>
      </w:tr>
    </w:tbl>
    <w:p w:rsidR="00AD3501" w:rsidRPr="00921ED3" w:rsidRDefault="00AD3501" w:rsidP="00AD3501">
      <w:pPr>
        <w:pStyle w:val="31"/>
        <w:numPr>
          <w:ilvl w:val="0"/>
          <w:numId w:val="0"/>
        </w:numPr>
        <w:jc w:val="left"/>
        <w:rPr>
          <w:lang w:val="ru-RU"/>
        </w:rPr>
      </w:pPr>
      <w:bookmarkStart w:id="500" w:name="_Toc326843711"/>
      <w:bookmarkStart w:id="501" w:name="_Toc381775246"/>
      <w:bookmarkStart w:id="502" w:name="_Toc381779746"/>
      <w:bookmarkStart w:id="503" w:name="_Toc381826808"/>
    </w:p>
    <w:p w:rsidR="00E70DB2" w:rsidRPr="00921ED3" w:rsidRDefault="00E70DB2" w:rsidP="00AD3501">
      <w:pPr>
        <w:pStyle w:val="31"/>
        <w:rPr>
          <w:lang w:val="ru-RU"/>
        </w:rPr>
      </w:pPr>
      <w:r w:rsidRPr="00921ED3">
        <w:rPr>
          <w:lang w:val="ru-RU"/>
        </w:rPr>
        <w:t>Контракты</w:t>
      </w:r>
      <w:bookmarkEnd w:id="500"/>
      <w:bookmarkEnd w:id="501"/>
      <w:bookmarkEnd w:id="502"/>
      <w:bookmarkEnd w:id="503"/>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6"/>
        <w:gridCol w:w="1134"/>
        <w:gridCol w:w="2409"/>
        <w:gridCol w:w="993"/>
        <w:gridCol w:w="1748"/>
        <w:gridCol w:w="1748"/>
        <w:gridCol w:w="1748"/>
      </w:tblGrid>
      <w:tr w:rsidR="00E70DB2" w:rsidRPr="00921ED3" w:rsidTr="00675299">
        <w:tc>
          <w:tcPr>
            <w:tcW w:w="426" w:type="dxa"/>
          </w:tcPr>
          <w:p w:rsidR="00E70DB2" w:rsidRPr="00921ED3" w:rsidRDefault="00E70DB2" w:rsidP="00AD3501">
            <w:pPr>
              <w:pStyle w:val="afe"/>
            </w:pPr>
            <w:r w:rsidRPr="00921ED3">
              <w:t>N/N</w:t>
            </w:r>
          </w:p>
        </w:tc>
        <w:tc>
          <w:tcPr>
            <w:tcW w:w="1134" w:type="dxa"/>
          </w:tcPr>
          <w:p w:rsidR="00E70DB2" w:rsidRPr="00921ED3" w:rsidRDefault="00E70DB2" w:rsidP="00AD3501">
            <w:pPr>
              <w:pStyle w:val="afe"/>
            </w:pPr>
            <w:r w:rsidRPr="00921ED3">
              <w:t>Номер контракт</w:t>
            </w:r>
            <w:r w:rsidRPr="00921ED3">
              <w:lastRenderedPageBreak/>
              <w:t>а</w:t>
            </w:r>
          </w:p>
        </w:tc>
        <w:tc>
          <w:tcPr>
            <w:tcW w:w="2409" w:type="dxa"/>
          </w:tcPr>
          <w:p w:rsidR="00E70DB2" w:rsidRPr="00921ED3" w:rsidRDefault="00E70DB2" w:rsidP="00AD3501">
            <w:pPr>
              <w:pStyle w:val="afe"/>
            </w:pPr>
            <w:r w:rsidRPr="00921ED3">
              <w:lastRenderedPageBreak/>
              <w:t xml:space="preserve">Описание контракта </w:t>
            </w:r>
          </w:p>
        </w:tc>
        <w:tc>
          <w:tcPr>
            <w:tcW w:w="993" w:type="dxa"/>
          </w:tcPr>
          <w:p w:rsidR="00E70DB2" w:rsidRPr="00921ED3" w:rsidRDefault="00E70DB2" w:rsidP="00AD3501">
            <w:pPr>
              <w:pStyle w:val="afe"/>
            </w:pPr>
            <w:r w:rsidRPr="00921ED3">
              <w:t>Срок действи</w:t>
            </w:r>
            <w:r w:rsidRPr="00921ED3">
              <w:lastRenderedPageBreak/>
              <w:t>я</w:t>
            </w:r>
          </w:p>
        </w:tc>
        <w:tc>
          <w:tcPr>
            <w:tcW w:w="1748" w:type="dxa"/>
          </w:tcPr>
          <w:p w:rsidR="00E70DB2" w:rsidRPr="00921ED3" w:rsidRDefault="00E70DB2" w:rsidP="00AD3501">
            <w:pPr>
              <w:pStyle w:val="afe"/>
            </w:pPr>
            <w:r w:rsidRPr="00921ED3">
              <w:lastRenderedPageBreak/>
              <w:t>Менеджер сопровождения</w:t>
            </w:r>
          </w:p>
        </w:tc>
        <w:tc>
          <w:tcPr>
            <w:tcW w:w="1748" w:type="dxa"/>
          </w:tcPr>
          <w:p w:rsidR="00E70DB2" w:rsidRPr="00921ED3" w:rsidRDefault="00E70DB2" w:rsidP="00AD3501">
            <w:pPr>
              <w:pStyle w:val="afe"/>
            </w:pPr>
            <w:r w:rsidRPr="00921ED3">
              <w:t>Менеджер контракта</w:t>
            </w:r>
          </w:p>
        </w:tc>
        <w:tc>
          <w:tcPr>
            <w:tcW w:w="1748" w:type="dxa"/>
          </w:tcPr>
          <w:p w:rsidR="00E70DB2" w:rsidRPr="00921ED3" w:rsidRDefault="00E70DB2" w:rsidP="00AD3501">
            <w:pPr>
              <w:pStyle w:val="afe"/>
            </w:pPr>
            <w:r w:rsidRPr="00921ED3">
              <w:t>Менеджер доработок</w:t>
            </w:r>
          </w:p>
        </w:tc>
      </w:tr>
      <w:tr w:rsidR="00E70DB2" w:rsidRPr="00921ED3" w:rsidTr="00675299">
        <w:tc>
          <w:tcPr>
            <w:tcW w:w="426" w:type="dxa"/>
          </w:tcPr>
          <w:p w:rsidR="00E70DB2" w:rsidRPr="00921ED3" w:rsidRDefault="00E70DB2" w:rsidP="00AD3501">
            <w:pPr>
              <w:pStyle w:val="ae"/>
            </w:pPr>
            <w:r w:rsidRPr="00921ED3">
              <w:lastRenderedPageBreak/>
              <w:t>1</w:t>
            </w:r>
          </w:p>
        </w:tc>
        <w:tc>
          <w:tcPr>
            <w:tcW w:w="1134" w:type="dxa"/>
          </w:tcPr>
          <w:p w:rsidR="00E70DB2" w:rsidRPr="00921ED3" w:rsidRDefault="00E70DB2" w:rsidP="00AD3501">
            <w:pPr>
              <w:pStyle w:val="ae"/>
            </w:pPr>
            <w:r w:rsidRPr="00921ED3">
              <w:t>Номер</w:t>
            </w:r>
          </w:p>
        </w:tc>
        <w:tc>
          <w:tcPr>
            <w:tcW w:w="2409" w:type="dxa"/>
          </w:tcPr>
          <w:p w:rsidR="00E70DB2" w:rsidRPr="00921ED3" w:rsidRDefault="00E70DB2" w:rsidP="00AD3501">
            <w:pPr>
              <w:pStyle w:val="ae"/>
            </w:pPr>
            <w:bookmarkStart w:id="504" w:name="_Toc381775247"/>
            <w:bookmarkStart w:id="505" w:name="_Toc381779747"/>
            <w:bookmarkStart w:id="506" w:name="_Toc381796568"/>
            <w:r w:rsidRPr="00921ED3">
              <w:t>на сопровождение</w:t>
            </w:r>
            <w:bookmarkEnd w:id="504"/>
            <w:bookmarkEnd w:id="505"/>
            <w:bookmarkEnd w:id="506"/>
          </w:p>
        </w:tc>
        <w:tc>
          <w:tcPr>
            <w:tcW w:w="993" w:type="dxa"/>
          </w:tcPr>
          <w:p w:rsidR="00E70DB2" w:rsidRPr="00921ED3" w:rsidRDefault="00E70DB2" w:rsidP="00AD3501">
            <w:pPr>
              <w:pStyle w:val="ae"/>
            </w:pPr>
            <w:r w:rsidRPr="00921ED3">
              <w:t>До ДД.ММ.ГГ</w:t>
            </w:r>
          </w:p>
        </w:tc>
        <w:tc>
          <w:tcPr>
            <w:tcW w:w="1748" w:type="dxa"/>
          </w:tcPr>
          <w:p w:rsidR="00E70DB2" w:rsidRPr="00921ED3" w:rsidRDefault="00E70DB2" w:rsidP="00AD3501">
            <w:pPr>
              <w:pStyle w:val="ae"/>
            </w:pPr>
            <w:r w:rsidRPr="00921ED3">
              <w:t>ФИО</w:t>
            </w:r>
          </w:p>
        </w:tc>
        <w:tc>
          <w:tcPr>
            <w:tcW w:w="1748" w:type="dxa"/>
          </w:tcPr>
          <w:p w:rsidR="00E70DB2" w:rsidRPr="00921ED3" w:rsidRDefault="00E70DB2" w:rsidP="00AD3501">
            <w:pPr>
              <w:pStyle w:val="ae"/>
            </w:pPr>
            <w:r w:rsidRPr="00921ED3">
              <w:t>ФИО</w:t>
            </w:r>
          </w:p>
        </w:tc>
        <w:tc>
          <w:tcPr>
            <w:tcW w:w="1748" w:type="dxa"/>
          </w:tcPr>
          <w:p w:rsidR="00E70DB2" w:rsidRPr="00921ED3" w:rsidRDefault="00E70DB2" w:rsidP="00AD3501">
            <w:pPr>
              <w:pStyle w:val="ae"/>
            </w:pPr>
            <w:r w:rsidRPr="00921ED3">
              <w:t>ФИО</w:t>
            </w:r>
          </w:p>
        </w:tc>
      </w:tr>
      <w:tr w:rsidR="00E70DB2" w:rsidRPr="00921ED3" w:rsidTr="00675299">
        <w:tc>
          <w:tcPr>
            <w:tcW w:w="426" w:type="dxa"/>
          </w:tcPr>
          <w:p w:rsidR="00E70DB2" w:rsidRPr="00921ED3" w:rsidRDefault="00E70DB2" w:rsidP="00AD3501">
            <w:pPr>
              <w:pStyle w:val="ae"/>
            </w:pPr>
            <w:r w:rsidRPr="00921ED3">
              <w:t>2</w:t>
            </w:r>
          </w:p>
        </w:tc>
        <w:tc>
          <w:tcPr>
            <w:tcW w:w="1134" w:type="dxa"/>
          </w:tcPr>
          <w:p w:rsidR="00E70DB2" w:rsidRPr="00921ED3" w:rsidRDefault="00E70DB2" w:rsidP="00AD3501">
            <w:pPr>
              <w:pStyle w:val="ae"/>
            </w:pPr>
            <w:r w:rsidRPr="00921ED3">
              <w:t>Номер</w:t>
            </w:r>
          </w:p>
        </w:tc>
        <w:tc>
          <w:tcPr>
            <w:tcW w:w="2409" w:type="dxa"/>
          </w:tcPr>
          <w:p w:rsidR="00E70DB2" w:rsidRPr="00921ED3" w:rsidRDefault="00E70DB2" w:rsidP="00AD3501">
            <w:pPr>
              <w:pStyle w:val="ae"/>
            </w:pPr>
            <w:bookmarkStart w:id="507" w:name="_Toc381775248"/>
            <w:bookmarkStart w:id="508" w:name="_Toc381779748"/>
            <w:bookmarkStart w:id="509" w:name="_Toc381796569"/>
            <w:r w:rsidRPr="00921ED3">
              <w:t>на доработку</w:t>
            </w:r>
            <w:bookmarkEnd w:id="507"/>
            <w:bookmarkEnd w:id="508"/>
            <w:bookmarkEnd w:id="509"/>
          </w:p>
        </w:tc>
        <w:tc>
          <w:tcPr>
            <w:tcW w:w="993" w:type="dxa"/>
          </w:tcPr>
          <w:p w:rsidR="00E70DB2" w:rsidRPr="00921ED3" w:rsidRDefault="00E70DB2" w:rsidP="00AD3501">
            <w:pPr>
              <w:pStyle w:val="ae"/>
            </w:pPr>
            <w:r w:rsidRPr="00921ED3">
              <w:t>До ДД.ММ.ГГ</w:t>
            </w:r>
          </w:p>
        </w:tc>
        <w:tc>
          <w:tcPr>
            <w:tcW w:w="1748" w:type="dxa"/>
          </w:tcPr>
          <w:p w:rsidR="00E70DB2" w:rsidRPr="00921ED3" w:rsidRDefault="00E70DB2" w:rsidP="00AD3501">
            <w:pPr>
              <w:pStyle w:val="ae"/>
            </w:pPr>
            <w:r w:rsidRPr="00921ED3">
              <w:t>ФИО</w:t>
            </w:r>
          </w:p>
        </w:tc>
        <w:tc>
          <w:tcPr>
            <w:tcW w:w="1748" w:type="dxa"/>
          </w:tcPr>
          <w:p w:rsidR="00E70DB2" w:rsidRPr="00921ED3" w:rsidRDefault="00E70DB2" w:rsidP="00AD3501">
            <w:pPr>
              <w:pStyle w:val="ae"/>
            </w:pPr>
            <w:r w:rsidRPr="00921ED3">
              <w:t>ФИО</w:t>
            </w:r>
          </w:p>
        </w:tc>
        <w:tc>
          <w:tcPr>
            <w:tcW w:w="1748" w:type="dxa"/>
          </w:tcPr>
          <w:p w:rsidR="00E70DB2" w:rsidRPr="00921ED3" w:rsidRDefault="00E70DB2" w:rsidP="00AD3501">
            <w:pPr>
              <w:pStyle w:val="ae"/>
            </w:pPr>
            <w:r w:rsidRPr="00921ED3">
              <w:t>ФИО</w:t>
            </w:r>
          </w:p>
        </w:tc>
      </w:tr>
    </w:tbl>
    <w:p w:rsidR="00E70DB2" w:rsidRPr="00921ED3" w:rsidRDefault="00E70DB2" w:rsidP="00AD3501">
      <w:pPr>
        <w:pStyle w:val="31"/>
        <w:rPr>
          <w:lang w:val="ru-RU"/>
        </w:rPr>
      </w:pPr>
      <w:bookmarkStart w:id="510" w:name="_Toc326843712"/>
      <w:bookmarkStart w:id="511" w:name="_Toc381775249"/>
      <w:bookmarkStart w:id="512" w:name="_Toc381779749"/>
      <w:bookmarkStart w:id="513" w:name="_Toc381826809"/>
      <w:r w:rsidRPr="00921ED3">
        <w:rPr>
          <w:lang w:val="ru-RU"/>
        </w:rPr>
        <w:t xml:space="preserve">Операции с </w:t>
      </w:r>
      <w:bookmarkEnd w:id="510"/>
      <w:r w:rsidRPr="00921ED3">
        <w:rPr>
          <w:lang w:val="ru-RU"/>
        </w:rPr>
        <w:t>сервисом</w:t>
      </w:r>
      <w:bookmarkEnd w:id="511"/>
      <w:bookmarkEnd w:id="512"/>
      <w:bookmarkEnd w:id="513"/>
    </w:p>
    <w:p w:rsidR="00E70DB2" w:rsidRPr="00921ED3" w:rsidRDefault="00E70DB2" w:rsidP="00AD3501">
      <w:pPr>
        <w:pStyle w:val="ac"/>
      </w:pPr>
      <w:r w:rsidRPr="00921ED3">
        <w:t>Перечень возможных действий с сервисом:</w:t>
      </w:r>
    </w:p>
    <w:tbl>
      <w:tblPr>
        <w:tblW w:w="494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1"/>
        <w:gridCol w:w="2684"/>
        <w:gridCol w:w="2465"/>
        <w:gridCol w:w="3601"/>
      </w:tblGrid>
      <w:tr w:rsidR="00E70DB2" w:rsidRPr="00921ED3" w:rsidTr="00675299">
        <w:trPr>
          <w:trHeight w:val="307"/>
        </w:trPr>
        <w:tc>
          <w:tcPr>
            <w:tcW w:w="240" w:type="pct"/>
          </w:tcPr>
          <w:p w:rsidR="00E70DB2" w:rsidRPr="00921ED3" w:rsidRDefault="00E70DB2" w:rsidP="00AD3501">
            <w:pPr>
              <w:pStyle w:val="afe"/>
            </w:pPr>
            <w:r w:rsidRPr="00921ED3">
              <w:t>№</w:t>
            </w:r>
          </w:p>
        </w:tc>
        <w:tc>
          <w:tcPr>
            <w:tcW w:w="1460" w:type="pct"/>
          </w:tcPr>
          <w:p w:rsidR="00E70DB2" w:rsidRPr="00921ED3" w:rsidRDefault="00E70DB2" w:rsidP="00AD3501">
            <w:pPr>
              <w:pStyle w:val="afe"/>
            </w:pPr>
            <w:r w:rsidRPr="00921ED3">
              <w:t>Название</w:t>
            </w:r>
          </w:p>
        </w:tc>
        <w:tc>
          <w:tcPr>
            <w:tcW w:w="1341" w:type="pct"/>
          </w:tcPr>
          <w:p w:rsidR="00E70DB2" w:rsidRPr="00921ED3" w:rsidRDefault="00E70DB2" w:rsidP="00AD3501">
            <w:pPr>
              <w:pStyle w:val="afe"/>
            </w:pPr>
            <w:r w:rsidRPr="00921ED3">
              <w:t>Контур</w:t>
            </w:r>
          </w:p>
        </w:tc>
        <w:tc>
          <w:tcPr>
            <w:tcW w:w="1959" w:type="pct"/>
          </w:tcPr>
          <w:p w:rsidR="00E70DB2" w:rsidRPr="00921ED3" w:rsidRDefault="00E70DB2" w:rsidP="00AD3501">
            <w:pPr>
              <w:pStyle w:val="afe"/>
            </w:pPr>
            <w:r w:rsidRPr="00921ED3">
              <w:t>Описание</w:t>
            </w:r>
          </w:p>
        </w:tc>
      </w:tr>
      <w:tr w:rsidR="00E70DB2" w:rsidRPr="00921ED3" w:rsidTr="00675299">
        <w:trPr>
          <w:trHeight w:val="307"/>
        </w:trPr>
        <w:tc>
          <w:tcPr>
            <w:tcW w:w="240" w:type="pct"/>
          </w:tcPr>
          <w:p w:rsidR="00E70DB2" w:rsidRPr="00921ED3" w:rsidRDefault="00E70DB2" w:rsidP="003D7227">
            <w:pPr>
              <w:pStyle w:val="aff"/>
            </w:pPr>
          </w:p>
        </w:tc>
        <w:tc>
          <w:tcPr>
            <w:tcW w:w="1460" w:type="pct"/>
          </w:tcPr>
          <w:p w:rsidR="00E70DB2" w:rsidRPr="00921ED3" w:rsidRDefault="00E70DB2" w:rsidP="003D7227">
            <w:pPr>
              <w:pStyle w:val="aff"/>
            </w:pPr>
            <w:r w:rsidRPr="00921ED3">
              <w:t>Наименование</w:t>
            </w:r>
          </w:p>
        </w:tc>
        <w:tc>
          <w:tcPr>
            <w:tcW w:w="1341" w:type="pct"/>
          </w:tcPr>
          <w:p w:rsidR="00E70DB2" w:rsidRPr="00921ED3" w:rsidRDefault="00E70DB2" w:rsidP="003D7227">
            <w:pPr>
              <w:pStyle w:val="aff"/>
            </w:pPr>
            <w:r w:rsidRPr="00921ED3">
              <w:t>ЗКВС/ВЛВС/Интернет</w:t>
            </w:r>
          </w:p>
        </w:tc>
        <w:tc>
          <w:tcPr>
            <w:tcW w:w="1959" w:type="pct"/>
          </w:tcPr>
          <w:p w:rsidR="00E70DB2" w:rsidRPr="00921ED3" w:rsidRDefault="00E70DB2" w:rsidP="003D7227">
            <w:pPr>
              <w:pStyle w:val="aff"/>
            </w:pPr>
            <w:r w:rsidRPr="00921ED3">
              <w:t>Краткое описание</w:t>
            </w:r>
          </w:p>
        </w:tc>
      </w:tr>
    </w:tbl>
    <w:p w:rsidR="00E70DB2" w:rsidRPr="00921ED3" w:rsidRDefault="00E70DB2" w:rsidP="00AD3501">
      <w:pPr>
        <w:pStyle w:val="31"/>
        <w:rPr>
          <w:lang w:val="ru-RU"/>
        </w:rPr>
      </w:pPr>
      <w:bookmarkStart w:id="514" w:name="_Toc148240821"/>
      <w:bookmarkStart w:id="515" w:name="_Toc148254933"/>
      <w:bookmarkStart w:id="516" w:name="_Toc148255154"/>
      <w:bookmarkStart w:id="517" w:name="_Toc326843713"/>
      <w:bookmarkStart w:id="518" w:name="_Toc381775250"/>
      <w:bookmarkStart w:id="519" w:name="_Toc381779750"/>
      <w:bookmarkStart w:id="520" w:name="_Toc381826810"/>
      <w:r w:rsidRPr="00921ED3">
        <w:rPr>
          <w:lang w:val="ru-RU"/>
        </w:rPr>
        <w:t>Состав</w:t>
      </w:r>
      <w:bookmarkEnd w:id="514"/>
      <w:bookmarkEnd w:id="515"/>
      <w:bookmarkEnd w:id="516"/>
      <w:bookmarkEnd w:id="517"/>
      <w:r w:rsidR="00B51C30" w:rsidRPr="00921ED3">
        <w:rPr>
          <w:lang w:val="ru-RU"/>
        </w:rPr>
        <w:t xml:space="preserve"> </w:t>
      </w:r>
      <w:r w:rsidRPr="00921ED3">
        <w:rPr>
          <w:lang w:val="ru-RU"/>
        </w:rPr>
        <w:t>сервиса</w:t>
      </w:r>
      <w:bookmarkEnd w:id="518"/>
      <w:bookmarkEnd w:id="519"/>
      <w:bookmarkEnd w:id="520"/>
    </w:p>
    <w:p w:rsidR="00E70DB2" w:rsidRPr="00921ED3" w:rsidRDefault="00E70DB2" w:rsidP="00AD3501">
      <w:pPr>
        <w:pStyle w:val="ac"/>
      </w:pPr>
      <w:r w:rsidRPr="00921ED3">
        <w:t>Раздел включает описание ролей доступа и компонент сервиса.</w:t>
      </w:r>
    </w:p>
    <w:p w:rsidR="00E70DB2" w:rsidRPr="00921ED3" w:rsidRDefault="00E70DB2" w:rsidP="00AD3501">
      <w:pPr>
        <w:pStyle w:val="42"/>
      </w:pPr>
      <w:bookmarkStart w:id="521" w:name="_Toc148240822"/>
      <w:bookmarkStart w:id="522" w:name="_Toc148254934"/>
      <w:bookmarkStart w:id="523" w:name="_Toc148255155"/>
      <w:bookmarkStart w:id="524" w:name="_Toc326843714"/>
      <w:bookmarkStart w:id="525" w:name="_Toc381775251"/>
      <w:bookmarkStart w:id="526" w:name="_Toc381779751"/>
      <w:bookmarkStart w:id="527" w:name="_Toc381826811"/>
      <w:r w:rsidRPr="00921ED3">
        <w:t>Роли доступа</w:t>
      </w:r>
      <w:bookmarkEnd w:id="521"/>
      <w:bookmarkEnd w:id="522"/>
      <w:bookmarkEnd w:id="523"/>
      <w:bookmarkEnd w:id="524"/>
      <w:bookmarkEnd w:id="525"/>
      <w:bookmarkEnd w:id="526"/>
      <w:bookmarkEnd w:id="527"/>
    </w:p>
    <w:p w:rsidR="00E70DB2" w:rsidRPr="00921ED3" w:rsidRDefault="00E70DB2" w:rsidP="00AD3501">
      <w:pPr>
        <w:pStyle w:val="ac"/>
      </w:pPr>
      <w:r w:rsidRPr="00921ED3">
        <w:t>Данный сервис предусматривает следующие роли доступа:</w:t>
      </w:r>
    </w:p>
    <w:tbl>
      <w:tblPr>
        <w:tblW w:w="490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4"/>
        <w:gridCol w:w="2728"/>
        <w:gridCol w:w="5685"/>
      </w:tblGrid>
      <w:tr w:rsidR="00E70DB2" w:rsidRPr="00921ED3" w:rsidTr="00675299">
        <w:trPr>
          <w:trHeight w:val="307"/>
        </w:trPr>
        <w:tc>
          <w:tcPr>
            <w:tcW w:w="386" w:type="pct"/>
          </w:tcPr>
          <w:p w:rsidR="00E70DB2" w:rsidRPr="00921ED3" w:rsidRDefault="00E70DB2" w:rsidP="00AD3501">
            <w:pPr>
              <w:pStyle w:val="afe"/>
            </w:pPr>
            <w:bookmarkStart w:id="528" w:name="_Toc148240823"/>
            <w:r w:rsidRPr="00921ED3">
              <w:t>Роль</w:t>
            </w:r>
          </w:p>
        </w:tc>
        <w:tc>
          <w:tcPr>
            <w:tcW w:w="1496" w:type="pct"/>
          </w:tcPr>
          <w:p w:rsidR="00E70DB2" w:rsidRPr="00921ED3" w:rsidRDefault="00E70DB2" w:rsidP="00AD3501">
            <w:pPr>
              <w:pStyle w:val="afe"/>
            </w:pPr>
            <w:r w:rsidRPr="00921ED3">
              <w:t>Название</w:t>
            </w:r>
          </w:p>
        </w:tc>
        <w:tc>
          <w:tcPr>
            <w:tcW w:w="3118" w:type="pct"/>
          </w:tcPr>
          <w:p w:rsidR="00E70DB2" w:rsidRPr="00921ED3" w:rsidRDefault="00E70DB2" w:rsidP="00AD3501">
            <w:pPr>
              <w:pStyle w:val="afe"/>
            </w:pPr>
            <w:r w:rsidRPr="00921ED3">
              <w:t>Описание</w:t>
            </w:r>
          </w:p>
        </w:tc>
      </w:tr>
      <w:tr w:rsidR="00E70DB2" w:rsidRPr="00921ED3" w:rsidTr="00675299">
        <w:trPr>
          <w:trHeight w:val="307"/>
        </w:trPr>
        <w:tc>
          <w:tcPr>
            <w:tcW w:w="386" w:type="pct"/>
          </w:tcPr>
          <w:p w:rsidR="00E70DB2" w:rsidRPr="00921ED3" w:rsidRDefault="00E70DB2" w:rsidP="003D7227">
            <w:pPr>
              <w:pStyle w:val="aff"/>
            </w:pPr>
            <w:r w:rsidRPr="00921ED3">
              <w:t>A</w:t>
            </w:r>
          </w:p>
        </w:tc>
        <w:tc>
          <w:tcPr>
            <w:tcW w:w="1496" w:type="pct"/>
          </w:tcPr>
          <w:p w:rsidR="00E70DB2" w:rsidRPr="00921ED3" w:rsidRDefault="00E70DB2" w:rsidP="003D7227">
            <w:pPr>
              <w:pStyle w:val="aff"/>
            </w:pPr>
            <w:r w:rsidRPr="00921ED3">
              <w:t>Наименование роли</w:t>
            </w:r>
          </w:p>
        </w:tc>
        <w:tc>
          <w:tcPr>
            <w:tcW w:w="3118" w:type="pct"/>
          </w:tcPr>
          <w:p w:rsidR="00E70DB2" w:rsidRPr="00921ED3" w:rsidRDefault="00E70DB2" w:rsidP="003D7227">
            <w:pPr>
              <w:pStyle w:val="aff"/>
            </w:pPr>
            <w:r w:rsidRPr="00921ED3">
              <w:t xml:space="preserve">Краткое описание </w:t>
            </w:r>
          </w:p>
        </w:tc>
      </w:tr>
    </w:tbl>
    <w:p w:rsidR="00E70DB2" w:rsidRPr="00921ED3" w:rsidRDefault="00E70DB2" w:rsidP="00AD3501">
      <w:pPr>
        <w:pStyle w:val="42"/>
      </w:pPr>
      <w:bookmarkStart w:id="529" w:name="_Toc148254935"/>
      <w:bookmarkStart w:id="530" w:name="_Toc148255156"/>
      <w:bookmarkStart w:id="531" w:name="_Toc326843715"/>
      <w:bookmarkStart w:id="532" w:name="_Toc381775252"/>
      <w:bookmarkStart w:id="533" w:name="_Toc381779752"/>
      <w:bookmarkStart w:id="534" w:name="_Toc381826812"/>
      <w:r w:rsidRPr="00921ED3">
        <w:t xml:space="preserve">Компоненты </w:t>
      </w:r>
      <w:bookmarkEnd w:id="528"/>
      <w:bookmarkEnd w:id="529"/>
      <w:bookmarkEnd w:id="530"/>
      <w:bookmarkEnd w:id="531"/>
      <w:r w:rsidRPr="00921ED3">
        <w:t>сервиса</w:t>
      </w:r>
      <w:bookmarkEnd w:id="532"/>
      <w:bookmarkEnd w:id="533"/>
      <w:bookmarkEnd w:id="534"/>
    </w:p>
    <w:p w:rsidR="00E70DB2" w:rsidRPr="00921ED3" w:rsidRDefault="00E70DB2" w:rsidP="00AD3501">
      <w:pPr>
        <w:pStyle w:val="ac"/>
      </w:pPr>
      <w:r w:rsidRPr="00921ED3">
        <w:t>Компоненты сервиса определяют функциональный состав сервиса. Любой сервис состоит как минимум из одной компоненты (операционный сервис или КЭ):</w:t>
      </w:r>
    </w:p>
    <w:tbl>
      <w:tblPr>
        <w:tblW w:w="490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47"/>
        <w:gridCol w:w="2679"/>
        <w:gridCol w:w="5691"/>
      </w:tblGrid>
      <w:tr w:rsidR="00E70DB2" w:rsidRPr="00921ED3" w:rsidTr="00675299">
        <w:trPr>
          <w:trHeight w:val="307"/>
        </w:trPr>
        <w:tc>
          <w:tcPr>
            <w:tcW w:w="410" w:type="pct"/>
          </w:tcPr>
          <w:p w:rsidR="00E70DB2" w:rsidRPr="00921ED3" w:rsidRDefault="00E70DB2" w:rsidP="00AD3501">
            <w:pPr>
              <w:pStyle w:val="afe"/>
            </w:pPr>
            <w:r w:rsidRPr="00921ED3">
              <w:t>Код</w:t>
            </w:r>
          </w:p>
        </w:tc>
        <w:tc>
          <w:tcPr>
            <w:tcW w:w="1469" w:type="pct"/>
          </w:tcPr>
          <w:p w:rsidR="00E70DB2" w:rsidRPr="00921ED3" w:rsidRDefault="00E70DB2" w:rsidP="00AD3501">
            <w:pPr>
              <w:pStyle w:val="afe"/>
            </w:pPr>
            <w:r w:rsidRPr="00921ED3">
              <w:t>Название Компоненты</w:t>
            </w:r>
          </w:p>
        </w:tc>
        <w:tc>
          <w:tcPr>
            <w:tcW w:w="3121" w:type="pct"/>
          </w:tcPr>
          <w:p w:rsidR="00E70DB2" w:rsidRPr="00921ED3" w:rsidRDefault="00E70DB2" w:rsidP="00AD3501">
            <w:pPr>
              <w:pStyle w:val="afe"/>
            </w:pPr>
            <w:r w:rsidRPr="00921ED3">
              <w:t xml:space="preserve">Описание </w:t>
            </w:r>
          </w:p>
        </w:tc>
      </w:tr>
      <w:tr w:rsidR="00E70DB2" w:rsidRPr="00921ED3" w:rsidTr="00675299">
        <w:trPr>
          <w:trHeight w:val="307"/>
        </w:trPr>
        <w:tc>
          <w:tcPr>
            <w:tcW w:w="410" w:type="pct"/>
          </w:tcPr>
          <w:p w:rsidR="00E70DB2" w:rsidRPr="00921ED3" w:rsidRDefault="00E70DB2" w:rsidP="003D7227">
            <w:pPr>
              <w:pStyle w:val="aff"/>
            </w:pPr>
          </w:p>
        </w:tc>
        <w:tc>
          <w:tcPr>
            <w:tcW w:w="1469" w:type="pct"/>
          </w:tcPr>
          <w:p w:rsidR="00E70DB2" w:rsidRPr="00921ED3" w:rsidRDefault="00E70DB2" w:rsidP="003D7227">
            <w:pPr>
              <w:pStyle w:val="aff"/>
            </w:pPr>
            <w:r w:rsidRPr="00921ED3">
              <w:t>&lt;Заполняется ОТЭ&gt;</w:t>
            </w:r>
          </w:p>
        </w:tc>
        <w:tc>
          <w:tcPr>
            <w:tcW w:w="3121" w:type="pct"/>
          </w:tcPr>
          <w:p w:rsidR="00E70DB2" w:rsidRPr="00921ED3" w:rsidRDefault="00E70DB2" w:rsidP="003D7227">
            <w:pPr>
              <w:pStyle w:val="aff"/>
            </w:pPr>
            <w:r w:rsidRPr="00921ED3">
              <w:t>&lt;Заполняется ОТЭ&gt;</w:t>
            </w:r>
          </w:p>
        </w:tc>
      </w:tr>
    </w:tbl>
    <w:p w:rsidR="00E70DB2" w:rsidRPr="00921ED3" w:rsidRDefault="00E70DB2" w:rsidP="00AD3501">
      <w:pPr>
        <w:pStyle w:val="20"/>
      </w:pPr>
      <w:bookmarkStart w:id="535" w:name="_Toc326843716"/>
      <w:bookmarkStart w:id="536" w:name="_Toc381775253"/>
      <w:bookmarkStart w:id="537" w:name="_Toc381779753"/>
      <w:bookmarkStart w:id="538" w:name="_Toc381826813"/>
      <w:bookmarkStart w:id="539" w:name="_Toc386214604"/>
      <w:bookmarkStart w:id="540" w:name="_Toc148240824"/>
      <w:bookmarkStart w:id="541" w:name="_Toc148254936"/>
      <w:bookmarkStart w:id="542" w:name="_Toc148255157"/>
      <w:r w:rsidRPr="00921ED3">
        <w:t>Группы технической поддержки</w:t>
      </w:r>
      <w:bookmarkEnd w:id="535"/>
      <w:bookmarkEnd w:id="536"/>
      <w:bookmarkEnd w:id="537"/>
      <w:bookmarkEnd w:id="538"/>
      <w:bookmarkEnd w:id="539"/>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56"/>
        <w:gridCol w:w="3023"/>
        <w:gridCol w:w="2977"/>
      </w:tblGrid>
      <w:tr w:rsidR="00E70DB2" w:rsidRPr="00921ED3" w:rsidTr="005B3591">
        <w:trPr>
          <w:trHeight w:val="284"/>
        </w:trPr>
        <w:tc>
          <w:tcPr>
            <w:tcW w:w="3356" w:type="dxa"/>
            <w:vAlign w:val="center"/>
          </w:tcPr>
          <w:p w:rsidR="00E70DB2" w:rsidRPr="00921ED3" w:rsidRDefault="00E70DB2" w:rsidP="00AD3501">
            <w:pPr>
              <w:pStyle w:val="afe"/>
            </w:pPr>
            <w:r w:rsidRPr="00921ED3">
              <w:t>Линия поддержки</w:t>
            </w:r>
          </w:p>
        </w:tc>
        <w:tc>
          <w:tcPr>
            <w:tcW w:w="3023" w:type="dxa"/>
          </w:tcPr>
          <w:p w:rsidR="00E70DB2" w:rsidRPr="00921ED3" w:rsidRDefault="00E70DB2" w:rsidP="00AD3501">
            <w:pPr>
              <w:pStyle w:val="afe"/>
            </w:pPr>
          </w:p>
          <w:p w:rsidR="00E70DB2" w:rsidRPr="00921ED3" w:rsidRDefault="00E70DB2" w:rsidP="00AD3501">
            <w:pPr>
              <w:pStyle w:val="afe"/>
            </w:pPr>
            <w:r w:rsidRPr="00921ED3">
              <w:t>Номера операций для маршрутизации</w:t>
            </w:r>
          </w:p>
        </w:tc>
        <w:tc>
          <w:tcPr>
            <w:tcW w:w="2977" w:type="dxa"/>
            <w:vAlign w:val="bottom"/>
          </w:tcPr>
          <w:p w:rsidR="00E70DB2" w:rsidRPr="00921ED3" w:rsidRDefault="00E70DB2" w:rsidP="00AD3501">
            <w:pPr>
              <w:pStyle w:val="afe"/>
            </w:pPr>
            <w:r w:rsidRPr="00921ED3">
              <w:t>Название команды (группа ответственная за сервис)</w:t>
            </w:r>
          </w:p>
        </w:tc>
      </w:tr>
      <w:tr w:rsidR="00E70DB2" w:rsidRPr="00921ED3" w:rsidTr="005B3591">
        <w:trPr>
          <w:trHeight w:val="284"/>
        </w:trPr>
        <w:tc>
          <w:tcPr>
            <w:tcW w:w="3356" w:type="dxa"/>
            <w:vAlign w:val="center"/>
          </w:tcPr>
          <w:p w:rsidR="00E70DB2" w:rsidRPr="00921ED3" w:rsidRDefault="00E70DB2" w:rsidP="003D7227">
            <w:pPr>
              <w:pStyle w:val="aff"/>
            </w:pPr>
            <w:r w:rsidRPr="00921ED3">
              <w:t>1-я линия поддержки</w:t>
            </w:r>
          </w:p>
        </w:tc>
        <w:tc>
          <w:tcPr>
            <w:tcW w:w="3023" w:type="dxa"/>
          </w:tcPr>
          <w:p w:rsidR="00E70DB2" w:rsidRPr="00921ED3" w:rsidRDefault="00E70DB2" w:rsidP="003D7227">
            <w:pPr>
              <w:pStyle w:val="aff"/>
            </w:pPr>
            <w:r w:rsidRPr="00921ED3">
              <w:t>Заполняется согласно пункту 4 данного приложения</w:t>
            </w:r>
          </w:p>
        </w:tc>
        <w:tc>
          <w:tcPr>
            <w:tcW w:w="2977" w:type="dxa"/>
            <w:vAlign w:val="bottom"/>
          </w:tcPr>
          <w:p w:rsidR="00E70DB2" w:rsidRPr="00921ED3" w:rsidRDefault="00E70DB2" w:rsidP="003D7227">
            <w:pPr>
              <w:pStyle w:val="aff"/>
            </w:pPr>
            <w:r w:rsidRPr="00921ED3">
              <w:t>Группа сопровождающая ИТ-сервис</w:t>
            </w:r>
          </w:p>
        </w:tc>
      </w:tr>
      <w:tr w:rsidR="00E70DB2" w:rsidRPr="00921ED3" w:rsidTr="005B3591">
        <w:trPr>
          <w:trHeight w:val="365"/>
        </w:trPr>
        <w:tc>
          <w:tcPr>
            <w:tcW w:w="3356" w:type="dxa"/>
            <w:vAlign w:val="center"/>
          </w:tcPr>
          <w:p w:rsidR="00E70DB2" w:rsidRPr="00921ED3" w:rsidRDefault="00E70DB2" w:rsidP="003D7227">
            <w:pPr>
              <w:pStyle w:val="aff"/>
            </w:pPr>
            <w:r w:rsidRPr="00921ED3">
              <w:t>2-я линия поддержки</w:t>
            </w:r>
          </w:p>
        </w:tc>
        <w:tc>
          <w:tcPr>
            <w:tcW w:w="3023" w:type="dxa"/>
          </w:tcPr>
          <w:p w:rsidR="00E70DB2" w:rsidRPr="00921ED3" w:rsidRDefault="00E70DB2" w:rsidP="003D7227">
            <w:pPr>
              <w:pStyle w:val="aff"/>
            </w:pPr>
            <w:r w:rsidRPr="00921ED3">
              <w:t>Заполняется согласно пункту 4 данного приложения</w:t>
            </w:r>
          </w:p>
        </w:tc>
        <w:tc>
          <w:tcPr>
            <w:tcW w:w="2977" w:type="dxa"/>
            <w:vAlign w:val="bottom"/>
          </w:tcPr>
          <w:p w:rsidR="00E70DB2" w:rsidRPr="00921ED3" w:rsidRDefault="00E70DB2" w:rsidP="003D7227">
            <w:pPr>
              <w:pStyle w:val="aff"/>
            </w:pPr>
            <w:r w:rsidRPr="00921ED3">
              <w:t>Группа сопровождающая ИТ-сервис</w:t>
            </w:r>
          </w:p>
        </w:tc>
      </w:tr>
      <w:tr w:rsidR="00E70DB2" w:rsidRPr="00921ED3" w:rsidTr="005B3591">
        <w:tblPrEx>
          <w:tblLook w:val="00A0"/>
        </w:tblPrEx>
        <w:trPr>
          <w:trHeight w:val="365"/>
        </w:trPr>
        <w:tc>
          <w:tcPr>
            <w:tcW w:w="3356" w:type="dxa"/>
            <w:vAlign w:val="center"/>
          </w:tcPr>
          <w:p w:rsidR="00E70DB2" w:rsidRPr="00921ED3" w:rsidRDefault="00E70DB2" w:rsidP="003D7227">
            <w:pPr>
              <w:pStyle w:val="aff"/>
            </w:pPr>
            <w:r w:rsidRPr="00921ED3">
              <w:t>3-я линия поддержки (разработка)</w:t>
            </w:r>
          </w:p>
        </w:tc>
        <w:tc>
          <w:tcPr>
            <w:tcW w:w="3023" w:type="dxa"/>
          </w:tcPr>
          <w:p w:rsidR="00E70DB2" w:rsidRPr="00921ED3" w:rsidRDefault="00E70DB2" w:rsidP="003D7227">
            <w:pPr>
              <w:pStyle w:val="aff"/>
            </w:pPr>
            <w:r w:rsidRPr="00921ED3">
              <w:t>Заполняется согласно пункту 4 данного приложения</w:t>
            </w:r>
          </w:p>
        </w:tc>
        <w:tc>
          <w:tcPr>
            <w:tcW w:w="2977" w:type="dxa"/>
            <w:vAlign w:val="bottom"/>
          </w:tcPr>
          <w:p w:rsidR="00E70DB2" w:rsidRPr="00921ED3" w:rsidRDefault="00E70DB2" w:rsidP="003D7227">
            <w:pPr>
              <w:pStyle w:val="aff"/>
            </w:pPr>
            <w:r w:rsidRPr="00921ED3">
              <w:t>Группа сопровождающая ИТ-сервис</w:t>
            </w:r>
          </w:p>
        </w:tc>
      </w:tr>
    </w:tbl>
    <w:p w:rsidR="005B3591" w:rsidRPr="00921ED3" w:rsidRDefault="005B3591" w:rsidP="0062543C"/>
    <w:p w:rsidR="00E70DB2" w:rsidRPr="00921ED3" w:rsidRDefault="00E70DB2" w:rsidP="00AD3501">
      <w:pPr>
        <w:pStyle w:val="ac"/>
      </w:pPr>
      <w:r w:rsidRPr="00921ED3">
        <w:t>Состав команд:</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368"/>
        <w:gridCol w:w="1968"/>
        <w:gridCol w:w="1721"/>
        <w:gridCol w:w="1540"/>
        <w:gridCol w:w="1759"/>
      </w:tblGrid>
      <w:tr w:rsidR="00E70DB2" w:rsidRPr="00921ED3" w:rsidTr="005B3591">
        <w:trPr>
          <w:trHeight w:val="449"/>
        </w:trPr>
        <w:tc>
          <w:tcPr>
            <w:tcW w:w="2368" w:type="dxa"/>
            <w:vAlign w:val="center"/>
          </w:tcPr>
          <w:p w:rsidR="00E70DB2" w:rsidRPr="00921ED3" w:rsidRDefault="00E70DB2" w:rsidP="00AD3501">
            <w:pPr>
              <w:pStyle w:val="afe"/>
            </w:pPr>
            <w:r w:rsidRPr="00921ED3">
              <w:t>Название команды</w:t>
            </w:r>
          </w:p>
        </w:tc>
        <w:tc>
          <w:tcPr>
            <w:tcW w:w="1968" w:type="dxa"/>
            <w:vAlign w:val="center"/>
          </w:tcPr>
          <w:p w:rsidR="00E70DB2" w:rsidRPr="00921ED3" w:rsidRDefault="00E70DB2" w:rsidP="00AD3501">
            <w:pPr>
              <w:pStyle w:val="afe"/>
            </w:pPr>
            <w:r w:rsidRPr="00921ED3">
              <w:t>ФИО руководителя команды</w:t>
            </w:r>
          </w:p>
        </w:tc>
        <w:tc>
          <w:tcPr>
            <w:tcW w:w="1721" w:type="dxa"/>
            <w:vAlign w:val="center"/>
          </w:tcPr>
          <w:p w:rsidR="00E70DB2" w:rsidRPr="00921ED3" w:rsidRDefault="00E70DB2" w:rsidP="00AD3501">
            <w:pPr>
              <w:pStyle w:val="afe"/>
            </w:pPr>
            <w:r w:rsidRPr="00921ED3">
              <w:t>ФИО лидера команды</w:t>
            </w:r>
          </w:p>
        </w:tc>
        <w:tc>
          <w:tcPr>
            <w:tcW w:w="1540" w:type="dxa"/>
            <w:vAlign w:val="center"/>
          </w:tcPr>
          <w:p w:rsidR="00E70DB2" w:rsidRPr="00921ED3" w:rsidRDefault="00E70DB2" w:rsidP="00AD3501">
            <w:pPr>
              <w:pStyle w:val="afe"/>
            </w:pPr>
            <w:r w:rsidRPr="00921ED3">
              <w:t>Номер телефона</w:t>
            </w:r>
          </w:p>
        </w:tc>
        <w:tc>
          <w:tcPr>
            <w:tcW w:w="1759" w:type="dxa"/>
            <w:vAlign w:val="center"/>
          </w:tcPr>
          <w:p w:rsidR="00E70DB2" w:rsidRPr="00921ED3" w:rsidRDefault="00E70DB2" w:rsidP="00AD3501">
            <w:pPr>
              <w:pStyle w:val="afe"/>
            </w:pPr>
            <w:r w:rsidRPr="00921ED3">
              <w:t>Е-mail</w:t>
            </w:r>
          </w:p>
        </w:tc>
      </w:tr>
      <w:tr w:rsidR="00E70DB2" w:rsidRPr="00921ED3" w:rsidTr="005B3591">
        <w:trPr>
          <w:trHeight w:val="503"/>
        </w:trPr>
        <w:tc>
          <w:tcPr>
            <w:tcW w:w="2368" w:type="dxa"/>
            <w:vAlign w:val="bottom"/>
          </w:tcPr>
          <w:p w:rsidR="00E70DB2" w:rsidRPr="00921ED3" w:rsidRDefault="00E70DB2" w:rsidP="003D7227">
            <w:pPr>
              <w:pStyle w:val="aff"/>
            </w:pPr>
            <w:r w:rsidRPr="00921ED3">
              <w:t>Группа сопровождающая ИТ-сервис</w:t>
            </w:r>
          </w:p>
        </w:tc>
        <w:tc>
          <w:tcPr>
            <w:tcW w:w="1968" w:type="dxa"/>
          </w:tcPr>
          <w:p w:rsidR="00E70DB2" w:rsidRPr="00921ED3" w:rsidRDefault="00E70DB2" w:rsidP="003D7227">
            <w:pPr>
              <w:pStyle w:val="aff"/>
            </w:pPr>
            <w:r w:rsidRPr="00921ED3">
              <w:t>ФИО</w:t>
            </w:r>
          </w:p>
        </w:tc>
        <w:tc>
          <w:tcPr>
            <w:tcW w:w="1721" w:type="dxa"/>
          </w:tcPr>
          <w:p w:rsidR="00E70DB2" w:rsidRPr="00921ED3" w:rsidRDefault="00E70DB2" w:rsidP="003D7227">
            <w:pPr>
              <w:pStyle w:val="aff"/>
            </w:pPr>
            <w:r w:rsidRPr="00921ED3">
              <w:t>ФИО</w:t>
            </w:r>
          </w:p>
        </w:tc>
        <w:tc>
          <w:tcPr>
            <w:tcW w:w="1540" w:type="dxa"/>
          </w:tcPr>
          <w:p w:rsidR="00E70DB2" w:rsidRPr="00921ED3" w:rsidRDefault="00E70DB2" w:rsidP="003D7227">
            <w:pPr>
              <w:pStyle w:val="aff"/>
            </w:pPr>
            <w:r w:rsidRPr="00921ED3">
              <w:t>номер</w:t>
            </w:r>
          </w:p>
        </w:tc>
        <w:tc>
          <w:tcPr>
            <w:tcW w:w="1759" w:type="dxa"/>
          </w:tcPr>
          <w:p w:rsidR="00E70DB2" w:rsidRPr="00921ED3" w:rsidRDefault="00E70DB2" w:rsidP="003D7227">
            <w:pPr>
              <w:pStyle w:val="aff"/>
            </w:pPr>
            <w:r w:rsidRPr="00921ED3">
              <w:t>Адрес электронной почты</w:t>
            </w:r>
          </w:p>
        </w:tc>
      </w:tr>
    </w:tbl>
    <w:p w:rsidR="00E70DB2" w:rsidRPr="00921ED3" w:rsidRDefault="00E70DB2" w:rsidP="0062543C"/>
    <w:p w:rsidR="00E70DB2" w:rsidRPr="00921ED3" w:rsidRDefault="00E70DB2" w:rsidP="00AD3501">
      <w:pPr>
        <w:pStyle w:val="20"/>
      </w:pPr>
      <w:bookmarkStart w:id="543" w:name="_Toc326843717"/>
      <w:bookmarkStart w:id="544" w:name="_Toc381775254"/>
      <w:bookmarkStart w:id="545" w:name="_Toc381779754"/>
      <w:bookmarkStart w:id="546" w:name="_Toc381826814"/>
      <w:bookmarkStart w:id="547" w:name="_Toc386214605"/>
      <w:r w:rsidRPr="00921ED3">
        <w:lastRenderedPageBreak/>
        <w:t xml:space="preserve">Требования к предоставлению </w:t>
      </w:r>
      <w:bookmarkEnd w:id="540"/>
      <w:bookmarkEnd w:id="541"/>
      <w:bookmarkEnd w:id="542"/>
      <w:bookmarkEnd w:id="543"/>
      <w:r w:rsidRPr="00921ED3">
        <w:t>сервиса</w:t>
      </w:r>
      <w:bookmarkEnd w:id="544"/>
      <w:bookmarkEnd w:id="545"/>
      <w:bookmarkEnd w:id="546"/>
      <w:bookmarkEnd w:id="547"/>
    </w:p>
    <w:p w:rsidR="00E70DB2" w:rsidRPr="00921ED3" w:rsidRDefault="00E70DB2" w:rsidP="00AD3501">
      <w:pPr>
        <w:pStyle w:val="ac"/>
      </w:pPr>
      <w:r w:rsidRPr="00921ED3">
        <w:t>В данном разделе указываются требования и условия, при соблюдении которых возможно предоставление сервиса. Данный раздел, как правило, включает состав рабочего места пользователя, дополнительное программно-аппаратное обеспечение, необходимое для предоставления сервиса и ссылки на другой сервис без которых данный сервис не может предоставляться: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0"/>
        <w:gridCol w:w="4637"/>
      </w:tblGrid>
      <w:tr w:rsidR="00E70DB2" w:rsidRPr="00921ED3" w:rsidTr="00675299">
        <w:tc>
          <w:tcPr>
            <w:tcW w:w="4650" w:type="dxa"/>
          </w:tcPr>
          <w:p w:rsidR="00E70DB2" w:rsidRPr="00921ED3" w:rsidRDefault="00E70DB2" w:rsidP="00AD3501">
            <w:pPr>
              <w:pStyle w:val="afe"/>
            </w:pPr>
            <w:bookmarkStart w:id="548" w:name="_Toc148240825"/>
            <w:bookmarkStart w:id="549" w:name="_Toc148254937"/>
            <w:bookmarkStart w:id="550" w:name="_Toc148255158"/>
            <w:r w:rsidRPr="00921ED3">
              <w:t>Наименование требования</w:t>
            </w:r>
          </w:p>
        </w:tc>
        <w:tc>
          <w:tcPr>
            <w:tcW w:w="4637" w:type="dxa"/>
          </w:tcPr>
          <w:p w:rsidR="00E70DB2" w:rsidRPr="00921ED3" w:rsidRDefault="00E70DB2" w:rsidP="00AD3501">
            <w:pPr>
              <w:pStyle w:val="afe"/>
            </w:pPr>
            <w:r w:rsidRPr="00921ED3">
              <w:t>Значение</w:t>
            </w:r>
          </w:p>
        </w:tc>
      </w:tr>
      <w:tr w:rsidR="00E70DB2" w:rsidRPr="00921ED3" w:rsidTr="00675299">
        <w:tc>
          <w:tcPr>
            <w:tcW w:w="4650" w:type="dxa"/>
          </w:tcPr>
          <w:p w:rsidR="00E70DB2" w:rsidRPr="00921ED3" w:rsidRDefault="00E70DB2" w:rsidP="003D7227">
            <w:pPr>
              <w:pStyle w:val="aff"/>
            </w:pPr>
            <w:r w:rsidRPr="00921ED3">
              <w:t>Требование к оснащению рабочего места</w:t>
            </w:r>
          </w:p>
        </w:tc>
        <w:tc>
          <w:tcPr>
            <w:tcW w:w="4637" w:type="dxa"/>
          </w:tcPr>
          <w:p w:rsidR="00E70DB2" w:rsidRPr="00921ED3" w:rsidRDefault="00E70DB2" w:rsidP="003D7227">
            <w:pPr>
              <w:pStyle w:val="aff"/>
            </w:pPr>
            <w:r w:rsidRPr="00921ED3">
              <w:t>Описать требования</w:t>
            </w:r>
          </w:p>
        </w:tc>
      </w:tr>
      <w:tr w:rsidR="00E70DB2" w:rsidRPr="00921ED3" w:rsidTr="00675299">
        <w:tc>
          <w:tcPr>
            <w:tcW w:w="4650" w:type="dxa"/>
          </w:tcPr>
          <w:p w:rsidR="00E70DB2" w:rsidRPr="00921ED3" w:rsidRDefault="00E70DB2" w:rsidP="003D7227">
            <w:pPr>
              <w:pStyle w:val="aff"/>
            </w:pPr>
            <w:r w:rsidRPr="00921ED3">
              <w:t>Требование к ПО</w:t>
            </w:r>
          </w:p>
        </w:tc>
        <w:tc>
          <w:tcPr>
            <w:tcW w:w="4637" w:type="dxa"/>
          </w:tcPr>
          <w:p w:rsidR="00E70DB2" w:rsidRPr="00921ED3" w:rsidRDefault="00E70DB2" w:rsidP="003D7227">
            <w:pPr>
              <w:pStyle w:val="aff"/>
            </w:pPr>
            <w:r w:rsidRPr="00921ED3">
              <w:t>Описать требования</w:t>
            </w:r>
          </w:p>
        </w:tc>
      </w:tr>
      <w:tr w:rsidR="00E70DB2" w:rsidRPr="00921ED3" w:rsidTr="00675299">
        <w:tc>
          <w:tcPr>
            <w:tcW w:w="4650" w:type="dxa"/>
          </w:tcPr>
          <w:p w:rsidR="00E70DB2" w:rsidRPr="00921ED3" w:rsidRDefault="00E70DB2" w:rsidP="003D7227">
            <w:pPr>
              <w:pStyle w:val="aff"/>
            </w:pPr>
            <w:r w:rsidRPr="00921ED3">
              <w:t>Требование к наличию других сервисов</w:t>
            </w:r>
          </w:p>
        </w:tc>
        <w:tc>
          <w:tcPr>
            <w:tcW w:w="4637" w:type="dxa"/>
          </w:tcPr>
          <w:p w:rsidR="00E70DB2" w:rsidRPr="00921ED3" w:rsidRDefault="00E70DB2" w:rsidP="003D7227">
            <w:pPr>
              <w:pStyle w:val="aff"/>
            </w:pPr>
            <w:r w:rsidRPr="00921ED3">
              <w:t>Описать требования</w:t>
            </w:r>
          </w:p>
        </w:tc>
      </w:tr>
    </w:tbl>
    <w:p w:rsidR="00E70DB2" w:rsidRPr="00921ED3" w:rsidRDefault="00E70DB2" w:rsidP="0062543C"/>
    <w:p w:rsidR="00E70DB2" w:rsidRPr="00921ED3" w:rsidRDefault="00E70DB2" w:rsidP="00AD3501">
      <w:pPr>
        <w:pStyle w:val="20"/>
      </w:pPr>
      <w:bookmarkStart w:id="551" w:name="_Toc326843718"/>
      <w:bookmarkStart w:id="552" w:name="_Toc381775255"/>
      <w:bookmarkStart w:id="553" w:name="_Toc381779755"/>
      <w:bookmarkStart w:id="554" w:name="_Toc381826815"/>
      <w:bookmarkStart w:id="555" w:name="_Toc386214606"/>
      <w:r w:rsidRPr="00921ED3">
        <w:t>Требования безопасности</w:t>
      </w:r>
      <w:bookmarkEnd w:id="548"/>
      <w:bookmarkEnd w:id="549"/>
      <w:bookmarkEnd w:id="550"/>
      <w:bookmarkEnd w:id="551"/>
      <w:bookmarkEnd w:id="552"/>
      <w:bookmarkEnd w:id="553"/>
      <w:bookmarkEnd w:id="554"/>
      <w:bookmarkEnd w:id="555"/>
    </w:p>
    <w:p w:rsidR="00E70DB2" w:rsidRPr="00921ED3" w:rsidRDefault="00E70DB2" w:rsidP="00AD3501">
      <w:pPr>
        <w:pStyle w:val="20"/>
      </w:pPr>
      <w:bookmarkStart w:id="556" w:name="_Toc148240826"/>
      <w:bookmarkStart w:id="557" w:name="_Toc148254938"/>
      <w:bookmarkStart w:id="558" w:name="_Toc148255159"/>
      <w:bookmarkStart w:id="559" w:name="_Toc326843719"/>
      <w:bookmarkStart w:id="560" w:name="_Toc381775256"/>
      <w:bookmarkStart w:id="561" w:name="_Toc381779756"/>
      <w:bookmarkStart w:id="562" w:name="_Toc381826816"/>
      <w:bookmarkStart w:id="563" w:name="_Toc386214607"/>
      <w:r w:rsidRPr="00921ED3">
        <w:t xml:space="preserve">Расписание предоставления и функционирования </w:t>
      </w:r>
      <w:bookmarkEnd w:id="556"/>
      <w:bookmarkEnd w:id="557"/>
      <w:bookmarkEnd w:id="558"/>
      <w:bookmarkEnd w:id="559"/>
      <w:r w:rsidRPr="00921ED3">
        <w:t>сервиса</w:t>
      </w:r>
      <w:bookmarkEnd w:id="560"/>
      <w:bookmarkEnd w:id="561"/>
      <w:bookmarkEnd w:id="562"/>
      <w:bookmarkEnd w:id="563"/>
    </w:p>
    <w:p w:rsidR="00E70DB2" w:rsidRPr="00921ED3" w:rsidRDefault="00E70DB2" w:rsidP="00AD3501">
      <w:pPr>
        <w:pStyle w:val="ac"/>
      </w:pPr>
      <w:r w:rsidRPr="00921ED3">
        <w:t>Срок представления сервиса - время, за которое выполняется заявка на подключение сервиса;</w:t>
      </w:r>
    </w:p>
    <w:p w:rsidR="00E70DB2" w:rsidRPr="00921ED3" w:rsidRDefault="00E70DB2" w:rsidP="00AD3501">
      <w:pPr>
        <w:pStyle w:val="ac"/>
      </w:pPr>
      <w:r w:rsidRPr="00921ED3">
        <w:t>Продолжительность функционирования сервиса – время, в течение которого сервис доступен пользователю (круглосуточно, рабочие часы, другое время);</w:t>
      </w:r>
    </w:p>
    <w:p w:rsidR="00E70DB2" w:rsidRPr="00921ED3" w:rsidRDefault="00E70DB2" w:rsidP="00AD3501">
      <w:pPr>
        <w:pStyle w:val="ac"/>
      </w:pPr>
      <w:r w:rsidRPr="00921ED3">
        <w:t>Время технической поддержки сервиса - определяет время приема и решения заявок от пользователей диспетчерской службой. Данное время может отличаться от времени функционирования сервиса;</w:t>
      </w:r>
    </w:p>
    <w:p w:rsidR="00E70DB2" w:rsidRPr="00921ED3" w:rsidRDefault="00E70DB2" w:rsidP="00AD3501">
      <w:pPr>
        <w:pStyle w:val="ac"/>
      </w:pPr>
      <w:r w:rsidRPr="00921ED3">
        <w:t>Рекомендуемое время проведения плановых и профилактических работ - описывает время наименьшей активности используемых систем для технологических перерывов.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1"/>
        <w:gridCol w:w="4627"/>
      </w:tblGrid>
      <w:tr w:rsidR="00E70DB2" w:rsidRPr="00921ED3" w:rsidTr="00675299">
        <w:tc>
          <w:tcPr>
            <w:tcW w:w="4748" w:type="dxa"/>
          </w:tcPr>
          <w:p w:rsidR="00E70DB2" w:rsidRPr="00921ED3" w:rsidRDefault="00E70DB2" w:rsidP="00AD3501">
            <w:pPr>
              <w:pStyle w:val="afe"/>
            </w:pPr>
            <w:bookmarkStart w:id="564" w:name="_Toc148240827"/>
            <w:bookmarkStart w:id="565" w:name="_Toc148254939"/>
            <w:bookmarkStart w:id="566" w:name="_Toc148255160"/>
            <w:r w:rsidRPr="00921ED3">
              <w:t>Наименование требования</w:t>
            </w:r>
          </w:p>
        </w:tc>
        <w:tc>
          <w:tcPr>
            <w:tcW w:w="4749" w:type="dxa"/>
          </w:tcPr>
          <w:p w:rsidR="00E70DB2" w:rsidRPr="00921ED3" w:rsidRDefault="00E70DB2" w:rsidP="00AD3501">
            <w:pPr>
              <w:pStyle w:val="afe"/>
            </w:pPr>
            <w:r w:rsidRPr="00921ED3">
              <w:t>Значение</w:t>
            </w:r>
          </w:p>
        </w:tc>
      </w:tr>
      <w:tr w:rsidR="00E70DB2" w:rsidRPr="00921ED3" w:rsidTr="00675299">
        <w:tc>
          <w:tcPr>
            <w:tcW w:w="4748" w:type="dxa"/>
          </w:tcPr>
          <w:p w:rsidR="00E70DB2" w:rsidRPr="00921ED3" w:rsidRDefault="00E70DB2" w:rsidP="003D7227">
            <w:pPr>
              <w:pStyle w:val="aff"/>
            </w:pPr>
            <w:r w:rsidRPr="00921ED3">
              <w:t>Срок предоставления сервиса</w:t>
            </w:r>
          </w:p>
        </w:tc>
        <w:tc>
          <w:tcPr>
            <w:tcW w:w="4749" w:type="dxa"/>
          </w:tcPr>
          <w:p w:rsidR="00E70DB2" w:rsidRPr="00921ED3" w:rsidRDefault="00E70DB2" w:rsidP="003D7227">
            <w:pPr>
              <w:pStyle w:val="aff"/>
            </w:pPr>
            <w:r w:rsidRPr="00921ED3">
              <w:t>Время</w:t>
            </w:r>
          </w:p>
        </w:tc>
      </w:tr>
      <w:tr w:rsidR="00E70DB2" w:rsidRPr="00921ED3" w:rsidTr="00675299">
        <w:tc>
          <w:tcPr>
            <w:tcW w:w="4748" w:type="dxa"/>
          </w:tcPr>
          <w:p w:rsidR="00E70DB2" w:rsidRPr="00921ED3" w:rsidRDefault="00E70DB2" w:rsidP="003D7227">
            <w:pPr>
              <w:pStyle w:val="aff"/>
            </w:pPr>
            <w:r w:rsidRPr="00921ED3">
              <w:t>Продолжительность функционирования сервиса</w:t>
            </w:r>
          </w:p>
        </w:tc>
        <w:tc>
          <w:tcPr>
            <w:tcW w:w="4749" w:type="dxa"/>
          </w:tcPr>
          <w:p w:rsidR="00E70DB2" w:rsidRPr="00921ED3" w:rsidRDefault="00E70DB2" w:rsidP="003D7227">
            <w:pPr>
              <w:pStyle w:val="aff"/>
            </w:pPr>
            <w:r w:rsidRPr="00921ED3">
              <w:t>Время</w:t>
            </w:r>
          </w:p>
        </w:tc>
      </w:tr>
      <w:tr w:rsidR="00E70DB2" w:rsidRPr="00921ED3" w:rsidTr="00675299">
        <w:tc>
          <w:tcPr>
            <w:tcW w:w="4748" w:type="dxa"/>
          </w:tcPr>
          <w:p w:rsidR="00E70DB2" w:rsidRPr="00921ED3" w:rsidRDefault="00E70DB2" w:rsidP="003D7227">
            <w:pPr>
              <w:pStyle w:val="aff"/>
            </w:pPr>
            <w:r w:rsidRPr="00921ED3">
              <w:t>Время технической поддержки сервиса</w:t>
            </w:r>
          </w:p>
        </w:tc>
        <w:tc>
          <w:tcPr>
            <w:tcW w:w="4749" w:type="dxa"/>
          </w:tcPr>
          <w:p w:rsidR="00E70DB2" w:rsidRPr="00921ED3" w:rsidRDefault="00E70DB2" w:rsidP="003D7227">
            <w:pPr>
              <w:pStyle w:val="aff"/>
            </w:pPr>
            <w:r w:rsidRPr="00921ED3">
              <w:t>Время</w:t>
            </w:r>
          </w:p>
        </w:tc>
      </w:tr>
      <w:tr w:rsidR="00E70DB2" w:rsidRPr="00921ED3" w:rsidTr="00675299">
        <w:tc>
          <w:tcPr>
            <w:tcW w:w="4748" w:type="dxa"/>
          </w:tcPr>
          <w:p w:rsidR="00E70DB2" w:rsidRPr="00921ED3" w:rsidRDefault="00E70DB2" w:rsidP="003D7227">
            <w:pPr>
              <w:pStyle w:val="aff"/>
            </w:pPr>
            <w:r w:rsidRPr="00921ED3">
              <w:t>Рекомендуемое время проведения плановых и профилактических работ</w:t>
            </w:r>
          </w:p>
        </w:tc>
        <w:tc>
          <w:tcPr>
            <w:tcW w:w="4749" w:type="dxa"/>
          </w:tcPr>
          <w:p w:rsidR="00E70DB2" w:rsidRPr="00921ED3" w:rsidRDefault="00E70DB2" w:rsidP="003D7227">
            <w:pPr>
              <w:pStyle w:val="aff"/>
            </w:pPr>
            <w:r w:rsidRPr="00921ED3">
              <w:t>Время</w:t>
            </w:r>
          </w:p>
        </w:tc>
      </w:tr>
    </w:tbl>
    <w:p w:rsidR="00E70DB2" w:rsidRPr="00921ED3" w:rsidRDefault="00E70DB2" w:rsidP="00AD3501">
      <w:pPr>
        <w:pStyle w:val="20"/>
      </w:pPr>
      <w:bookmarkStart w:id="567" w:name="_Toc326843720"/>
      <w:bookmarkStart w:id="568" w:name="_Toc381775257"/>
      <w:bookmarkStart w:id="569" w:name="_Toc381779757"/>
      <w:bookmarkStart w:id="570" w:name="_Toc381826817"/>
      <w:bookmarkStart w:id="571" w:name="_Toc386214608"/>
      <w:r w:rsidRPr="00921ED3">
        <w:t>Ограничения на обслуживание/предоставление</w:t>
      </w:r>
      <w:bookmarkEnd w:id="564"/>
      <w:bookmarkEnd w:id="565"/>
      <w:bookmarkEnd w:id="566"/>
      <w:bookmarkEnd w:id="567"/>
      <w:bookmarkEnd w:id="568"/>
      <w:bookmarkEnd w:id="569"/>
      <w:bookmarkEnd w:id="570"/>
      <w:bookmarkEnd w:id="571"/>
    </w:p>
    <w:p w:rsidR="00E70DB2" w:rsidRPr="00921ED3" w:rsidRDefault="00E70DB2" w:rsidP="00AD3501">
      <w:pPr>
        <w:pStyle w:val="ac"/>
      </w:pPr>
      <w:r w:rsidRPr="00921ED3">
        <w:t>В разделе для сервиса прописываются ограничения на предоставление её пользователям. В ограничения могут входить ограничения по времени суток или дням недели, ограничения на предоставление сервиса только в определенных офисах Общества, ограничения на предоставления в регионах, ограничения в зависимости от ролей пользователей: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1"/>
        <w:gridCol w:w="4637"/>
      </w:tblGrid>
      <w:tr w:rsidR="00E70DB2" w:rsidRPr="00921ED3" w:rsidTr="00675299">
        <w:tc>
          <w:tcPr>
            <w:tcW w:w="4748" w:type="dxa"/>
          </w:tcPr>
          <w:p w:rsidR="00E70DB2" w:rsidRPr="00921ED3" w:rsidRDefault="00E70DB2" w:rsidP="00AD3501">
            <w:pPr>
              <w:pStyle w:val="afe"/>
            </w:pPr>
            <w:r w:rsidRPr="00921ED3">
              <w:t>Наименование ограничения</w:t>
            </w:r>
          </w:p>
        </w:tc>
        <w:tc>
          <w:tcPr>
            <w:tcW w:w="4749" w:type="dxa"/>
          </w:tcPr>
          <w:p w:rsidR="00E70DB2" w:rsidRPr="00921ED3" w:rsidRDefault="00E70DB2" w:rsidP="00AD3501">
            <w:pPr>
              <w:pStyle w:val="afe"/>
            </w:pPr>
            <w:r w:rsidRPr="00921ED3">
              <w:t>Значение</w:t>
            </w:r>
          </w:p>
        </w:tc>
      </w:tr>
      <w:tr w:rsidR="00E70DB2" w:rsidRPr="00921ED3" w:rsidTr="00675299">
        <w:tc>
          <w:tcPr>
            <w:tcW w:w="4748" w:type="dxa"/>
          </w:tcPr>
          <w:p w:rsidR="00E70DB2" w:rsidRPr="00921ED3" w:rsidRDefault="00E70DB2" w:rsidP="0062543C"/>
        </w:tc>
        <w:tc>
          <w:tcPr>
            <w:tcW w:w="4749" w:type="dxa"/>
          </w:tcPr>
          <w:p w:rsidR="00E70DB2" w:rsidRPr="00921ED3" w:rsidRDefault="00E70DB2" w:rsidP="0062543C"/>
        </w:tc>
      </w:tr>
    </w:tbl>
    <w:p w:rsidR="00E70DB2" w:rsidRPr="00921ED3" w:rsidRDefault="00E70DB2" w:rsidP="0062543C"/>
    <w:p w:rsidR="009E6F0E" w:rsidRDefault="009E6F0E">
      <w:pPr>
        <w:spacing w:after="0" w:line="240" w:lineRule="auto"/>
      </w:pPr>
      <w:r>
        <w:br w:type="page"/>
      </w:r>
    </w:p>
    <w:p w:rsidR="00E70DB2" w:rsidRPr="00921ED3" w:rsidRDefault="00E70DB2" w:rsidP="00AD3501">
      <w:pPr>
        <w:pStyle w:val="20"/>
      </w:pPr>
      <w:bookmarkStart w:id="572" w:name="_Toc148240828"/>
      <w:bookmarkStart w:id="573" w:name="_Toc148254940"/>
      <w:bookmarkStart w:id="574" w:name="_Toc148255161"/>
      <w:bookmarkStart w:id="575" w:name="_Toc326843721"/>
      <w:bookmarkStart w:id="576" w:name="_Toc381775258"/>
      <w:bookmarkStart w:id="577" w:name="_Toc381779758"/>
      <w:bookmarkStart w:id="578" w:name="_Toc381826818"/>
      <w:bookmarkStart w:id="579" w:name="_Toc386214609"/>
      <w:r w:rsidRPr="00921ED3">
        <w:lastRenderedPageBreak/>
        <w:t>Определение приоритета заявок</w:t>
      </w:r>
      <w:bookmarkEnd w:id="572"/>
      <w:r w:rsidRPr="00921ED3">
        <w:t xml:space="preserve"> и сроков их исполнения</w:t>
      </w:r>
      <w:bookmarkEnd w:id="573"/>
      <w:bookmarkEnd w:id="574"/>
      <w:bookmarkEnd w:id="575"/>
      <w:bookmarkEnd w:id="576"/>
      <w:bookmarkEnd w:id="577"/>
      <w:bookmarkEnd w:id="578"/>
      <w:bookmarkEnd w:id="579"/>
    </w:p>
    <w:p w:rsidR="00E70DB2" w:rsidRPr="00921ED3" w:rsidRDefault="00E70DB2" w:rsidP="00AD3501">
      <w:pPr>
        <w:pStyle w:val="ac"/>
      </w:pPr>
      <w:bookmarkStart w:id="580" w:name="_Toc326843722"/>
      <w:bookmarkStart w:id="581" w:name="_Toc381775259"/>
      <w:bookmarkStart w:id="582" w:name="_Toc381779759"/>
      <w:bookmarkStart w:id="583" w:name="_Toc381826819"/>
      <w:r w:rsidRPr="00921ED3">
        <w:t>Критерии определения приоритетов</w:t>
      </w:r>
      <w:bookmarkEnd w:id="580"/>
      <w:bookmarkEnd w:id="581"/>
      <w:bookmarkEnd w:id="582"/>
      <w:bookmarkEnd w:id="583"/>
    </w:p>
    <w:tbl>
      <w:tblPr>
        <w:tblW w:w="0" w:type="auto"/>
        <w:tblInd w:w="108" w:type="dxa"/>
        <w:tblLayout w:type="fixed"/>
        <w:tblLook w:val="0000"/>
      </w:tblPr>
      <w:tblGrid>
        <w:gridCol w:w="2172"/>
        <w:gridCol w:w="7184"/>
      </w:tblGrid>
      <w:tr w:rsidR="00E70DB2" w:rsidRPr="00921ED3" w:rsidTr="00675299">
        <w:tc>
          <w:tcPr>
            <w:tcW w:w="2172" w:type="dxa"/>
            <w:tcBorders>
              <w:top w:val="single" w:sz="8" w:space="0" w:color="000000"/>
              <w:left w:val="single" w:sz="8" w:space="0" w:color="000000"/>
              <w:bottom w:val="single" w:sz="8" w:space="0" w:color="000000"/>
              <w:right w:val="single" w:sz="8" w:space="0" w:color="000000"/>
            </w:tcBorders>
          </w:tcPr>
          <w:p w:rsidR="00E70DB2" w:rsidRPr="00921ED3" w:rsidRDefault="00E70DB2" w:rsidP="00AD3501">
            <w:pPr>
              <w:pStyle w:val="afe"/>
            </w:pPr>
            <w:bookmarkStart w:id="584" w:name="_Toc148254941"/>
            <w:bookmarkStart w:id="585" w:name="_Toc148255162"/>
            <w:r w:rsidRPr="00921ED3">
              <w:t>Приоритет</w:t>
            </w:r>
          </w:p>
        </w:tc>
        <w:tc>
          <w:tcPr>
            <w:tcW w:w="7184" w:type="dxa"/>
            <w:tcBorders>
              <w:top w:val="single" w:sz="8" w:space="0" w:color="000000"/>
              <w:bottom w:val="single" w:sz="8" w:space="0" w:color="000000"/>
              <w:right w:val="single" w:sz="8" w:space="0" w:color="000000"/>
            </w:tcBorders>
          </w:tcPr>
          <w:p w:rsidR="00E70DB2" w:rsidRPr="00921ED3" w:rsidRDefault="00E70DB2" w:rsidP="00AD3501">
            <w:pPr>
              <w:pStyle w:val="afe"/>
            </w:pPr>
            <w:r w:rsidRPr="00921ED3">
              <w:t>Описание</w:t>
            </w:r>
          </w:p>
        </w:tc>
      </w:tr>
      <w:tr w:rsidR="00E70DB2" w:rsidRPr="00921ED3" w:rsidTr="00675299">
        <w:tc>
          <w:tcPr>
            <w:tcW w:w="2172" w:type="dxa"/>
            <w:tcBorders>
              <w:left w:val="single" w:sz="8" w:space="0" w:color="000000"/>
              <w:bottom w:val="single" w:sz="8" w:space="0" w:color="000000"/>
              <w:right w:val="single" w:sz="8" w:space="0" w:color="000000"/>
            </w:tcBorders>
          </w:tcPr>
          <w:p w:rsidR="00E70DB2" w:rsidRPr="00921ED3" w:rsidRDefault="00E70DB2" w:rsidP="003D7227">
            <w:pPr>
              <w:pStyle w:val="aff"/>
            </w:pPr>
            <w:r w:rsidRPr="00921ED3">
              <w:t>1 (Наивысший)</w:t>
            </w:r>
          </w:p>
        </w:tc>
        <w:tc>
          <w:tcPr>
            <w:tcW w:w="7184" w:type="dxa"/>
            <w:tcBorders>
              <w:bottom w:val="single" w:sz="8" w:space="0" w:color="000000"/>
              <w:right w:val="single" w:sz="8" w:space="0" w:color="000000"/>
            </w:tcBorders>
          </w:tcPr>
          <w:p w:rsidR="00E70DB2" w:rsidRPr="00921ED3" w:rsidRDefault="00E70DB2" w:rsidP="003D7227">
            <w:pPr>
              <w:pStyle w:val="aff"/>
            </w:pPr>
            <w:r w:rsidRPr="00921ED3">
              <w:t>Ситуация, приводящая к срыву операционной деятельности ФК или стабильно повторяющаяся ситуация, влияющая на бизнес-процессы (невозможно выполнить обязательные операции). При этом не существует альтернативных способов (включая ручную обработку) пользователю продолжить работу.</w:t>
            </w:r>
          </w:p>
        </w:tc>
      </w:tr>
      <w:tr w:rsidR="00E70DB2" w:rsidRPr="00921ED3" w:rsidTr="00675299">
        <w:tc>
          <w:tcPr>
            <w:tcW w:w="2172" w:type="dxa"/>
            <w:tcBorders>
              <w:left w:val="single" w:sz="8" w:space="0" w:color="000000"/>
              <w:bottom w:val="single" w:sz="8" w:space="0" w:color="000000"/>
              <w:right w:val="single" w:sz="8" w:space="0" w:color="000000"/>
            </w:tcBorders>
          </w:tcPr>
          <w:p w:rsidR="00E70DB2" w:rsidRPr="00921ED3" w:rsidRDefault="00E70DB2" w:rsidP="003D7227">
            <w:pPr>
              <w:pStyle w:val="aff"/>
            </w:pPr>
            <w:r w:rsidRPr="00921ED3">
              <w:t>2 (Высокий)</w:t>
            </w:r>
          </w:p>
        </w:tc>
        <w:tc>
          <w:tcPr>
            <w:tcW w:w="7184" w:type="dxa"/>
            <w:tcBorders>
              <w:bottom w:val="single" w:sz="8" w:space="0" w:color="000000"/>
              <w:right w:val="single" w:sz="8" w:space="0" w:color="000000"/>
            </w:tcBorders>
          </w:tcPr>
          <w:p w:rsidR="00E70DB2" w:rsidRPr="00921ED3" w:rsidRDefault="00E70DB2" w:rsidP="003D7227">
            <w:pPr>
              <w:pStyle w:val="aff"/>
            </w:pPr>
            <w:r w:rsidRPr="00921ED3">
              <w:t>Стабильно повторяющаяся ситуация, влияющая на бизнес-процессы (невозможно выполнить обязательные операции). При этом существуют альтернативные способы (включая ручную обработку) пользователю продолжить работу.</w:t>
            </w:r>
          </w:p>
        </w:tc>
      </w:tr>
      <w:tr w:rsidR="00E70DB2" w:rsidRPr="00921ED3" w:rsidTr="00675299">
        <w:tc>
          <w:tcPr>
            <w:tcW w:w="2172" w:type="dxa"/>
            <w:tcBorders>
              <w:left w:val="single" w:sz="8" w:space="0" w:color="000000"/>
              <w:bottom w:val="single" w:sz="8" w:space="0" w:color="000000"/>
              <w:right w:val="single" w:sz="8" w:space="0" w:color="000000"/>
            </w:tcBorders>
          </w:tcPr>
          <w:p w:rsidR="00E70DB2" w:rsidRPr="00921ED3" w:rsidRDefault="00E70DB2" w:rsidP="003D7227">
            <w:pPr>
              <w:pStyle w:val="aff"/>
            </w:pPr>
            <w:r w:rsidRPr="00921ED3">
              <w:t>3 (Стандартный)</w:t>
            </w:r>
          </w:p>
        </w:tc>
        <w:tc>
          <w:tcPr>
            <w:tcW w:w="7184" w:type="dxa"/>
            <w:tcBorders>
              <w:bottom w:val="single" w:sz="8" w:space="0" w:color="000000"/>
              <w:right w:val="single" w:sz="8" w:space="0" w:color="000000"/>
            </w:tcBorders>
          </w:tcPr>
          <w:p w:rsidR="00E70DB2" w:rsidRPr="00921ED3" w:rsidRDefault="00E70DB2" w:rsidP="003D7227">
            <w:pPr>
              <w:pStyle w:val="aff"/>
            </w:pPr>
            <w:r w:rsidRPr="00921ED3">
              <w:t>Ситуация, затрудняющая выполнение бизнес-процессов, но не влияющая на их результат.</w:t>
            </w:r>
          </w:p>
        </w:tc>
      </w:tr>
      <w:tr w:rsidR="00E70DB2" w:rsidRPr="00921ED3" w:rsidTr="00675299">
        <w:tc>
          <w:tcPr>
            <w:tcW w:w="2172" w:type="dxa"/>
            <w:tcBorders>
              <w:left w:val="single" w:sz="8" w:space="0" w:color="000000"/>
              <w:bottom w:val="single" w:sz="8" w:space="0" w:color="000000"/>
              <w:right w:val="single" w:sz="8" w:space="0" w:color="000000"/>
            </w:tcBorders>
          </w:tcPr>
          <w:p w:rsidR="00E70DB2" w:rsidRPr="00921ED3" w:rsidRDefault="00E70DB2" w:rsidP="003D7227">
            <w:pPr>
              <w:pStyle w:val="aff"/>
            </w:pPr>
            <w:r w:rsidRPr="00921ED3">
              <w:t>4 (Низкий)</w:t>
            </w:r>
          </w:p>
        </w:tc>
        <w:tc>
          <w:tcPr>
            <w:tcW w:w="7184" w:type="dxa"/>
            <w:tcBorders>
              <w:bottom w:val="single" w:sz="8" w:space="0" w:color="000000"/>
              <w:right w:val="single" w:sz="8" w:space="0" w:color="000000"/>
            </w:tcBorders>
          </w:tcPr>
          <w:p w:rsidR="00E70DB2" w:rsidRPr="00921ED3" w:rsidRDefault="00E70DB2" w:rsidP="003D7227">
            <w:pPr>
              <w:pStyle w:val="aff"/>
            </w:pPr>
            <w:r w:rsidRPr="00921ED3">
              <w:t>Ситуация не приводит к сокращению функциональности.</w:t>
            </w:r>
          </w:p>
        </w:tc>
      </w:tr>
    </w:tbl>
    <w:p w:rsidR="00E70DB2" w:rsidRPr="00921ED3" w:rsidRDefault="00E70DB2" w:rsidP="00AD3501">
      <w:pPr>
        <w:pStyle w:val="ac"/>
      </w:pPr>
      <w:bookmarkStart w:id="586" w:name="_Toc326843723"/>
      <w:bookmarkStart w:id="587" w:name="_Toc381775260"/>
      <w:bookmarkStart w:id="588" w:name="_Toc381779760"/>
      <w:bookmarkStart w:id="589" w:name="_Toc381826820"/>
      <w:r w:rsidRPr="00921ED3">
        <w:t>Инциденты</w:t>
      </w:r>
      <w:bookmarkEnd w:id="584"/>
      <w:bookmarkEnd w:id="585"/>
      <w:bookmarkEnd w:id="586"/>
      <w:bookmarkEnd w:id="587"/>
      <w:bookmarkEnd w:id="588"/>
      <w:bookmarkEnd w:id="58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tblPr>
      <w:tblGrid>
        <w:gridCol w:w="3190"/>
        <w:gridCol w:w="2906"/>
        <w:gridCol w:w="3260"/>
      </w:tblGrid>
      <w:tr w:rsidR="00E70DB2" w:rsidRPr="00921ED3" w:rsidTr="00675299">
        <w:trPr>
          <w:trHeight w:val="473"/>
        </w:trPr>
        <w:tc>
          <w:tcPr>
            <w:tcW w:w="3190" w:type="dxa"/>
          </w:tcPr>
          <w:p w:rsidR="00E70DB2" w:rsidRPr="00921ED3" w:rsidRDefault="00E70DB2" w:rsidP="00683043">
            <w:pPr>
              <w:pStyle w:val="afe"/>
            </w:pPr>
            <w:r w:rsidRPr="00921ED3">
              <w:t xml:space="preserve">Приоритеты </w:t>
            </w:r>
          </w:p>
        </w:tc>
        <w:tc>
          <w:tcPr>
            <w:tcW w:w="2906" w:type="dxa"/>
          </w:tcPr>
          <w:p w:rsidR="00E70DB2" w:rsidRPr="00921ED3" w:rsidRDefault="00E70DB2" w:rsidP="00683043">
            <w:pPr>
              <w:pStyle w:val="afe"/>
            </w:pPr>
            <w:r w:rsidRPr="00921ED3">
              <w:t>Время реакции(мин)</w:t>
            </w:r>
          </w:p>
        </w:tc>
        <w:tc>
          <w:tcPr>
            <w:tcW w:w="3260" w:type="dxa"/>
          </w:tcPr>
          <w:p w:rsidR="00E70DB2" w:rsidRPr="00921ED3" w:rsidRDefault="00E70DB2" w:rsidP="00683043">
            <w:pPr>
              <w:pStyle w:val="afe"/>
            </w:pPr>
            <w:r w:rsidRPr="00921ED3">
              <w:t>Время решения инцидента(час)</w:t>
            </w:r>
          </w:p>
        </w:tc>
      </w:tr>
      <w:tr w:rsidR="00E70DB2" w:rsidRPr="00921ED3" w:rsidTr="00675299">
        <w:trPr>
          <w:trHeight w:val="536"/>
        </w:trPr>
        <w:tc>
          <w:tcPr>
            <w:tcW w:w="3190" w:type="dxa"/>
          </w:tcPr>
          <w:p w:rsidR="00E70DB2" w:rsidRPr="00921ED3" w:rsidRDefault="00E70DB2" w:rsidP="003D7227">
            <w:pPr>
              <w:pStyle w:val="aff"/>
            </w:pPr>
            <w:r w:rsidRPr="00921ED3">
              <w:t>1 (Наивысший)</w:t>
            </w:r>
          </w:p>
        </w:tc>
        <w:tc>
          <w:tcPr>
            <w:tcW w:w="2906" w:type="dxa"/>
          </w:tcPr>
          <w:p w:rsidR="00E70DB2" w:rsidRPr="00921ED3" w:rsidRDefault="00E70DB2" w:rsidP="003D7227">
            <w:pPr>
              <w:pStyle w:val="aff"/>
            </w:pPr>
            <w:r w:rsidRPr="00921ED3">
              <w:t>&lt;20&gt;</w:t>
            </w:r>
          </w:p>
        </w:tc>
        <w:tc>
          <w:tcPr>
            <w:tcW w:w="3260" w:type="dxa"/>
          </w:tcPr>
          <w:p w:rsidR="00E70DB2" w:rsidRPr="00921ED3" w:rsidRDefault="00E70DB2" w:rsidP="003D7227">
            <w:pPr>
              <w:pStyle w:val="aff"/>
            </w:pPr>
            <w:r w:rsidRPr="00921ED3">
              <w:t>&lt;2&gt;</w:t>
            </w:r>
          </w:p>
        </w:tc>
      </w:tr>
      <w:tr w:rsidR="00E70DB2" w:rsidRPr="00921ED3" w:rsidTr="00675299">
        <w:trPr>
          <w:trHeight w:val="654"/>
        </w:trPr>
        <w:tc>
          <w:tcPr>
            <w:tcW w:w="3190" w:type="dxa"/>
          </w:tcPr>
          <w:p w:rsidR="00E70DB2" w:rsidRPr="00921ED3" w:rsidRDefault="00E70DB2" w:rsidP="003D7227">
            <w:pPr>
              <w:pStyle w:val="aff"/>
            </w:pPr>
            <w:r w:rsidRPr="00921ED3">
              <w:t>2 (Высокий)</w:t>
            </w:r>
          </w:p>
        </w:tc>
        <w:tc>
          <w:tcPr>
            <w:tcW w:w="2906" w:type="dxa"/>
          </w:tcPr>
          <w:p w:rsidR="00E70DB2" w:rsidRPr="00921ED3" w:rsidRDefault="00E70DB2" w:rsidP="003D7227">
            <w:pPr>
              <w:pStyle w:val="aff"/>
            </w:pPr>
            <w:r w:rsidRPr="00921ED3">
              <w:t>&lt;40&gt;</w:t>
            </w:r>
          </w:p>
        </w:tc>
        <w:tc>
          <w:tcPr>
            <w:tcW w:w="3260" w:type="dxa"/>
          </w:tcPr>
          <w:p w:rsidR="00E70DB2" w:rsidRPr="00921ED3" w:rsidRDefault="00E70DB2" w:rsidP="003D7227">
            <w:pPr>
              <w:pStyle w:val="aff"/>
            </w:pPr>
            <w:r w:rsidRPr="00921ED3">
              <w:t>&lt;4&gt;</w:t>
            </w:r>
          </w:p>
        </w:tc>
      </w:tr>
      <w:tr w:rsidR="00E70DB2" w:rsidRPr="00921ED3" w:rsidTr="00675299">
        <w:trPr>
          <w:trHeight w:val="576"/>
        </w:trPr>
        <w:tc>
          <w:tcPr>
            <w:tcW w:w="3190" w:type="dxa"/>
          </w:tcPr>
          <w:p w:rsidR="00E70DB2" w:rsidRPr="00921ED3" w:rsidRDefault="00E70DB2" w:rsidP="003D7227">
            <w:pPr>
              <w:pStyle w:val="aff"/>
            </w:pPr>
            <w:r w:rsidRPr="00921ED3">
              <w:t>3 (Стандартный)</w:t>
            </w:r>
          </w:p>
        </w:tc>
        <w:tc>
          <w:tcPr>
            <w:tcW w:w="2906" w:type="dxa"/>
          </w:tcPr>
          <w:p w:rsidR="00E70DB2" w:rsidRPr="00921ED3" w:rsidRDefault="00E70DB2" w:rsidP="003D7227">
            <w:pPr>
              <w:pStyle w:val="aff"/>
            </w:pPr>
            <w:r w:rsidRPr="00921ED3">
              <w:t>&lt;60&gt;</w:t>
            </w:r>
          </w:p>
        </w:tc>
        <w:tc>
          <w:tcPr>
            <w:tcW w:w="3260" w:type="dxa"/>
          </w:tcPr>
          <w:p w:rsidR="00E70DB2" w:rsidRPr="00921ED3" w:rsidRDefault="00E70DB2" w:rsidP="003D7227">
            <w:pPr>
              <w:pStyle w:val="aff"/>
            </w:pPr>
            <w:r w:rsidRPr="00921ED3">
              <w:t>&lt;8&gt;</w:t>
            </w:r>
          </w:p>
        </w:tc>
      </w:tr>
      <w:tr w:rsidR="00E70DB2" w:rsidRPr="00921ED3" w:rsidTr="00675299">
        <w:trPr>
          <w:trHeight w:val="577"/>
        </w:trPr>
        <w:tc>
          <w:tcPr>
            <w:tcW w:w="3190" w:type="dxa"/>
          </w:tcPr>
          <w:p w:rsidR="00E70DB2" w:rsidRPr="00921ED3" w:rsidRDefault="00E70DB2" w:rsidP="003D7227">
            <w:pPr>
              <w:pStyle w:val="aff"/>
            </w:pPr>
            <w:r w:rsidRPr="00921ED3">
              <w:t>4 (Низкий)</w:t>
            </w:r>
          </w:p>
        </w:tc>
        <w:tc>
          <w:tcPr>
            <w:tcW w:w="2906" w:type="dxa"/>
          </w:tcPr>
          <w:p w:rsidR="00E70DB2" w:rsidRPr="00921ED3" w:rsidRDefault="00E70DB2" w:rsidP="003D7227">
            <w:pPr>
              <w:pStyle w:val="aff"/>
            </w:pPr>
            <w:r w:rsidRPr="00921ED3">
              <w:t>&lt;120&gt;</w:t>
            </w:r>
          </w:p>
        </w:tc>
        <w:tc>
          <w:tcPr>
            <w:tcW w:w="3260" w:type="dxa"/>
          </w:tcPr>
          <w:p w:rsidR="00E70DB2" w:rsidRPr="00921ED3" w:rsidRDefault="00E70DB2" w:rsidP="003D7227">
            <w:pPr>
              <w:pStyle w:val="aff"/>
            </w:pPr>
            <w:r w:rsidRPr="00921ED3">
              <w:t>&lt;16&gt;</w:t>
            </w:r>
          </w:p>
        </w:tc>
      </w:tr>
      <w:tr w:rsidR="00E70DB2" w:rsidRPr="00921ED3" w:rsidTr="00675299">
        <w:trPr>
          <w:trHeight w:val="577"/>
        </w:trPr>
        <w:tc>
          <w:tcPr>
            <w:tcW w:w="3190" w:type="dxa"/>
          </w:tcPr>
          <w:p w:rsidR="00E70DB2" w:rsidRPr="00921ED3" w:rsidRDefault="00E70DB2" w:rsidP="003D7227">
            <w:pPr>
              <w:pStyle w:val="aff"/>
            </w:pPr>
            <w:r w:rsidRPr="00921ED3">
              <w:t>5 (Очень низкий)</w:t>
            </w:r>
          </w:p>
        </w:tc>
        <w:tc>
          <w:tcPr>
            <w:tcW w:w="2906" w:type="dxa"/>
          </w:tcPr>
          <w:p w:rsidR="00E70DB2" w:rsidRPr="00921ED3" w:rsidRDefault="00E70DB2" w:rsidP="003D7227">
            <w:pPr>
              <w:pStyle w:val="aff"/>
            </w:pPr>
            <w:r w:rsidRPr="00921ED3">
              <w:t>&lt;240&gt;</w:t>
            </w:r>
          </w:p>
        </w:tc>
        <w:tc>
          <w:tcPr>
            <w:tcW w:w="3260" w:type="dxa"/>
          </w:tcPr>
          <w:p w:rsidR="00E70DB2" w:rsidRPr="00921ED3" w:rsidRDefault="00E70DB2" w:rsidP="003D7227">
            <w:pPr>
              <w:pStyle w:val="aff"/>
            </w:pPr>
            <w:r w:rsidRPr="00921ED3">
              <w:t>&lt;40&gt;</w:t>
            </w:r>
          </w:p>
        </w:tc>
      </w:tr>
    </w:tbl>
    <w:p w:rsidR="00E70DB2" w:rsidRPr="00921ED3" w:rsidRDefault="00E70DB2" w:rsidP="00683043">
      <w:pPr>
        <w:pStyle w:val="ac"/>
      </w:pPr>
      <w:bookmarkStart w:id="590" w:name="_Toc148240831"/>
      <w:bookmarkStart w:id="591" w:name="_Toc148254942"/>
      <w:bookmarkStart w:id="592" w:name="_Toc148255163"/>
      <w:bookmarkStart w:id="593" w:name="_Toc326843724"/>
      <w:bookmarkStart w:id="594" w:name="_Toc381775261"/>
      <w:bookmarkStart w:id="595" w:name="_Toc381779761"/>
      <w:bookmarkStart w:id="596" w:name="_Toc381826821"/>
      <w:r w:rsidRPr="00921ED3">
        <w:t>Запрос на обслуживание</w:t>
      </w:r>
      <w:bookmarkEnd w:id="590"/>
      <w:bookmarkEnd w:id="591"/>
      <w:bookmarkEnd w:id="592"/>
      <w:bookmarkEnd w:id="593"/>
      <w:bookmarkEnd w:id="594"/>
      <w:bookmarkEnd w:id="595"/>
      <w:bookmarkEnd w:id="596"/>
    </w:p>
    <w:p w:rsidR="00E70DB2" w:rsidRPr="00921ED3" w:rsidRDefault="00E70DB2" w:rsidP="00683043">
      <w:pPr>
        <w:pStyle w:val="ac"/>
      </w:pPr>
      <w:r w:rsidRPr="00921ED3">
        <w:t>&lt;Для запросов на обслуживания по данному сервису выставляется Приоритет 4&gt;</w:t>
      </w:r>
    </w:p>
    <w:p w:rsidR="00E70DB2" w:rsidRPr="00921ED3" w:rsidRDefault="00E70DB2" w:rsidP="0062543C">
      <w:bookmarkStart w:id="597" w:name="_Toc148240833"/>
      <w:bookmarkStart w:id="598" w:name="_Toc148254944"/>
      <w:bookmarkStart w:id="599" w:name="_Toc148255165"/>
    </w:p>
    <w:p w:rsidR="00E70DB2" w:rsidRPr="00921ED3" w:rsidRDefault="00E70DB2" w:rsidP="00683043">
      <w:pPr>
        <w:pStyle w:val="20"/>
      </w:pPr>
      <w:bookmarkStart w:id="600" w:name="_Toc326843725"/>
      <w:bookmarkStart w:id="601" w:name="_Toc381775262"/>
      <w:bookmarkStart w:id="602" w:name="_Toc381779762"/>
      <w:bookmarkStart w:id="603" w:name="_Toc381826822"/>
      <w:bookmarkStart w:id="604" w:name="_Toc386214610"/>
      <w:r w:rsidRPr="00921ED3">
        <w:t xml:space="preserve">Метрики </w:t>
      </w:r>
      <w:bookmarkEnd w:id="597"/>
      <w:bookmarkEnd w:id="598"/>
      <w:bookmarkEnd w:id="599"/>
      <w:bookmarkEnd w:id="600"/>
      <w:r w:rsidRPr="00921ED3">
        <w:t>сервиса</w:t>
      </w:r>
      <w:bookmarkEnd w:id="601"/>
      <w:bookmarkEnd w:id="602"/>
      <w:bookmarkEnd w:id="603"/>
      <w:bookmarkEnd w:id="604"/>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7"/>
        <w:gridCol w:w="2345"/>
        <w:gridCol w:w="2113"/>
        <w:gridCol w:w="2867"/>
        <w:gridCol w:w="1354"/>
      </w:tblGrid>
      <w:tr w:rsidR="00E70DB2" w:rsidRPr="00921ED3" w:rsidTr="009A6350">
        <w:trPr>
          <w:tblHeader/>
        </w:trPr>
        <w:tc>
          <w:tcPr>
            <w:tcW w:w="677" w:type="dxa"/>
          </w:tcPr>
          <w:p w:rsidR="00E70DB2" w:rsidRPr="00921ED3" w:rsidRDefault="00E70DB2" w:rsidP="00683043">
            <w:pPr>
              <w:pStyle w:val="afe"/>
            </w:pPr>
            <w:r w:rsidRPr="00921ED3">
              <w:t>N/N</w:t>
            </w:r>
          </w:p>
        </w:tc>
        <w:tc>
          <w:tcPr>
            <w:tcW w:w="2345" w:type="dxa"/>
          </w:tcPr>
          <w:p w:rsidR="00E70DB2" w:rsidRPr="00921ED3" w:rsidRDefault="00E70DB2" w:rsidP="00683043">
            <w:pPr>
              <w:pStyle w:val="afe"/>
            </w:pPr>
            <w:r w:rsidRPr="00921ED3">
              <w:t>Сервис/ Компонента</w:t>
            </w:r>
          </w:p>
        </w:tc>
        <w:tc>
          <w:tcPr>
            <w:tcW w:w="2113" w:type="dxa"/>
          </w:tcPr>
          <w:p w:rsidR="00E70DB2" w:rsidRPr="00921ED3" w:rsidRDefault="00E70DB2" w:rsidP="00683043">
            <w:pPr>
              <w:pStyle w:val="afe"/>
            </w:pPr>
            <w:r w:rsidRPr="00921ED3">
              <w:t>Название метрики</w:t>
            </w:r>
          </w:p>
        </w:tc>
        <w:tc>
          <w:tcPr>
            <w:tcW w:w="2867" w:type="dxa"/>
          </w:tcPr>
          <w:p w:rsidR="00E70DB2" w:rsidRPr="00921ED3" w:rsidRDefault="00E70DB2" w:rsidP="00683043">
            <w:pPr>
              <w:pStyle w:val="afe"/>
            </w:pPr>
            <w:r w:rsidRPr="00921ED3">
              <w:t>Описание метрики</w:t>
            </w:r>
          </w:p>
        </w:tc>
        <w:tc>
          <w:tcPr>
            <w:tcW w:w="1354" w:type="dxa"/>
          </w:tcPr>
          <w:p w:rsidR="00E70DB2" w:rsidRPr="00921ED3" w:rsidRDefault="00E70DB2" w:rsidP="00683043">
            <w:pPr>
              <w:pStyle w:val="afe"/>
            </w:pPr>
            <w:r w:rsidRPr="00921ED3">
              <w:t>Значение метрики</w:t>
            </w:r>
          </w:p>
        </w:tc>
      </w:tr>
      <w:tr w:rsidR="00E70DB2" w:rsidRPr="00921ED3" w:rsidTr="009A6350">
        <w:tc>
          <w:tcPr>
            <w:tcW w:w="677" w:type="dxa"/>
          </w:tcPr>
          <w:p w:rsidR="00E70DB2" w:rsidRPr="00921ED3" w:rsidRDefault="00E70DB2" w:rsidP="003D7227">
            <w:pPr>
              <w:pStyle w:val="aff"/>
            </w:pPr>
            <w:r w:rsidRPr="00921ED3">
              <w:t>1</w:t>
            </w:r>
          </w:p>
        </w:tc>
        <w:tc>
          <w:tcPr>
            <w:tcW w:w="2345" w:type="dxa"/>
          </w:tcPr>
          <w:p w:rsidR="00E70DB2" w:rsidRPr="00921ED3" w:rsidRDefault="00E70DB2" w:rsidP="003D7227">
            <w:pPr>
              <w:pStyle w:val="aff"/>
            </w:pPr>
          </w:p>
        </w:tc>
        <w:tc>
          <w:tcPr>
            <w:tcW w:w="2113" w:type="dxa"/>
          </w:tcPr>
          <w:p w:rsidR="00E70DB2" w:rsidRPr="00921ED3" w:rsidRDefault="00E70DB2" w:rsidP="003D7227">
            <w:pPr>
              <w:pStyle w:val="aff"/>
            </w:pPr>
            <w:r w:rsidRPr="00921ED3">
              <w:t>Описание</w:t>
            </w:r>
          </w:p>
        </w:tc>
        <w:tc>
          <w:tcPr>
            <w:tcW w:w="2867" w:type="dxa"/>
          </w:tcPr>
          <w:p w:rsidR="00E70DB2" w:rsidRPr="00921ED3" w:rsidRDefault="00E70DB2" w:rsidP="003D7227">
            <w:pPr>
              <w:pStyle w:val="aff"/>
            </w:pPr>
          </w:p>
        </w:tc>
        <w:tc>
          <w:tcPr>
            <w:tcW w:w="1354" w:type="dxa"/>
          </w:tcPr>
          <w:p w:rsidR="00E70DB2" w:rsidRPr="00921ED3" w:rsidRDefault="00E70DB2" w:rsidP="003D7227">
            <w:pPr>
              <w:pStyle w:val="aff"/>
            </w:pPr>
            <w:r w:rsidRPr="00921ED3">
              <w:t>Значение</w:t>
            </w:r>
          </w:p>
        </w:tc>
      </w:tr>
      <w:tr w:rsidR="00E70DB2" w:rsidRPr="00921ED3" w:rsidTr="009A6350">
        <w:tc>
          <w:tcPr>
            <w:tcW w:w="677" w:type="dxa"/>
          </w:tcPr>
          <w:p w:rsidR="00E70DB2" w:rsidRPr="00921ED3" w:rsidRDefault="00E70DB2" w:rsidP="003D7227">
            <w:pPr>
              <w:pStyle w:val="aff"/>
            </w:pPr>
            <w:r w:rsidRPr="00921ED3">
              <w:t>2</w:t>
            </w:r>
          </w:p>
        </w:tc>
        <w:tc>
          <w:tcPr>
            <w:tcW w:w="2345" w:type="dxa"/>
          </w:tcPr>
          <w:p w:rsidR="00E70DB2" w:rsidRPr="00921ED3" w:rsidRDefault="00E70DB2" w:rsidP="003D7227">
            <w:pPr>
              <w:pStyle w:val="aff"/>
            </w:pPr>
          </w:p>
        </w:tc>
        <w:tc>
          <w:tcPr>
            <w:tcW w:w="2113" w:type="dxa"/>
          </w:tcPr>
          <w:p w:rsidR="00E70DB2" w:rsidRPr="00921ED3" w:rsidRDefault="00E70DB2" w:rsidP="003D7227">
            <w:pPr>
              <w:pStyle w:val="aff"/>
            </w:pPr>
          </w:p>
        </w:tc>
        <w:tc>
          <w:tcPr>
            <w:tcW w:w="2867" w:type="dxa"/>
          </w:tcPr>
          <w:p w:rsidR="00E70DB2" w:rsidRPr="00921ED3" w:rsidRDefault="00E70DB2" w:rsidP="003D7227">
            <w:pPr>
              <w:pStyle w:val="aff"/>
            </w:pPr>
          </w:p>
        </w:tc>
        <w:tc>
          <w:tcPr>
            <w:tcW w:w="1354" w:type="dxa"/>
          </w:tcPr>
          <w:p w:rsidR="00E70DB2" w:rsidRPr="00921ED3" w:rsidRDefault="00E70DB2" w:rsidP="003D7227">
            <w:pPr>
              <w:pStyle w:val="aff"/>
            </w:pPr>
          </w:p>
        </w:tc>
      </w:tr>
      <w:tr w:rsidR="00E70DB2" w:rsidRPr="00921ED3" w:rsidTr="009A6350">
        <w:tc>
          <w:tcPr>
            <w:tcW w:w="677" w:type="dxa"/>
          </w:tcPr>
          <w:p w:rsidR="00E70DB2" w:rsidRPr="00921ED3" w:rsidRDefault="00E70DB2" w:rsidP="003D7227">
            <w:pPr>
              <w:pStyle w:val="aff"/>
            </w:pPr>
            <w:r w:rsidRPr="00921ED3">
              <w:t>3</w:t>
            </w:r>
          </w:p>
        </w:tc>
        <w:tc>
          <w:tcPr>
            <w:tcW w:w="2345" w:type="dxa"/>
          </w:tcPr>
          <w:p w:rsidR="00E70DB2" w:rsidRPr="00921ED3" w:rsidRDefault="00E70DB2" w:rsidP="003D7227">
            <w:pPr>
              <w:pStyle w:val="aff"/>
            </w:pPr>
          </w:p>
        </w:tc>
        <w:tc>
          <w:tcPr>
            <w:tcW w:w="2113" w:type="dxa"/>
          </w:tcPr>
          <w:p w:rsidR="00E70DB2" w:rsidRPr="00921ED3" w:rsidRDefault="00E70DB2" w:rsidP="003D7227">
            <w:pPr>
              <w:pStyle w:val="aff"/>
            </w:pPr>
          </w:p>
        </w:tc>
        <w:tc>
          <w:tcPr>
            <w:tcW w:w="2867" w:type="dxa"/>
          </w:tcPr>
          <w:p w:rsidR="00E70DB2" w:rsidRPr="00921ED3" w:rsidRDefault="00E70DB2" w:rsidP="003D7227">
            <w:pPr>
              <w:pStyle w:val="aff"/>
            </w:pPr>
          </w:p>
        </w:tc>
        <w:tc>
          <w:tcPr>
            <w:tcW w:w="1354" w:type="dxa"/>
          </w:tcPr>
          <w:p w:rsidR="00E70DB2" w:rsidRPr="00921ED3" w:rsidRDefault="00E70DB2" w:rsidP="003D7227">
            <w:pPr>
              <w:pStyle w:val="aff"/>
            </w:pPr>
          </w:p>
        </w:tc>
      </w:tr>
      <w:tr w:rsidR="00E70DB2" w:rsidRPr="00921ED3" w:rsidTr="009A6350">
        <w:tc>
          <w:tcPr>
            <w:tcW w:w="677" w:type="dxa"/>
          </w:tcPr>
          <w:p w:rsidR="00E70DB2" w:rsidRPr="00921ED3" w:rsidRDefault="00E70DB2" w:rsidP="003D7227">
            <w:pPr>
              <w:pStyle w:val="aff"/>
            </w:pPr>
            <w:r w:rsidRPr="00921ED3">
              <w:t>4</w:t>
            </w:r>
          </w:p>
        </w:tc>
        <w:tc>
          <w:tcPr>
            <w:tcW w:w="2345" w:type="dxa"/>
          </w:tcPr>
          <w:p w:rsidR="00E70DB2" w:rsidRPr="00921ED3" w:rsidRDefault="00E70DB2" w:rsidP="003D7227">
            <w:pPr>
              <w:pStyle w:val="aff"/>
            </w:pPr>
          </w:p>
        </w:tc>
        <w:tc>
          <w:tcPr>
            <w:tcW w:w="2113" w:type="dxa"/>
          </w:tcPr>
          <w:p w:rsidR="00E70DB2" w:rsidRPr="00921ED3" w:rsidRDefault="00E70DB2" w:rsidP="003D7227">
            <w:pPr>
              <w:pStyle w:val="aff"/>
            </w:pPr>
          </w:p>
        </w:tc>
        <w:tc>
          <w:tcPr>
            <w:tcW w:w="2867" w:type="dxa"/>
          </w:tcPr>
          <w:p w:rsidR="00E70DB2" w:rsidRPr="00921ED3" w:rsidRDefault="00E70DB2" w:rsidP="003D7227">
            <w:pPr>
              <w:pStyle w:val="aff"/>
            </w:pPr>
          </w:p>
        </w:tc>
        <w:tc>
          <w:tcPr>
            <w:tcW w:w="1354" w:type="dxa"/>
          </w:tcPr>
          <w:p w:rsidR="00E70DB2" w:rsidRPr="00921ED3" w:rsidRDefault="00E70DB2" w:rsidP="003D7227">
            <w:pPr>
              <w:pStyle w:val="aff"/>
            </w:pPr>
          </w:p>
        </w:tc>
      </w:tr>
      <w:tr w:rsidR="00E70DB2" w:rsidRPr="00921ED3" w:rsidTr="009A6350">
        <w:tc>
          <w:tcPr>
            <w:tcW w:w="677" w:type="dxa"/>
          </w:tcPr>
          <w:p w:rsidR="00E70DB2" w:rsidRPr="00921ED3" w:rsidRDefault="00E70DB2" w:rsidP="003D7227">
            <w:pPr>
              <w:pStyle w:val="aff"/>
            </w:pPr>
            <w:r w:rsidRPr="00921ED3">
              <w:br w:type="page"/>
              <w:t>5</w:t>
            </w:r>
          </w:p>
        </w:tc>
        <w:tc>
          <w:tcPr>
            <w:tcW w:w="2345" w:type="dxa"/>
          </w:tcPr>
          <w:p w:rsidR="00E70DB2" w:rsidRPr="00921ED3" w:rsidRDefault="00E70DB2" w:rsidP="003D7227">
            <w:pPr>
              <w:pStyle w:val="aff"/>
            </w:pPr>
          </w:p>
        </w:tc>
        <w:tc>
          <w:tcPr>
            <w:tcW w:w="2113" w:type="dxa"/>
          </w:tcPr>
          <w:p w:rsidR="00E70DB2" w:rsidRPr="00921ED3" w:rsidRDefault="00E70DB2" w:rsidP="003D7227">
            <w:pPr>
              <w:pStyle w:val="aff"/>
            </w:pPr>
          </w:p>
        </w:tc>
        <w:tc>
          <w:tcPr>
            <w:tcW w:w="2867" w:type="dxa"/>
          </w:tcPr>
          <w:p w:rsidR="00E70DB2" w:rsidRPr="00921ED3" w:rsidRDefault="00E70DB2" w:rsidP="003D7227">
            <w:pPr>
              <w:pStyle w:val="aff"/>
            </w:pPr>
          </w:p>
        </w:tc>
        <w:tc>
          <w:tcPr>
            <w:tcW w:w="1354" w:type="dxa"/>
          </w:tcPr>
          <w:p w:rsidR="00E70DB2" w:rsidRPr="00921ED3" w:rsidRDefault="00E70DB2" w:rsidP="003D7227">
            <w:pPr>
              <w:pStyle w:val="aff"/>
            </w:pPr>
          </w:p>
        </w:tc>
      </w:tr>
      <w:tr w:rsidR="00E70DB2" w:rsidRPr="00921ED3" w:rsidTr="009A6350">
        <w:tc>
          <w:tcPr>
            <w:tcW w:w="677" w:type="dxa"/>
          </w:tcPr>
          <w:p w:rsidR="00E70DB2" w:rsidRPr="00921ED3" w:rsidRDefault="00E70DB2" w:rsidP="003D7227">
            <w:pPr>
              <w:pStyle w:val="aff"/>
            </w:pPr>
            <w:r w:rsidRPr="00921ED3">
              <w:t>6</w:t>
            </w:r>
          </w:p>
        </w:tc>
        <w:tc>
          <w:tcPr>
            <w:tcW w:w="2345" w:type="dxa"/>
          </w:tcPr>
          <w:p w:rsidR="00E70DB2" w:rsidRPr="00921ED3" w:rsidRDefault="00E70DB2" w:rsidP="003D7227">
            <w:pPr>
              <w:pStyle w:val="aff"/>
            </w:pPr>
          </w:p>
        </w:tc>
        <w:tc>
          <w:tcPr>
            <w:tcW w:w="2113" w:type="dxa"/>
          </w:tcPr>
          <w:p w:rsidR="00E70DB2" w:rsidRPr="00921ED3" w:rsidRDefault="00E70DB2" w:rsidP="003D7227">
            <w:pPr>
              <w:pStyle w:val="aff"/>
            </w:pPr>
          </w:p>
        </w:tc>
        <w:tc>
          <w:tcPr>
            <w:tcW w:w="2867" w:type="dxa"/>
          </w:tcPr>
          <w:p w:rsidR="00E70DB2" w:rsidRPr="00921ED3" w:rsidRDefault="00E70DB2" w:rsidP="003D7227">
            <w:pPr>
              <w:pStyle w:val="aff"/>
            </w:pPr>
          </w:p>
        </w:tc>
        <w:tc>
          <w:tcPr>
            <w:tcW w:w="1354" w:type="dxa"/>
          </w:tcPr>
          <w:p w:rsidR="00E70DB2" w:rsidRPr="00921ED3" w:rsidRDefault="00E70DB2" w:rsidP="003D7227">
            <w:pPr>
              <w:pStyle w:val="aff"/>
            </w:pPr>
          </w:p>
        </w:tc>
      </w:tr>
    </w:tbl>
    <w:p w:rsidR="00B9223B" w:rsidRPr="00921ED3" w:rsidRDefault="00B9223B" w:rsidP="0062543C"/>
    <w:p w:rsidR="00B9223B" w:rsidRPr="00921ED3" w:rsidRDefault="00B9223B">
      <w:pPr>
        <w:spacing w:after="0" w:line="240" w:lineRule="auto"/>
      </w:pPr>
      <w:r w:rsidRPr="00921ED3">
        <w:br w:type="page"/>
      </w:r>
    </w:p>
    <w:p w:rsidR="00B9223B" w:rsidRPr="00921ED3" w:rsidRDefault="00B9223B" w:rsidP="00B9223B">
      <w:pPr>
        <w:pStyle w:val="a5"/>
      </w:pPr>
      <w:r w:rsidRPr="00921ED3">
        <w:lastRenderedPageBreak/>
        <w:t xml:space="preserve"> </w:t>
      </w:r>
      <w:bookmarkStart w:id="605" w:name="_Toc386214611"/>
      <w:r w:rsidRPr="00921ED3">
        <w:t xml:space="preserve">Типовой порядок сопровождения и </w:t>
      </w:r>
      <w:r w:rsidRPr="00921ED3">
        <w:br/>
        <w:t>технического обслуживания ППО</w:t>
      </w:r>
      <w:bookmarkEnd w:id="605"/>
    </w:p>
    <w:bookmarkStart w:id="606" w:name="_Toc386214612"/>
    <w:bookmarkEnd w:id="606"/>
    <w:bookmarkStart w:id="607" w:name="_MON_1458291549"/>
    <w:bookmarkEnd w:id="607"/>
    <w:p w:rsidR="00B9223B" w:rsidRPr="00921ED3" w:rsidRDefault="00314F25" w:rsidP="00E55410">
      <w:pPr>
        <w:pStyle w:val="a5"/>
        <w:numPr>
          <w:ilvl w:val="0"/>
          <w:numId w:val="0"/>
        </w:numPr>
        <w:jc w:val="center"/>
        <w:outlineLvl w:val="9"/>
      </w:pPr>
      <w:r>
        <w:object w:dxaOrig="1534"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13" o:title=""/>
          </v:shape>
          <o:OLEObject Type="Embed" ProgID="Word.Document.8" ShapeID="_x0000_i1025" DrawAspect="Icon" ObjectID="_1461674570" r:id="rId14">
            <o:FieldCodes>\s</o:FieldCodes>
          </o:OLEObject>
        </w:object>
      </w:r>
    </w:p>
    <w:p w:rsidR="00B9223B" w:rsidRPr="00921ED3" w:rsidRDefault="00B9223B" w:rsidP="00B9223B">
      <w:pPr>
        <w:spacing w:after="0" w:line="240" w:lineRule="auto"/>
        <w:rPr>
          <w:b/>
          <w:sz w:val="28"/>
          <w:szCs w:val="24"/>
        </w:rPr>
      </w:pPr>
      <w:r w:rsidRPr="00921ED3">
        <w:br w:type="page"/>
      </w:r>
    </w:p>
    <w:p w:rsidR="00B9223B" w:rsidRPr="00921ED3" w:rsidRDefault="00B9223B" w:rsidP="00B9223B">
      <w:pPr>
        <w:pStyle w:val="a5"/>
      </w:pPr>
      <w:r w:rsidRPr="00921ED3">
        <w:lastRenderedPageBreak/>
        <w:t xml:space="preserve"> </w:t>
      </w:r>
      <w:bookmarkStart w:id="608" w:name="_Toc386214613"/>
      <w:r w:rsidRPr="00921ED3">
        <w:t xml:space="preserve">Типовой порядок сопровождения и </w:t>
      </w:r>
      <w:r w:rsidRPr="00921ED3">
        <w:br/>
        <w:t>технического обслуживания АПО</w:t>
      </w:r>
      <w:bookmarkEnd w:id="608"/>
    </w:p>
    <w:bookmarkStart w:id="609" w:name="_MON_1458291634"/>
    <w:bookmarkEnd w:id="609"/>
    <w:p w:rsidR="00B9223B" w:rsidRPr="00921ED3" w:rsidRDefault="00314F25" w:rsidP="00B9223B">
      <w:pPr>
        <w:jc w:val="center"/>
      </w:pPr>
      <w:r>
        <w:object w:dxaOrig="1534" w:dyaOrig="993">
          <v:shape id="_x0000_i1026" type="#_x0000_t75" style="width:76.75pt;height:49.6pt" o:ole="">
            <v:imagedata r:id="rId15" o:title=""/>
          </v:shape>
          <o:OLEObject Type="Embed" ProgID="Word.Document.12" ShapeID="_x0000_i1026" DrawAspect="Icon" ObjectID="_1461674571" r:id="rId16"/>
        </w:object>
      </w:r>
    </w:p>
    <w:p w:rsidR="00E70DB2" w:rsidRPr="00921ED3" w:rsidRDefault="00E70DB2" w:rsidP="00683043">
      <w:pPr>
        <w:pStyle w:val="ac"/>
        <w:rPr>
          <w:b/>
        </w:rPr>
      </w:pPr>
      <w:r w:rsidRPr="00921ED3">
        <w:br w:type="page"/>
      </w:r>
      <w:r w:rsidRPr="00921ED3">
        <w:rPr>
          <w:b/>
        </w:rPr>
        <w:lastRenderedPageBreak/>
        <w:t>Приложение 1. Лист согласования</w:t>
      </w:r>
    </w:p>
    <w:p w:rsidR="00E70DB2" w:rsidRPr="00921ED3" w:rsidRDefault="00E70DB2" w:rsidP="00683043">
      <w:pPr>
        <w:pStyle w:val="ac"/>
      </w:pPr>
      <w:bookmarkStart w:id="610" w:name="_Toc114999143"/>
      <w:bookmarkStart w:id="611" w:name="_Toc127933104"/>
      <w:r w:rsidRPr="00921ED3">
        <w:t>Лист учета периодических проверок</w:t>
      </w:r>
      <w:bookmarkEnd w:id="610"/>
      <w:bookmarkEnd w:id="61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03"/>
        <w:gridCol w:w="4462"/>
        <w:gridCol w:w="3315"/>
      </w:tblGrid>
      <w:tr w:rsidR="00E70DB2" w:rsidRPr="00921ED3" w:rsidTr="00675299">
        <w:tc>
          <w:tcPr>
            <w:tcW w:w="1469" w:type="dxa"/>
          </w:tcPr>
          <w:p w:rsidR="00E70DB2" w:rsidRPr="00921ED3" w:rsidRDefault="00E70DB2" w:rsidP="00683043">
            <w:pPr>
              <w:pStyle w:val="afe"/>
            </w:pPr>
            <w:r w:rsidRPr="00921ED3">
              <w:br w:type="page"/>
              <w:t>Дата проверки</w:t>
            </w:r>
          </w:p>
        </w:tc>
        <w:tc>
          <w:tcPr>
            <w:tcW w:w="5119" w:type="dxa"/>
          </w:tcPr>
          <w:p w:rsidR="00E70DB2" w:rsidRPr="00921ED3" w:rsidRDefault="00E70DB2" w:rsidP="00683043">
            <w:pPr>
              <w:pStyle w:val="afe"/>
            </w:pPr>
            <w:r w:rsidRPr="00921ED3">
              <w:t>Результаты проверки</w:t>
            </w:r>
          </w:p>
        </w:tc>
        <w:tc>
          <w:tcPr>
            <w:tcW w:w="3672" w:type="dxa"/>
          </w:tcPr>
          <w:p w:rsidR="00E70DB2" w:rsidRPr="00921ED3" w:rsidRDefault="00E70DB2" w:rsidP="00683043">
            <w:pPr>
              <w:pStyle w:val="afe"/>
            </w:pPr>
            <w:r w:rsidRPr="00921ED3">
              <w:t>Ф.И.О.</w:t>
            </w:r>
          </w:p>
          <w:p w:rsidR="00E70DB2" w:rsidRPr="00921ED3" w:rsidRDefault="00E70DB2" w:rsidP="00683043">
            <w:pPr>
              <w:pStyle w:val="afe"/>
            </w:pPr>
            <w:r w:rsidRPr="00921ED3">
              <w:t>и должность лица, внесшего отметку о периодической проверке</w:t>
            </w:r>
          </w:p>
        </w:tc>
      </w:tr>
      <w:tr w:rsidR="00E70DB2" w:rsidRPr="00921ED3" w:rsidTr="00675299">
        <w:trPr>
          <w:trHeight w:val="175"/>
        </w:trPr>
        <w:tc>
          <w:tcPr>
            <w:tcW w:w="1469" w:type="dxa"/>
          </w:tcPr>
          <w:p w:rsidR="00E70DB2" w:rsidRPr="00921ED3" w:rsidRDefault="00E70DB2" w:rsidP="003D7227">
            <w:pPr>
              <w:pStyle w:val="aff"/>
            </w:pPr>
            <w:r w:rsidRPr="00921ED3">
              <w:t>Дата</w:t>
            </w:r>
          </w:p>
        </w:tc>
        <w:tc>
          <w:tcPr>
            <w:tcW w:w="5119" w:type="dxa"/>
          </w:tcPr>
          <w:p w:rsidR="00E70DB2" w:rsidRPr="00921ED3" w:rsidRDefault="00E70DB2" w:rsidP="003D7227">
            <w:pPr>
              <w:pStyle w:val="aff"/>
            </w:pPr>
            <w:r w:rsidRPr="00921ED3">
              <w:t>Результат</w:t>
            </w:r>
          </w:p>
        </w:tc>
        <w:tc>
          <w:tcPr>
            <w:tcW w:w="3672" w:type="dxa"/>
          </w:tcPr>
          <w:p w:rsidR="00E70DB2" w:rsidRPr="00921ED3" w:rsidRDefault="00E70DB2" w:rsidP="003D7227">
            <w:pPr>
              <w:pStyle w:val="aff"/>
            </w:pPr>
            <w:r w:rsidRPr="00921ED3">
              <w:t>ФИО</w:t>
            </w:r>
          </w:p>
        </w:tc>
      </w:tr>
      <w:tr w:rsidR="00E70DB2" w:rsidRPr="00921ED3" w:rsidTr="00675299">
        <w:trPr>
          <w:trHeight w:val="284"/>
        </w:trPr>
        <w:tc>
          <w:tcPr>
            <w:tcW w:w="1469" w:type="dxa"/>
          </w:tcPr>
          <w:p w:rsidR="00E70DB2" w:rsidRPr="00921ED3" w:rsidRDefault="00E70DB2" w:rsidP="003D7227">
            <w:pPr>
              <w:pStyle w:val="aff"/>
            </w:pPr>
          </w:p>
        </w:tc>
        <w:tc>
          <w:tcPr>
            <w:tcW w:w="5119" w:type="dxa"/>
          </w:tcPr>
          <w:p w:rsidR="00E70DB2" w:rsidRPr="00921ED3" w:rsidRDefault="00E70DB2" w:rsidP="003D7227">
            <w:pPr>
              <w:pStyle w:val="aff"/>
            </w:pPr>
          </w:p>
        </w:tc>
        <w:tc>
          <w:tcPr>
            <w:tcW w:w="3672" w:type="dxa"/>
          </w:tcPr>
          <w:p w:rsidR="00E70DB2" w:rsidRPr="00921ED3" w:rsidRDefault="00E70DB2" w:rsidP="003D7227">
            <w:pPr>
              <w:pStyle w:val="aff"/>
            </w:pPr>
          </w:p>
        </w:tc>
      </w:tr>
      <w:tr w:rsidR="00E70DB2" w:rsidRPr="00921ED3" w:rsidTr="00675299">
        <w:trPr>
          <w:trHeight w:val="284"/>
        </w:trPr>
        <w:tc>
          <w:tcPr>
            <w:tcW w:w="1469" w:type="dxa"/>
          </w:tcPr>
          <w:p w:rsidR="00E70DB2" w:rsidRPr="00921ED3" w:rsidRDefault="00E70DB2" w:rsidP="003D7227">
            <w:pPr>
              <w:pStyle w:val="aff"/>
            </w:pPr>
          </w:p>
        </w:tc>
        <w:tc>
          <w:tcPr>
            <w:tcW w:w="5119" w:type="dxa"/>
          </w:tcPr>
          <w:p w:rsidR="00E70DB2" w:rsidRPr="00921ED3" w:rsidRDefault="00E70DB2" w:rsidP="003D7227">
            <w:pPr>
              <w:pStyle w:val="aff"/>
            </w:pPr>
          </w:p>
        </w:tc>
        <w:tc>
          <w:tcPr>
            <w:tcW w:w="3672" w:type="dxa"/>
          </w:tcPr>
          <w:p w:rsidR="00E70DB2" w:rsidRPr="00921ED3" w:rsidRDefault="00E70DB2" w:rsidP="003D7227">
            <w:pPr>
              <w:pStyle w:val="aff"/>
            </w:pPr>
          </w:p>
        </w:tc>
      </w:tr>
      <w:tr w:rsidR="00E70DB2" w:rsidRPr="00921ED3" w:rsidTr="00675299">
        <w:trPr>
          <w:trHeight w:val="284"/>
        </w:trPr>
        <w:tc>
          <w:tcPr>
            <w:tcW w:w="1469" w:type="dxa"/>
          </w:tcPr>
          <w:p w:rsidR="00E70DB2" w:rsidRPr="00921ED3" w:rsidRDefault="00E70DB2" w:rsidP="0062543C"/>
        </w:tc>
        <w:tc>
          <w:tcPr>
            <w:tcW w:w="5119" w:type="dxa"/>
          </w:tcPr>
          <w:p w:rsidR="00E70DB2" w:rsidRPr="00921ED3" w:rsidRDefault="00E70DB2" w:rsidP="0062543C"/>
        </w:tc>
        <w:tc>
          <w:tcPr>
            <w:tcW w:w="3672" w:type="dxa"/>
          </w:tcPr>
          <w:p w:rsidR="00E70DB2" w:rsidRPr="00921ED3" w:rsidRDefault="00E70DB2" w:rsidP="0062543C"/>
        </w:tc>
      </w:tr>
      <w:tr w:rsidR="00E70DB2" w:rsidRPr="00921ED3" w:rsidTr="00675299">
        <w:trPr>
          <w:trHeight w:val="284"/>
        </w:trPr>
        <w:tc>
          <w:tcPr>
            <w:tcW w:w="1469" w:type="dxa"/>
          </w:tcPr>
          <w:p w:rsidR="00E70DB2" w:rsidRPr="00921ED3" w:rsidRDefault="00E70DB2" w:rsidP="0062543C"/>
        </w:tc>
        <w:tc>
          <w:tcPr>
            <w:tcW w:w="5119" w:type="dxa"/>
          </w:tcPr>
          <w:p w:rsidR="00E70DB2" w:rsidRPr="00921ED3" w:rsidRDefault="00E70DB2" w:rsidP="0062543C"/>
        </w:tc>
        <w:tc>
          <w:tcPr>
            <w:tcW w:w="3672" w:type="dxa"/>
          </w:tcPr>
          <w:p w:rsidR="00E70DB2" w:rsidRPr="00921ED3" w:rsidRDefault="00E70DB2" w:rsidP="0062543C"/>
        </w:tc>
      </w:tr>
    </w:tbl>
    <w:p w:rsidR="00E70DB2" w:rsidRPr="00921ED3" w:rsidRDefault="00E70DB2" w:rsidP="0062543C">
      <w:bookmarkStart w:id="612" w:name="_Toc114999144"/>
      <w:bookmarkStart w:id="613" w:name="_Toc127933105"/>
    </w:p>
    <w:p w:rsidR="00E70DB2" w:rsidRPr="00921ED3" w:rsidRDefault="00E70DB2" w:rsidP="00683043">
      <w:pPr>
        <w:pStyle w:val="ac"/>
      </w:pPr>
      <w:r w:rsidRPr="00921ED3">
        <w:t>Лист регистрации изменений</w:t>
      </w:r>
      <w:bookmarkEnd w:id="612"/>
      <w:bookmarkEnd w:id="61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5"/>
        <w:gridCol w:w="4382"/>
        <w:gridCol w:w="873"/>
        <w:gridCol w:w="2510"/>
      </w:tblGrid>
      <w:tr w:rsidR="00E70DB2" w:rsidRPr="00921ED3" w:rsidTr="00675299">
        <w:tc>
          <w:tcPr>
            <w:tcW w:w="1469" w:type="dxa"/>
          </w:tcPr>
          <w:p w:rsidR="00E70DB2" w:rsidRPr="00921ED3" w:rsidRDefault="00E70DB2" w:rsidP="00683043">
            <w:pPr>
              <w:pStyle w:val="afe"/>
            </w:pPr>
            <w:r w:rsidRPr="00921ED3">
              <w:br w:type="page"/>
              <w:t>№</w:t>
            </w:r>
          </w:p>
          <w:p w:rsidR="00E70DB2" w:rsidRPr="00921ED3" w:rsidRDefault="00E70DB2" w:rsidP="00683043">
            <w:pPr>
              <w:pStyle w:val="afe"/>
            </w:pPr>
            <w:r w:rsidRPr="00921ED3">
              <w:t>изменения</w:t>
            </w:r>
          </w:p>
        </w:tc>
        <w:tc>
          <w:tcPr>
            <w:tcW w:w="5119" w:type="dxa"/>
          </w:tcPr>
          <w:p w:rsidR="00E70DB2" w:rsidRPr="00921ED3" w:rsidRDefault="00E70DB2" w:rsidP="00683043">
            <w:pPr>
              <w:pStyle w:val="afe"/>
            </w:pPr>
            <w:r w:rsidRPr="00921ED3">
              <w:t>Описание изменения</w:t>
            </w:r>
          </w:p>
        </w:tc>
        <w:tc>
          <w:tcPr>
            <w:tcW w:w="924" w:type="dxa"/>
          </w:tcPr>
          <w:p w:rsidR="00E70DB2" w:rsidRPr="00921ED3" w:rsidRDefault="00E70DB2" w:rsidP="00683043">
            <w:pPr>
              <w:pStyle w:val="afe"/>
            </w:pPr>
            <w:r w:rsidRPr="00921ED3">
              <w:t>Дата</w:t>
            </w:r>
          </w:p>
        </w:tc>
        <w:tc>
          <w:tcPr>
            <w:tcW w:w="2727" w:type="dxa"/>
          </w:tcPr>
          <w:p w:rsidR="00E70DB2" w:rsidRPr="00921ED3" w:rsidRDefault="00E70DB2" w:rsidP="00683043">
            <w:pPr>
              <w:pStyle w:val="afe"/>
            </w:pPr>
            <w:r w:rsidRPr="00921ED3">
              <w:t>Ответственное лицо, вносившее изменение</w:t>
            </w:r>
          </w:p>
        </w:tc>
      </w:tr>
      <w:tr w:rsidR="00E70DB2" w:rsidRPr="00921ED3" w:rsidTr="00675299">
        <w:tc>
          <w:tcPr>
            <w:tcW w:w="1469" w:type="dxa"/>
          </w:tcPr>
          <w:p w:rsidR="00E70DB2" w:rsidRPr="00921ED3" w:rsidRDefault="00E70DB2" w:rsidP="0062543C"/>
        </w:tc>
        <w:tc>
          <w:tcPr>
            <w:tcW w:w="5119" w:type="dxa"/>
          </w:tcPr>
          <w:p w:rsidR="00E70DB2" w:rsidRPr="00921ED3" w:rsidRDefault="00E70DB2" w:rsidP="0062543C"/>
        </w:tc>
        <w:tc>
          <w:tcPr>
            <w:tcW w:w="924" w:type="dxa"/>
          </w:tcPr>
          <w:p w:rsidR="00E70DB2" w:rsidRPr="00921ED3" w:rsidRDefault="00E70DB2" w:rsidP="0062543C"/>
        </w:tc>
        <w:tc>
          <w:tcPr>
            <w:tcW w:w="2727" w:type="dxa"/>
          </w:tcPr>
          <w:p w:rsidR="00E70DB2" w:rsidRPr="00921ED3" w:rsidRDefault="00E70DB2" w:rsidP="0062543C"/>
        </w:tc>
      </w:tr>
      <w:tr w:rsidR="00E70DB2" w:rsidRPr="00921ED3" w:rsidTr="00675299">
        <w:tc>
          <w:tcPr>
            <w:tcW w:w="1469" w:type="dxa"/>
          </w:tcPr>
          <w:p w:rsidR="00E70DB2" w:rsidRPr="00921ED3" w:rsidRDefault="00E70DB2" w:rsidP="0062543C"/>
        </w:tc>
        <w:tc>
          <w:tcPr>
            <w:tcW w:w="5119" w:type="dxa"/>
          </w:tcPr>
          <w:p w:rsidR="00E70DB2" w:rsidRPr="00921ED3" w:rsidRDefault="00E70DB2" w:rsidP="0062543C"/>
        </w:tc>
        <w:tc>
          <w:tcPr>
            <w:tcW w:w="924" w:type="dxa"/>
          </w:tcPr>
          <w:p w:rsidR="00E70DB2" w:rsidRPr="00921ED3" w:rsidRDefault="00E70DB2" w:rsidP="0062543C"/>
        </w:tc>
        <w:tc>
          <w:tcPr>
            <w:tcW w:w="2727" w:type="dxa"/>
          </w:tcPr>
          <w:p w:rsidR="00E70DB2" w:rsidRPr="00921ED3" w:rsidRDefault="00E70DB2" w:rsidP="0062543C"/>
        </w:tc>
      </w:tr>
      <w:tr w:rsidR="00E70DB2" w:rsidRPr="00921ED3" w:rsidTr="00675299">
        <w:tc>
          <w:tcPr>
            <w:tcW w:w="1469" w:type="dxa"/>
          </w:tcPr>
          <w:p w:rsidR="00E70DB2" w:rsidRPr="00921ED3" w:rsidRDefault="00E70DB2" w:rsidP="0062543C"/>
        </w:tc>
        <w:tc>
          <w:tcPr>
            <w:tcW w:w="5119" w:type="dxa"/>
          </w:tcPr>
          <w:p w:rsidR="00E70DB2" w:rsidRPr="00921ED3" w:rsidRDefault="00E70DB2" w:rsidP="0062543C"/>
        </w:tc>
        <w:tc>
          <w:tcPr>
            <w:tcW w:w="924" w:type="dxa"/>
          </w:tcPr>
          <w:p w:rsidR="00E70DB2" w:rsidRPr="00921ED3" w:rsidRDefault="00E70DB2" w:rsidP="0062543C"/>
        </w:tc>
        <w:tc>
          <w:tcPr>
            <w:tcW w:w="2727" w:type="dxa"/>
          </w:tcPr>
          <w:p w:rsidR="00E70DB2" w:rsidRPr="00921ED3" w:rsidRDefault="00E70DB2" w:rsidP="0062543C"/>
        </w:tc>
      </w:tr>
      <w:tr w:rsidR="00E70DB2" w:rsidRPr="00921ED3" w:rsidTr="00675299">
        <w:tc>
          <w:tcPr>
            <w:tcW w:w="1469" w:type="dxa"/>
          </w:tcPr>
          <w:p w:rsidR="00E70DB2" w:rsidRPr="00921ED3" w:rsidRDefault="00E70DB2" w:rsidP="0062543C"/>
        </w:tc>
        <w:tc>
          <w:tcPr>
            <w:tcW w:w="5119" w:type="dxa"/>
          </w:tcPr>
          <w:p w:rsidR="00E70DB2" w:rsidRPr="00921ED3" w:rsidRDefault="00E70DB2" w:rsidP="0062543C"/>
        </w:tc>
        <w:tc>
          <w:tcPr>
            <w:tcW w:w="924" w:type="dxa"/>
          </w:tcPr>
          <w:p w:rsidR="00E70DB2" w:rsidRPr="00921ED3" w:rsidRDefault="00E70DB2" w:rsidP="0062543C"/>
        </w:tc>
        <w:tc>
          <w:tcPr>
            <w:tcW w:w="2727" w:type="dxa"/>
          </w:tcPr>
          <w:p w:rsidR="00E70DB2" w:rsidRPr="00921ED3" w:rsidRDefault="00E70DB2" w:rsidP="0062543C"/>
        </w:tc>
      </w:tr>
      <w:tr w:rsidR="00E70DB2" w:rsidRPr="00921ED3" w:rsidTr="00675299">
        <w:tc>
          <w:tcPr>
            <w:tcW w:w="1469" w:type="dxa"/>
          </w:tcPr>
          <w:p w:rsidR="00E70DB2" w:rsidRPr="00921ED3" w:rsidRDefault="00E70DB2" w:rsidP="0062543C"/>
        </w:tc>
        <w:tc>
          <w:tcPr>
            <w:tcW w:w="5119" w:type="dxa"/>
          </w:tcPr>
          <w:p w:rsidR="00E70DB2" w:rsidRPr="00921ED3" w:rsidRDefault="00E70DB2" w:rsidP="0062543C"/>
        </w:tc>
        <w:tc>
          <w:tcPr>
            <w:tcW w:w="924" w:type="dxa"/>
          </w:tcPr>
          <w:p w:rsidR="00E70DB2" w:rsidRPr="00921ED3" w:rsidRDefault="00E70DB2" w:rsidP="0062543C"/>
        </w:tc>
        <w:tc>
          <w:tcPr>
            <w:tcW w:w="2727" w:type="dxa"/>
          </w:tcPr>
          <w:p w:rsidR="00E70DB2" w:rsidRPr="00921ED3" w:rsidRDefault="00E70DB2" w:rsidP="0062543C"/>
        </w:tc>
      </w:tr>
    </w:tbl>
    <w:p w:rsidR="00B9223B" w:rsidRPr="00921ED3" w:rsidRDefault="00B9223B" w:rsidP="00B9223B"/>
    <w:sectPr w:rsidR="00B9223B" w:rsidRPr="00921ED3" w:rsidSect="000A764C">
      <w:pgSz w:w="11907" w:h="16840" w:code="9"/>
      <w:pgMar w:top="1418" w:right="1134" w:bottom="1361"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7D5A" w:rsidRDefault="004C7D5A" w:rsidP="000D09A4">
      <w:pPr>
        <w:spacing w:after="0" w:line="240" w:lineRule="auto"/>
      </w:pPr>
      <w:r>
        <w:separator/>
      </w:r>
    </w:p>
  </w:endnote>
  <w:endnote w:type="continuationSeparator" w:id="0">
    <w:p w:rsidR="004C7D5A" w:rsidRDefault="004C7D5A" w:rsidP="000D09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D5A" w:rsidRDefault="004C7D5A" w:rsidP="000D09A4">
    <w:pPr>
      <w:pBdr>
        <w:bottom w:val="single" w:sz="6" w:space="1" w:color="auto"/>
      </w:pBdr>
      <w:jc w:val="right"/>
      <w:rPr>
        <w:lang w:val="en-US"/>
      </w:rPr>
    </w:pPr>
  </w:p>
  <w:p w:rsidR="004C7D5A" w:rsidRPr="000D09A4" w:rsidRDefault="004C7D5A" w:rsidP="000D09A4">
    <w:pPr>
      <w:jc w:val="right"/>
      <w:rPr>
        <w:rFonts w:ascii="Arial" w:hAnsi="Arial" w:cs="Arial"/>
        <w:sz w:val="20"/>
        <w:szCs w:val="20"/>
      </w:rPr>
    </w:pPr>
    <w:r>
      <w:t xml:space="preserve">Страница </w:t>
    </w:r>
    <w:r>
      <w:rPr>
        <w:b/>
      </w:rPr>
      <w:fldChar w:fldCharType="begin"/>
    </w:r>
    <w:r>
      <w:rPr>
        <w:b/>
      </w:rPr>
      <w:instrText xml:space="preserve"> PAGE </w:instrText>
    </w:r>
    <w:r>
      <w:rPr>
        <w:b/>
      </w:rPr>
      <w:fldChar w:fldCharType="separate"/>
    </w:r>
    <w:r w:rsidR="004E4358">
      <w:rPr>
        <w:b/>
        <w:noProof/>
      </w:rPr>
      <w:t>8</w:t>
    </w:r>
    <w:r>
      <w:rPr>
        <w:b/>
      </w:rPr>
      <w:fldChar w:fldCharType="end"/>
    </w:r>
    <w:r>
      <w:t xml:space="preserve"> из </w:t>
    </w:r>
    <w:r>
      <w:rPr>
        <w:b/>
      </w:rPr>
      <w:fldChar w:fldCharType="begin"/>
    </w:r>
    <w:r>
      <w:rPr>
        <w:b/>
      </w:rPr>
      <w:instrText xml:space="preserve"> NUMPAGES \*Arabic </w:instrText>
    </w:r>
    <w:r>
      <w:rPr>
        <w:b/>
      </w:rPr>
      <w:fldChar w:fldCharType="separate"/>
    </w:r>
    <w:r w:rsidR="004E4358">
      <w:rPr>
        <w:b/>
        <w:noProof/>
      </w:rPr>
      <w:t>179</w:t>
    </w:r>
    <w:r>
      <w:rPr>
        <w:b/>
      </w:rPr>
      <w:fldChar w:fldCharType="end"/>
    </w:r>
  </w:p>
  <w:p w:rsidR="004C7D5A" w:rsidRDefault="004C7D5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7D5A" w:rsidRDefault="004C7D5A" w:rsidP="000D09A4">
      <w:pPr>
        <w:spacing w:after="0" w:line="240" w:lineRule="auto"/>
      </w:pPr>
      <w:r>
        <w:separator/>
      </w:r>
    </w:p>
  </w:footnote>
  <w:footnote w:type="continuationSeparator" w:id="0">
    <w:p w:rsidR="004C7D5A" w:rsidRDefault="004C7D5A" w:rsidP="000D09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D5A" w:rsidRPr="006A7000" w:rsidRDefault="004C7D5A" w:rsidP="000D09A4">
    <w:pPr>
      <w:pBdr>
        <w:bottom w:val="single" w:sz="6" w:space="1" w:color="auto"/>
      </w:pBdr>
      <w:jc w:val="center"/>
    </w:pPr>
    <w:r w:rsidRPr="006A7000">
      <w:t>Стандарты обслуживания ИТ-систем ФК</w:t>
    </w:r>
  </w:p>
  <w:p w:rsidR="004C7D5A" w:rsidRDefault="004C7D5A" w:rsidP="005A4831">
    <w:pP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DD28FC82"/>
    <w:styleLink w:val="1ai2"/>
    <w:lvl w:ilvl="0">
      <w:start w:val="1"/>
      <w:numFmt w:val="decimal"/>
      <w:pStyle w:val="4"/>
      <w:lvlText w:val="%1."/>
      <w:lvlJc w:val="left"/>
      <w:pPr>
        <w:tabs>
          <w:tab w:val="num" w:pos="1440"/>
        </w:tabs>
        <w:ind w:left="1440" w:hanging="360"/>
      </w:pPr>
    </w:lvl>
  </w:abstractNum>
  <w:abstractNum w:abstractNumId="1">
    <w:nsid w:val="FFFFFF81"/>
    <w:multiLevelType w:val="singleLevel"/>
    <w:tmpl w:val="F1C0E5CE"/>
    <w:lvl w:ilvl="0">
      <w:start w:val="1"/>
      <w:numFmt w:val="bullet"/>
      <w:pStyle w:val="40"/>
      <w:lvlText w:val=""/>
      <w:lvlJc w:val="left"/>
      <w:pPr>
        <w:tabs>
          <w:tab w:val="num" w:pos="360"/>
        </w:tabs>
        <w:ind w:left="340" w:hanging="340"/>
      </w:pPr>
      <w:rPr>
        <w:rFonts w:ascii="Wingdings" w:hAnsi="Wingdings" w:hint="default"/>
      </w:rPr>
    </w:lvl>
  </w:abstractNum>
  <w:abstractNum w:abstractNumId="2">
    <w:nsid w:val="FFFFFF82"/>
    <w:multiLevelType w:val="singleLevel"/>
    <w:tmpl w:val="ABCC1AF8"/>
    <w:lvl w:ilvl="0">
      <w:start w:val="1"/>
      <w:numFmt w:val="bullet"/>
      <w:pStyle w:val="3"/>
      <w:lvlText w:val=""/>
      <w:lvlJc w:val="left"/>
      <w:pPr>
        <w:tabs>
          <w:tab w:val="num" w:pos="360"/>
        </w:tabs>
        <w:ind w:left="340" w:hanging="340"/>
      </w:pPr>
      <w:rPr>
        <w:rFonts w:ascii="Wingdings" w:hAnsi="Wingdings" w:hint="default"/>
      </w:rPr>
    </w:lvl>
  </w:abstractNum>
  <w:abstractNum w:abstractNumId="3">
    <w:nsid w:val="006C4DED"/>
    <w:multiLevelType w:val="multilevel"/>
    <w:tmpl w:val="9C6ED0D0"/>
    <w:lvl w:ilvl="0">
      <w:start w:val="1"/>
      <w:numFmt w:val="russianUpper"/>
      <w:pStyle w:val="AHeading1app"/>
      <w:suff w:val="space"/>
      <w:lvlText w:val="Приложение %1"/>
      <w:lvlJc w:val="left"/>
      <w:pPr>
        <w:ind w:left="0" w:firstLine="0"/>
      </w:pPr>
      <w:rPr>
        <w:rFonts w:hint="default"/>
      </w:rPr>
    </w:lvl>
    <w:lvl w:ilvl="1">
      <w:start w:val="1"/>
      <w:numFmt w:val="decimal"/>
      <w:pStyle w:val="AHeading2app"/>
      <w:suff w:val="nothing"/>
      <w:lvlText w:val="%1.%2 "/>
      <w:lvlJc w:val="left"/>
      <w:pPr>
        <w:ind w:left="4536" w:firstLine="0"/>
      </w:pPr>
      <w:rPr>
        <w:rFonts w:hint="default"/>
      </w:rPr>
    </w:lvl>
    <w:lvl w:ilvl="2">
      <w:start w:val="1"/>
      <w:numFmt w:val="decimal"/>
      <w:pStyle w:val="AHeading3app"/>
      <w:suff w:val="nothing"/>
      <w:lvlText w:val="%1.%2.%3 "/>
      <w:lvlJc w:val="left"/>
      <w:pPr>
        <w:ind w:left="851" w:firstLine="0"/>
      </w:pPr>
      <w:rPr>
        <w:rFonts w:hint="default"/>
      </w:rPr>
    </w:lvl>
    <w:lvl w:ilvl="3">
      <w:start w:val="1"/>
      <w:numFmt w:val="decimal"/>
      <w:pStyle w:val="AHeading4app"/>
      <w:suff w:val="nothing"/>
      <w:lvlText w:val="%1.%2.%3.%4 "/>
      <w:lvlJc w:val="left"/>
      <w:pPr>
        <w:ind w:left="1986" w:firstLine="0"/>
      </w:pPr>
      <w:rPr>
        <w:rFonts w:hint="default"/>
      </w:rPr>
    </w:lvl>
    <w:lvl w:ilvl="4">
      <w:start w:val="1"/>
      <w:numFmt w:val="decimal"/>
      <w:pStyle w:val="AHeading5app"/>
      <w:suff w:val="nothing"/>
      <w:lvlText w:val="%1.%2.%3.%4.%5 "/>
      <w:lvlJc w:val="left"/>
      <w:pPr>
        <w:ind w:left="851" w:firstLine="0"/>
      </w:pPr>
      <w:rPr>
        <w:rFonts w:hint="default"/>
      </w:rPr>
    </w:lvl>
    <w:lvl w:ilvl="5">
      <w:start w:val="1"/>
      <w:numFmt w:val="decimal"/>
      <w:pStyle w:val="AHeading6app"/>
      <w:suff w:val="nothing"/>
      <w:lvlText w:val="%1.%2.%3.%4.%5.%6 "/>
      <w:lvlJc w:val="left"/>
      <w:pPr>
        <w:ind w:left="851" w:firstLine="0"/>
      </w:pPr>
      <w:rPr>
        <w:rFonts w:hint="default"/>
      </w:rPr>
    </w:lvl>
    <w:lvl w:ilvl="6">
      <w:start w:val="1"/>
      <w:numFmt w:val="decimal"/>
      <w:suff w:val="nothing"/>
      <w:lvlText w:val="%1.%2.%3.%4.%5.%6.%7 "/>
      <w:lvlJc w:val="left"/>
      <w:pPr>
        <w:ind w:left="851" w:firstLine="0"/>
      </w:pPr>
      <w:rPr>
        <w:rFonts w:hint="default"/>
      </w:rPr>
    </w:lvl>
    <w:lvl w:ilvl="7">
      <w:start w:val="1"/>
      <w:numFmt w:val="decimal"/>
      <w:lvlRestart w:val="1"/>
      <w:pStyle w:val="APictureNameApp"/>
      <w:suff w:val="nothing"/>
      <w:lvlText w:val="Рисунок %1.%8  "/>
      <w:lvlJc w:val="left"/>
      <w:pPr>
        <w:ind w:left="851" w:firstLine="0"/>
      </w:pPr>
      <w:rPr>
        <w:rFonts w:hint="default"/>
      </w:rPr>
    </w:lvl>
    <w:lvl w:ilvl="8">
      <w:start w:val="1"/>
      <w:numFmt w:val="decimal"/>
      <w:lvlRestart w:val="1"/>
      <w:pStyle w:val="ATableNameApp"/>
      <w:suff w:val="nothing"/>
      <w:lvlText w:val="Таблица %1.%9  "/>
      <w:lvlJc w:val="left"/>
      <w:pPr>
        <w:ind w:left="851" w:firstLine="0"/>
      </w:pPr>
      <w:rPr>
        <w:rFonts w:hint="default"/>
      </w:rPr>
    </w:lvl>
  </w:abstractNum>
  <w:abstractNum w:abstractNumId="4">
    <w:nsid w:val="05A539BE"/>
    <w:multiLevelType w:val="multilevel"/>
    <w:tmpl w:val="1C567198"/>
    <w:styleLink w:val="1ai"/>
    <w:lvl w:ilvl="0">
      <w:start w:val="1"/>
      <w:numFmt w:val="decimal"/>
      <w:pStyle w:val="ATableList123"/>
      <w:lvlText w:val="%1"/>
      <w:lvlJc w:val="left"/>
      <w:pPr>
        <w:ind w:left="360" w:hanging="360"/>
      </w:pPr>
      <w:rPr>
        <w:rFonts w:hint="default"/>
        <w:b w:val="0"/>
        <w:bCs w:val="0"/>
        <w:i w:val="0"/>
        <w:iCs w:val="0"/>
        <w:caps w:val="0"/>
        <w:smallCaps w:val="0"/>
        <w:strike w:val="0"/>
        <w:dstrike w:val="0"/>
        <w:vanish w:val="0"/>
        <w:color w:val="000000"/>
        <w:spacing w:val="0"/>
        <w:kern w:val="0"/>
        <w:position w:val="0"/>
        <w:sz w:val="20"/>
        <w:u w:val="none"/>
        <w:vertAlign w:val="baseline"/>
        <w:em w:val="none"/>
      </w:rPr>
    </w:lvl>
    <w:lvl w:ilvl="1">
      <w:start w:val="1"/>
      <w:numFmt w:val="decimal"/>
      <w:pStyle w:val="ATableList2123"/>
      <w:suff w:val="nothing"/>
      <w:lvlText w:val="%1.%2."/>
      <w:lvlJc w:val="center"/>
      <w:pPr>
        <w:ind w:left="0"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2">
      <w:start w:val="1"/>
      <w:numFmt w:val="bullet"/>
      <w:lvlText w:val=""/>
      <w:lvlJc w:val="left"/>
      <w:pPr>
        <w:tabs>
          <w:tab w:val="num" w:pos="1211"/>
        </w:tabs>
        <w:ind w:left="0" w:firstLine="0"/>
      </w:pPr>
      <w:rPr>
        <w:rFonts w:ascii="Symbol" w:hAnsi="Symbol" w:hint="default"/>
        <w:color w:val="auto"/>
      </w:rPr>
    </w:lvl>
    <w:lvl w:ilvl="3">
      <w:start w:val="1"/>
      <w:numFmt w:val="bullet"/>
      <w:lvlText w:val=""/>
      <w:lvlJc w:val="left"/>
      <w:pPr>
        <w:tabs>
          <w:tab w:val="num" w:pos="2911"/>
        </w:tabs>
        <w:ind w:left="0" w:firstLine="0"/>
      </w:pPr>
      <w:rPr>
        <w:rFonts w:ascii="Symbol" w:hAnsi="Symbol" w:hint="default"/>
        <w:color w:val="auto"/>
      </w:rPr>
    </w:lvl>
    <w:lvl w:ilvl="4">
      <w:start w:val="1"/>
      <w:numFmt w:val="none"/>
      <w:lvlText w:val=""/>
      <w:lvlJc w:val="left"/>
      <w:pPr>
        <w:tabs>
          <w:tab w:val="num" w:pos="1009"/>
        </w:tabs>
        <w:ind w:left="0" w:firstLine="0"/>
      </w:pPr>
      <w:rPr>
        <w:rFonts w:hint="default"/>
      </w:rPr>
    </w:lvl>
    <w:lvl w:ilvl="5">
      <w:start w:val="1"/>
      <w:numFmt w:val="none"/>
      <w:lvlText w:val=""/>
      <w:lvlJc w:val="left"/>
      <w:pPr>
        <w:tabs>
          <w:tab w:val="num" w:pos="1151"/>
        </w:tabs>
        <w:ind w:left="0" w:firstLine="0"/>
      </w:pPr>
      <w:rPr>
        <w:rFonts w:hint="default"/>
      </w:rPr>
    </w:lvl>
    <w:lvl w:ilvl="6">
      <w:start w:val="1"/>
      <w:numFmt w:val="none"/>
      <w:lvlText w:val=""/>
      <w:lvlJc w:val="left"/>
      <w:pPr>
        <w:tabs>
          <w:tab w:val="num" w:pos="1296"/>
        </w:tabs>
        <w:ind w:left="0" w:firstLine="0"/>
      </w:pPr>
      <w:rPr>
        <w:rFonts w:hint="default"/>
      </w:rPr>
    </w:lvl>
    <w:lvl w:ilvl="7">
      <w:start w:val="1"/>
      <w:numFmt w:val="none"/>
      <w:lvlText w:val=""/>
      <w:lvlJc w:val="left"/>
      <w:pPr>
        <w:tabs>
          <w:tab w:val="num" w:pos="1440"/>
        </w:tabs>
        <w:ind w:left="0" w:firstLine="0"/>
      </w:pPr>
      <w:rPr>
        <w:rFonts w:hint="default"/>
      </w:rPr>
    </w:lvl>
    <w:lvl w:ilvl="8">
      <w:start w:val="1"/>
      <w:numFmt w:val="none"/>
      <w:lvlText w:val=""/>
      <w:lvlJc w:val="left"/>
      <w:pPr>
        <w:tabs>
          <w:tab w:val="num" w:pos="1584"/>
        </w:tabs>
        <w:ind w:left="0" w:firstLine="0"/>
      </w:pPr>
      <w:rPr>
        <w:rFonts w:hint="default"/>
      </w:rPr>
    </w:lvl>
  </w:abstractNum>
  <w:abstractNum w:abstractNumId="5">
    <w:nsid w:val="08CB12D2"/>
    <w:multiLevelType w:val="hybridMultilevel"/>
    <w:tmpl w:val="482E5A3C"/>
    <w:name w:val="WW8Num18"/>
    <w:lvl w:ilvl="0" w:tplc="C2FEFD8A">
      <w:start w:val="1"/>
      <w:numFmt w:val="bullet"/>
      <w:lvlText w:val=""/>
      <w:lvlJc w:val="left"/>
      <w:pPr>
        <w:ind w:left="720" w:hanging="360"/>
      </w:pPr>
      <w:rPr>
        <w:rFonts w:ascii="Symbol" w:hAnsi="Symbol" w:hint="default"/>
      </w:rPr>
    </w:lvl>
    <w:lvl w:ilvl="1" w:tplc="5E0A3E8C" w:tentative="1">
      <w:start w:val="1"/>
      <w:numFmt w:val="bullet"/>
      <w:lvlText w:val="o"/>
      <w:lvlJc w:val="left"/>
      <w:pPr>
        <w:ind w:left="1440" w:hanging="360"/>
      </w:pPr>
      <w:rPr>
        <w:rFonts w:ascii="Courier New" w:hAnsi="Courier New" w:hint="default"/>
      </w:rPr>
    </w:lvl>
    <w:lvl w:ilvl="2" w:tplc="D8DAA312" w:tentative="1">
      <w:start w:val="1"/>
      <w:numFmt w:val="bullet"/>
      <w:lvlText w:val=""/>
      <w:lvlJc w:val="left"/>
      <w:pPr>
        <w:ind w:left="2160" w:hanging="360"/>
      </w:pPr>
      <w:rPr>
        <w:rFonts w:ascii="Wingdings" w:hAnsi="Wingdings" w:hint="default"/>
      </w:rPr>
    </w:lvl>
    <w:lvl w:ilvl="3" w:tplc="56267776" w:tentative="1">
      <w:start w:val="1"/>
      <w:numFmt w:val="bullet"/>
      <w:lvlText w:val=""/>
      <w:lvlJc w:val="left"/>
      <w:pPr>
        <w:ind w:left="2880" w:hanging="360"/>
      </w:pPr>
      <w:rPr>
        <w:rFonts w:ascii="Symbol" w:hAnsi="Symbol" w:hint="default"/>
      </w:rPr>
    </w:lvl>
    <w:lvl w:ilvl="4" w:tplc="808ABC7A" w:tentative="1">
      <w:start w:val="1"/>
      <w:numFmt w:val="bullet"/>
      <w:lvlText w:val="o"/>
      <w:lvlJc w:val="left"/>
      <w:pPr>
        <w:ind w:left="3600" w:hanging="360"/>
      </w:pPr>
      <w:rPr>
        <w:rFonts w:ascii="Courier New" w:hAnsi="Courier New" w:hint="default"/>
      </w:rPr>
    </w:lvl>
    <w:lvl w:ilvl="5" w:tplc="1EC84C3A" w:tentative="1">
      <w:start w:val="1"/>
      <w:numFmt w:val="bullet"/>
      <w:lvlText w:val=""/>
      <w:lvlJc w:val="left"/>
      <w:pPr>
        <w:ind w:left="4320" w:hanging="360"/>
      </w:pPr>
      <w:rPr>
        <w:rFonts w:ascii="Wingdings" w:hAnsi="Wingdings" w:hint="default"/>
      </w:rPr>
    </w:lvl>
    <w:lvl w:ilvl="6" w:tplc="9B884FD8" w:tentative="1">
      <w:start w:val="1"/>
      <w:numFmt w:val="bullet"/>
      <w:lvlText w:val=""/>
      <w:lvlJc w:val="left"/>
      <w:pPr>
        <w:ind w:left="5040" w:hanging="360"/>
      </w:pPr>
      <w:rPr>
        <w:rFonts w:ascii="Symbol" w:hAnsi="Symbol" w:hint="default"/>
      </w:rPr>
    </w:lvl>
    <w:lvl w:ilvl="7" w:tplc="74D20258" w:tentative="1">
      <w:start w:val="1"/>
      <w:numFmt w:val="bullet"/>
      <w:lvlText w:val="o"/>
      <w:lvlJc w:val="left"/>
      <w:pPr>
        <w:ind w:left="5760" w:hanging="360"/>
      </w:pPr>
      <w:rPr>
        <w:rFonts w:ascii="Courier New" w:hAnsi="Courier New" w:hint="default"/>
      </w:rPr>
    </w:lvl>
    <w:lvl w:ilvl="8" w:tplc="389037B6" w:tentative="1">
      <w:start w:val="1"/>
      <w:numFmt w:val="bullet"/>
      <w:lvlText w:val=""/>
      <w:lvlJc w:val="left"/>
      <w:pPr>
        <w:ind w:left="6480" w:hanging="360"/>
      </w:pPr>
      <w:rPr>
        <w:rFonts w:ascii="Wingdings" w:hAnsi="Wingdings" w:hint="default"/>
      </w:rPr>
    </w:lvl>
  </w:abstractNum>
  <w:abstractNum w:abstractNumId="6">
    <w:nsid w:val="0A591707"/>
    <w:multiLevelType w:val="multilevel"/>
    <w:tmpl w:val="9C54DB6E"/>
    <w:name w:val="_a"/>
    <w:styleLink w:val="a"/>
    <w:lvl w:ilvl="0">
      <w:start w:val="1"/>
      <w:numFmt w:val="russianLower"/>
      <w:pStyle w:val="a0"/>
      <w:lvlText w:val="%1)"/>
      <w:lvlJc w:val="left"/>
      <w:pPr>
        <w:ind w:left="0" w:firstLine="709"/>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0B206BB4"/>
    <w:multiLevelType w:val="multilevel"/>
    <w:tmpl w:val="6F3A9D12"/>
    <w:lvl w:ilvl="0">
      <w:start w:val="1"/>
      <w:numFmt w:val="decimal"/>
      <w:pStyle w:val="1"/>
      <w:lvlText w:val="%1"/>
      <w:lvlJc w:val="left"/>
      <w:pPr>
        <w:tabs>
          <w:tab w:val="num" w:pos="432"/>
        </w:tabs>
        <w:ind w:left="432" w:hanging="432"/>
      </w:pPr>
      <w:rPr>
        <w:rFonts w:cs="Times New Roman" w:hint="default"/>
      </w:rPr>
    </w:lvl>
    <w:lvl w:ilvl="1">
      <w:start w:val="1"/>
      <w:numFmt w:val="decimal"/>
      <w:pStyle w:val="2"/>
      <w:lvlText w:val="%1.%2"/>
      <w:lvlJc w:val="left"/>
      <w:pPr>
        <w:tabs>
          <w:tab w:val="num" w:pos="576"/>
        </w:tabs>
        <w:ind w:left="576" w:hanging="576"/>
      </w:pPr>
      <w:rPr>
        <w:rFonts w:ascii="Times New Roman" w:hAnsi="Times New Roman" w:cs="Times New Roman" w:hint="default"/>
        <w:sz w:val="28"/>
        <w:szCs w:val="28"/>
      </w:rPr>
    </w:lvl>
    <w:lvl w:ilvl="2">
      <w:start w:val="1"/>
      <w:numFmt w:val="decimal"/>
      <w:pStyle w:val="30"/>
      <w:lvlText w:val="%1.%2.%3"/>
      <w:lvlJc w:val="left"/>
      <w:pPr>
        <w:tabs>
          <w:tab w:val="num" w:pos="720"/>
        </w:tabs>
        <w:ind w:left="720" w:hanging="720"/>
      </w:pPr>
      <w:rPr>
        <w:rFonts w:cs="Times New Roman" w:hint="default"/>
      </w:rPr>
    </w:lvl>
    <w:lvl w:ilvl="3">
      <w:start w:val="1"/>
      <w:numFmt w:val="decimal"/>
      <w:pStyle w:val="41"/>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nsid w:val="0C1C32AA"/>
    <w:multiLevelType w:val="multilevel"/>
    <w:tmpl w:val="785A8584"/>
    <w:styleLink w:val="a1"/>
    <w:lvl w:ilvl="0">
      <w:start w:val="1"/>
      <w:numFmt w:val="russianLower"/>
      <w:lvlText w:val="%1)"/>
      <w:lvlJc w:val="left"/>
      <w:pPr>
        <w:ind w:left="709" w:firstLine="349"/>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216D0A2F"/>
    <w:multiLevelType w:val="multilevel"/>
    <w:tmpl w:val="29842034"/>
    <w:styleLink w:val="10"/>
    <w:lvl w:ilvl="0">
      <w:start w:val="1"/>
      <w:numFmt w:val="decimal"/>
      <w:lvlText w:val="%1)"/>
      <w:lvlJc w:val="left"/>
      <w:pPr>
        <w:tabs>
          <w:tab w:val="num" w:pos="795"/>
        </w:tabs>
        <w:ind w:left="1" w:firstLine="709"/>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2A2D34E4"/>
    <w:multiLevelType w:val="multilevel"/>
    <w:tmpl w:val="67C2FCC0"/>
    <w:lvl w:ilvl="0">
      <w:start w:val="1"/>
      <w:numFmt w:val="bullet"/>
      <w:pStyle w:val="--"/>
      <w:lvlText w:val="–"/>
      <w:lvlJc w:val="left"/>
      <w:pPr>
        <w:ind w:left="1778" w:hanging="1069"/>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2C601801"/>
    <w:multiLevelType w:val="multilevel"/>
    <w:tmpl w:val="7C3C9C36"/>
    <w:styleLink w:val="a2"/>
    <w:lvl w:ilvl="0">
      <w:start w:val="1"/>
      <w:numFmt w:val="russianLower"/>
      <w:lvlText w:val="%1)"/>
      <w:lvlJc w:val="left"/>
      <w:pPr>
        <w:ind w:left="720" w:hanging="360"/>
      </w:pPr>
      <w:rPr>
        <w:rFonts w:ascii="Times New Roman" w:hAnsi="Times New Roman" w:hint="default"/>
        <w:sz w:val="24"/>
      </w:rPr>
    </w:lvl>
    <w:lvl w:ilvl="1">
      <w:start w:val="1"/>
      <w:numFmt w:val="russianLower"/>
      <w:lvlText w:val="%2)"/>
      <w:lvlJc w:val="left"/>
      <w:pPr>
        <w:ind w:left="851" w:hanging="57"/>
      </w:pPr>
      <w:rPr>
        <w:rFonts w:ascii="Times New Roman" w:hAnsi="Times New Roman" w:hint="default"/>
        <w:sz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
    <w:nsid w:val="2E3020AA"/>
    <w:multiLevelType w:val="hybridMultilevel"/>
    <w:tmpl w:val="56962BA0"/>
    <w:name w:val="WW8Num232"/>
    <w:lvl w:ilvl="0" w:tplc="C4C67D9E">
      <w:start w:val="1"/>
      <w:numFmt w:val="decimal"/>
      <w:lvlText w:val="%1)"/>
      <w:lvlJc w:val="left"/>
      <w:pPr>
        <w:ind w:left="1571" w:hanging="360"/>
      </w:pPr>
    </w:lvl>
    <w:lvl w:ilvl="1" w:tplc="8108AC5C" w:tentative="1">
      <w:start w:val="1"/>
      <w:numFmt w:val="lowerLetter"/>
      <w:lvlText w:val="%2."/>
      <w:lvlJc w:val="left"/>
      <w:pPr>
        <w:ind w:left="2291" w:hanging="360"/>
      </w:pPr>
    </w:lvl>
    <w:lvl w:ilvl="2" w:tplc="B298DFA6" w:tentative="1">
      <w:start w:val="1"/>
      <w:numFmt w:val="lowerRoman"/>
      <w:lvlText w:val="%3."/>
      <w:lvlJc w:val="right"/>
      <w:pPr>
        <w:ind w:left="3011" w:hanging="180"/>
      </w:pPr>
    </w:lvl>
    <w:lvl w:ilvl="3" w:tplc="90AC8FFC" w:tentative="1">
      <w:start w:val="1"/>
      <w:numFmt w:val="decimal"/>
      <w:lvlText w:val="%4."/>
      <w:lvlJc w:val="left"/>
      <w:pPr>
        <w:ind w:left="3731" w:hanging="360"/>
      </w:pPr>
    </w:lvl>
    <w:lvl w:ilvl="4" w:tplc="63BEE15A" w:tentative="1">
      <w:start w:val="1"/>
      <w:numFmt w:val="lowerLetter"/>
      <w:lvlText w:val="%5."/>
      <w:lvlJc w:val="left"/>
      <w:pPr>
        <w:ind w:left="4451" w:hanging="360"/>
      </w:pPr>
    </w:lvl>
    <w:lvl w:ilvl="5" w:tplc="FC6678D0" w:tentative="1">
      <w:start w:val="1"/>
      <w:numFmt w:val="lowerRoman"/>
      <w:lvlText w:val="%6."/>
      <w:lvlJc w:val="right"/>
      <w:pPr>
        <w:ind w:left="5171" w:hanging="180"/>
      </w:pPr>
    </w:lvl>
    <w:lvl w:ilvl="6" w:tplc="35C2BE96" w:tentative="1">
      <w:start w:val="1"/>
      <w:numFmt w:val="decimal"/>
      <w:lvlText w:val="%7."/>
      <w:lvlJc w:val="left"/>
      <w:pPr>
        <w:ind w:left="5891" w:hanging="360"/>
      </w:pPr>
    </w:lvl>
    <w:lvl w:ilvl="7" w:tplc="0840DD72" w:tentative="1">
      <w:start w:val="1"/>
      <w:numFmt w:val="lowerLetter"/>
      <w:lvlText w:val="%8."/>
      <w:lvlJc w:val="left"/>
      <w:pPr>
        <w:ind w:left="6611" w:hanging="360"/>
      </w:pPr>
    </w:lvl>
    <w:lvl w:ilvl="8" w:tplc="FCAC157E" w:tentative="1">
      <w:start w:val="1"/>
      <w:numFmt w:val="lowerRoman"/>
      <w:lvlText w:val="%9."/>
      <w:lvlJc w:val="right"/>
      <w:pPr>
        <w:ind w:left="7331" w:hanging="180"/>
      </w:pPr>
    </w:lvl>
  </w:abstractNum>
  <w:abstractNum w:abstractNumId="13">
    <w:nsid w:val="391174AB"/>
    <w:multiLevelType w:val="multilevel"/>
    <w:tmpl w:val="EA44E250"/>
    <w:name w:val="111)"/>
    <w:styleLink w:val="11"/>
    <w:lvl w:ilvl="0">
      <w:start w:val="1"/>
      <w:numFmt w:val="decimal"/>
      <w:pStyle w:val="12"/>
      <w:lvlText w:val="%1)"/>
      <w:lvlJc w:val="left"/>
      <w:pPr>
        <w:ind w:left="0" w:firstLine="709"/>
      </w:pPr>
      <w:rPr>
        <w:rFonts w:ascii="Times New Roman" w:hAnsi="Times New Roman"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3E452EDE"/>
    <w:multiLevelType w:val="singleLevel"/>
    <w:tmpl w:val="293C69B4"/>
    <w:lvl w:ilvl="0">
      <w:start w:val="1"/>
      <w:numFmt w:val="bullet"/>
      <w:pStyle w:val="Bulletwithtext2"/>
      <w:lvlText w:val=""/>
      <w:lvlJc w:val="left"/>
      <w:pPr>
        <w:tabs>
          <w:tab w:val="num" w:pos="720"/>
        </w:tabs>
        <w:ind w:left="720" w:hanging="360"/>
      </w:pPr>
      <w:rPr>
        <w:rFonts w:ascii="Symbol" w:hAnsi="Symbol" w:hint="default"/>
        <w:b w:val="0"/>
        <w:i w:val="0"/>
        <w:sz w:val="20"/>
      </w:rPr>
    </w:lvl>
  </w:abstractNum>
  <w:abstractNum w:abstractNumId="15">
    <w:nsid w:val="4AEB4E4B"/>
    <w:multiLevelType w:val="singleLevel"/>
    <w:tmpl w:val="A3243282"/>
    <w:name w:val="WW8Num32"/>
    <w:lvl w:ilvl="0">
      <w:start w:val="1"/>
      <w:numFmt w:val="decimal"/>
      <w:lvlText w:val="%1)"/>
      <w:lvlJc w:val="left"/>
      <w:pPr>
        <w:tabs>
          <w:tab w:val="num" w:pos="360"/>
        </w:tabs>
        <w:ind w:left="360" w:hanging="360"/>
      </w:pPr>
    </w:lvl>
  </w:abstractNum>
  <w:abstractNum w:abstractNumId="16">
    <w:nsid w:val="4FA36322"/>
    <w:multiLevelType w:val="hybridMultilevel"/>
    <w:tmpl w:val="C4545E46"/>
    <w:name w:val="Callout Template"/>
    <w:lvl w:ilvl="0" w:tplc="586215A8">
      <w:start w:val="1"/>
      <w:numFmt w:val="decimal"/>
      <w:lvlText w:val="%1)"/>
      <w:lvlJc w:val="left"/>
      <w:pPr>
        <w:ind w:left="720" w:hanging="360"/>
      </w:pPr>
    </w:lvl>
    <w:lvl w:ilvl="1" w:tplc="244492B4">
      <w:start w:val="1"/>
      <w:numFmt w:val="lowerLetter"/>
      <w:lvlText w:val="%2."/>
      <w:lvlJc w:val="left"/>
      <w:pPr>
        <w:ind w:left="1440" w:hanging="360"/>
      </w:pPr>
    </w:lvl>
    <w:lvl w:ilvl="2" w:tplc="6DC49730">
      <w:start w:val="1"/>
      <w:numFmt w:val="lowerRoman"/>
      <w:lvlText w:val="%3."/>
      <w:lvlJc w:val="right"/>
      <w:pPr>
        <w:ind w:left="2160" w:hanging="180"/>
      </w:pPr>
    </w:lvl>
    <w:lvl w:ilvl="3" w:tplc="8EC6BDE6">
      <w:start w:val="1"/>
      <w:numFmt w:val="decimal"/>
      <w:lvlText w:val="%4."/>
      <w:lvlJc w:val="left"/>
      <w:pPr>
        <w:ind w:left="2880" w:hanging="360"/>
      </w:pPr>
    </w:lvl>
    <w:lvl w:ilvl="4" w:tplc="9BFECD24" w:tentative="1">
      <w:start w:val="1"/>
      <w:numFmt w:val="lowerLetter"/>
      <w:lvlText w:val="%5."/>
      <w:lvlJc w:val="left"/>
      <w:pPr>
        <w:ind w:left="3600" w:hanging="360"/>
      </w:pPr>
    </w:lvl>
    <w:lvl w:ilvl="5" w:tplc="62CEE3D4" w:tentative="1">
      <w:start w:val="1"/>
      <w:numFmt w:val="lowerRoman"/>
      <w:lvlText w:val="%6."/>
      <w:lvlJc w:val="right"/>
      <w:pPr>
        <w:ind w:left="4320" w:hanging="180"/>
      </w:pPr>
    </w:lvl>
    <w:lvl w:ilvl="6" w:tplc="EF3ECB46" w:tentative="1">
      <w:start w:val="1"/>
      <w:numFmt w:val="decimal"/>
      <w:lvlText w:val="%7."/>
      <w:lvlJc w:val="left"/>
      <w:pPr>
        <w:ind w:left="5040" w:hanging="360"/>
      </w:pPr>
    </w:lvl>
    <w:lvl w:ilvl="7" w:tplc="F92E0044" w:tentative="1">
      <w:start w:val="1"/>
      <w:numFmt w:val="lowerLetter"/>
      <w:lvlText w:val="%8."/>
      <w:lvlJc w:val="left"/>
      <w:pPr>
        <w:ind w:left="5760" w:hanging="360"/>
      </w:pPr>
    </w:lvl>
    <w:lvl w:ilvl="8" w:tplc="914A5E2E" w:tentative="1">
      <w:start w:val="1"/>
      <w:numFmt w:val="lowerRoman"/>
      <w:lvlText w:val="%9."/>
      <w:lvlJc w:val="right"/>
      <w:pPr>
        <w:ind w:left="6480" w:hanging="180"/>
      </w:pPr>
    </w:lvl>
  </w:abstractNum>
  <w:abstractNum w:abstractNumId="17">
    <w:nsid w:val="534D6CE5"/>
    <w:multiLevelType w:val="multilevel"/>
    <w:tmpl w:val="39608292"/>
    <w:styleLink w:val="a3"/>
    <w:lvl w:ilvl="0">
      <w:start w:val="1"/>
      <w:numFmt w:val="russianLower"/>
      <w:lvlText w:val="%1)"/>
      <w:lvlJc w:val="left"/>
      <w:pPr>
        <w:ind w:left="11" w:firstLine="709"/>
      </w:pPr>
      <w:rPr>
        <w:rFonts w:hint="default"/>
      </w:rPr>
    </w:lvl>
    <w:lvl w:ilvl="1">
      <w:start w:val="1"/>
      <w:numFmt w:val="decimal"/>
      <w:lvlText w:val="%1.%2)"/>
      <w:lvlJc w:val="left"/>
      <w:pPr>
        <w:ind w:left="11" w:firstLine="709"/>
      </w:pPr>
      <w:rPr>
        <w:rFonts w:hint="default"/>
      </w:rPr>
    </w:lvl>
    <w:lvl w:ilvl="2">
      <w:start w:val="1"/>
      <w:numFmt w:val="decimal"/>
      <w:lvlRestart w:val="0"/>
      <w:lvlText w:val="Таблица %3"/>
      <w:lvlJc w:val="left"/>
      <w:pPr>
        <w:ind w:left="0" w:firstLine="0"/>
      </w:pPr>
      <w:rPr>
        <w:rFonts w:ascii="Times New Roman" w:hAnsi="Times New Roman" w:hint="default"/>
        <w:b/>
        <w:i w:val="0"/>
        <w:sz w:val="24"/>
      </w:rPr>
    </w:lvl>
    <w:lvl w:ilvl="3">
      <w:start w:val="1"/>
      <w:numFmt w:val="decimal"/>
      <w:lvlText w:val="(%4)"/>
      <w:lvlJc w:val="left"/>
      <w:pPr>
        <w:ind w:left="1451" w:hanging="360"/>
      </w:pPr>
      <w:rPr>
        <w:rFonts w:hint="default"/>
      </w:rPr>
    </w:lvl>
    <w:lvl w:ilvl="4">
      <w:start w:val="1"/>
      <w:numFmt w:val="lowerLetter"/>
      <w:lvlText w:val="(%5)"/>
      <w:lvlJc w:val="left"/>
      <w:pPr>
        <w:ind w:left="1811" w:hanging="360"/>
      </w:pPr>
      <w:rPr>
        <w:rFonts w:hint="default"/>
      </w:rPr>
    </w:lvl>
    <w:lvl w:ilvl="5">
      <w:start w:val="1"/>
      <w:numFmt w:val="lowerRoman"/>
      <w:lvlText w:val="(%6)"/>
      <w:lvlJc w:val="left"/>
      <w:pPr>
        <w:ind w:left="2171" w:hanging="360"/>
      </w:pPr>
      <w:rPr>
        <w:rFonts w:hint="default"/>
      </w:rPr>
    </w:lvl>
    <w:lvl w:ilvl="6">
      <w:start w:val="1"/>
      <w:numFmt w:val="decimal"/>
      <w:lvlText w:val="%7."/>
      <w:lvlJc w:val="left"/>
      <w:pPr>
        <w:ind w:left="2531" w:hanging="360"/>
      </w:pPr>
      <w:rPr>
        <w:rFonts w:hint="default"/>
      </w:rPr>
    </w:lvl>
    <w:lvl w:ilvl="7">
      <w:start w:val="1"/>
      <w:numFmt w:val="lowerLetter"/>
      <w:lvlText w:val="%8."/>
      <w:lvlJc w:val="left"/>
      <w:pPr>
        <w:ind w:left="2891" w:hanging="360"/>
      </w:pPr>
      <w:rPr>
        <w:rFonts w:hint="default"/>
      </w:rPr>
    </w:lvl>
    <w:lvl w:ilvl="8">
      <w:start w:val="1"/>
      <w:numFmt w:val="lowerRoman"/>
      <w:lvlText w:val="%9."/>
      <w:lvlJc w:val="left"/>
      <w:pPr>
        <w:ind w:left="3251" w:hanging="360"/>
      </w:pPr>
      <w:rPr>
        <w:rFonts w:hint="default"/>
      </w:rPr>
    </w:lvl>
  </w:abstractNum>
  <w:abstractNum w:abstractNumId="18">
    <w:nsid w:val="56024CCA"/>
    <w:multiLevelType w:val="multilevel"/>
    <w:tmpl w:val="1F22B854"/>
    <w:styleLink w:val="a4"/>
    <w:lvl w:ilvl="0">
      <w:start w:val="1"/>
      <w:numFmt w:val="bullet"/>
      <w:lvlText w:val="–"/>
      <w:lvlJc w:val="left"/>
      <w:pPr>
        <w:ind w:left="1778"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5A8E4DB9"/>
    <w:multiLevelType w:val="multilevel"/>
    <w:tmpl w:val="D500007E"/>
    <w:lvl w:ilvl="0">
      <w:start w:val="1"/>
      <w:numFmt w:val="decimal"/>
      <w:pStyle w:val="AList123"/>
      <w:lvlText w:val="%1)"/>
      <w:lvlJc w:val="left"/>
      <w:pPr>
        <w:tabs>
          <w:tab w:val="num" w:pos="1191"/>
        </w:tabs>
        <w:ind w:left="0" w:firstLine="851"/>
      </w:pPr>
      <w:rPr>
        <w:rFonts w:hint="default"/>
      </w:rPr>
    </w:lvl>
    <w:lvl w:ilvl="1">
      <w:start w:val="1"/>
      <w:numFmt w:val="decimal"/>
      <w:pStyle w:val="AList2123"/>
      <w:lvlText w:val="%2)"/>
      <w:lvlJc w:val="left"/>
      <w:pPr>
        <w:tabs>
          <w:tab w:val="num" w:pos="1644"/>
        </w:tabs>
        <w:ind w:left="0" w:firstLine="1304"/>
      </w:pPr>
      <w:rPr>
        <w:rFonts w:hint="default"/>
      </w:rPr>
    </w:lvl>
    <w:lvl w:ilvl="2">
      <w:start w:val="1"/>
      <w:numFmt w:val="decimal"/>
      <w:lvlText w:val="%3)"/>
      <w:lvlJc w:val="left"/>
      <w:pPr>
        <w:tabs>
          <w:tab w:val="num" w:pos="2098"/>
        </w:tabs>
        <w:ind w:left="0" w:firstLine="1758"/>
      </w:pPr>
      <w:rPr>
        <w:rFonts w:hint="default"/>
        <w:color w:val="auto"/>
      </w:rPr>
    </w:lvl>
    <w:lvl w:ilvl="3">
      <w:start w:val="1"/>
      <w:numFmt w:val="bullet"/>
      <w:lvlText w:val=""/>
      <w:lvlJc w:val="left"/>
      <w:pPr>
        <w:tabs>
          <w:tab w:val="num" w:pos="3762"/>
        </w:tabs>
        <w:ind w:left="2552" w:firstLine="850"/>
      </w:pPr>
      <w:rPr>
        <w:rFonts w:ascii="Symbol" w:hAnsi="Symbol" w:hint="default"/>
        <w:color w:val="auto"/>
      </w:rPr>
    </w:lvl>
    <w:lvl w:ilvl="4">
      <w:start w:val="1"/>
      <w:numFmt w:val="none"/>
      <w:lvlText w:val=""/>
      <w:lvlJc w:val="left"/>
      <w:pPr>
        <w:tabs>
          <w:tab w:val="num" w:pos="1860"/>
        </w:tabs>
        <w:ind w:left="1860" w:hanging="1009"/>
      </w:pPr>
      <w:rPr>
        <w:rFonts w:hint="default"/>
      </w:rPr>
    </w:lvl>
    <w:lvl w:ilvl="5">
      <w:start w:val="1"/>
      <w:numFmt w:val="none"/>
      <w:lvlText w:val=""/>
      <w:lvlJc w:val="left"/>
      <w:pPr>
        <w:tabs>
          <w:tab w:val="num" w:pos="2002"/>
        </w:tabs>
        <w:ind w:left="2002" w:hanging="1151"/>
      </w:pPr>
      <w:rPr>
        <w:rFonts w:hint="default"/>
      </w:rPr>
    </w:lvl>
    <w:lvl w:ilvl="6">
      <w:start w:val="1"/>
      <w:numFmt w:val="none"/>
      <w:lvlText w:val=""/>
      <w:lvlJc w:val="left"/>
      <w:pPr>
        <w:tabs>
          <w:tab w:val="num" w:pos="2147"/>
        </w:tabs>
        <w:ind w:left="2147" w:hanging="1296"/>
      </w:pPr>
      <w:rPr>
        <w:rFonts w:hint="default"/>
      </w:rPr>
    </w:lvl>
    <w:lvl w:ilvl="7">
      <w:start w:val="1"/>
      <w:numFmt w:val="none"/>
      <w:lvlText w:val=""/>
      <w:lvlJc w:val="left"/>
      <w:pPr>
        <w:tabs>
          <w:tab w:val="num" w:pos="2291"/>
        </w:tabs>
        <w:ind w:left="2291" w:hanging="1440"/>
      </w:pPr>
      <w:rPr>
        <w:rFonts w:hint="default"/>
      </w:rPr>
    </w:lvl>
    <w:lvl w:ilvl="8">
      <w:start w:val="1"/>
      <w:numFmt w:val="none"/>
      <w:lvlText w:val=""/>
      <w:lvlJc w:val="left"/>
      <w:pPr>
        <w:tabs>
          <w:tab w:val="num" w:pos="2435"/>
        </w:tabs>
        <w:ind w:left="2435" w:hanging="1584"/>
      </w:pPr>
      <w:rPr>
        <w:rFonts w:hint="default"/>
      </w:rPr>
    </w:lvl>
  </w:abstractNum>
  <w:abstractNum w:abstractNumId="20">
    <w:nsid w:val="62CC7860"/>
    <w:multiLevelType w:val="multilevel"/>
    <w:tmpl w:val="8BC2F8B2"/>
    <w:name w:val="HTML-List1"/>
    <w:lvl w:ilvl="0">
      <w:start w:val="5"/>
      <w:numFmt w:val="decimal"/>
      <w:lvlText w:val="%1"/>
      <w:lvlJc w:val="left"/>
      <w:pPr>
        <w:ind w:left="405" w:hanging="40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1">
    <w:nsid w:val="65D5568A"/>
    <w:multiLevelType w:val="multilevel"/>
    <w:tmpl w:val="0ECC20CE"/>
    <w:lvl w:ilvl="0">
      <w:start w:val="1"/>
      <w:numFmt w:val="russianUpper"/>
      <w:pStyle w:val="a5"/>
      <w:suff w:val="nothing"/>
      <w:lvlText w:val="Приложение %1"/>
      <w:lvlJc w:val="right"/>
      <w:pPr>
        <w:ind w:left="0" w:firstLine="0"/>
      </w:pPr>
      <w:rPr>
        <w:rFonts w:cs="Times New Roman" w:hint="default"/>
      </w:rPr>
    </w:lvl>
    <w:lvl w:ilvl="1">
      <w:start w:val="1"/>
      <w:numFmt w:val="decimal"/>
      <w:pStyle w:val="20"/>
      <w:lvlText w:val="%1.%2"/>
      <w:lvlJc w:val="left"/>
      <w:pPr>
        <w:tabs>
          <w:tab w:val="num" w:pos="576"/>
        </w:tabs>
        <w:ind w:left="576" w:hanging="576"/>
      </w:pPr>
      <w:rPr>
        <w:rFonts w:ascii="Times New Roman" w:hAnsi="Times New Roman" w:cs="Times New Roman" w:hint="default"/>
        <w:sz w:val="28"/>
        <w:szCs w:val="28"/>
      </w:rPr>
    </w:lvl>
    <w:lvl w:ilvl="2">
      <w:start w:val="1"/>
      <w:numFmt w:val="decimal"/>
      <w:pStyle w:val="31"/>
      <w:lvlText w:val="%1.%2.%3"/>
      <w:lvlJc w:val="left"/>
      <w:pPr>
        <w:tabs>
          <w:tab w:val="num" w:pos="720"/>
        </w:tabs>
        <w:ind w:left="0" w:firstLine="0"/>
      </w:pPr>
      <w:rPr>
        <w:rFonts w:ascii="Times New Roman" w:hAnsi="Times New Roman" w:cs="Times New Roman" w:hint="default"/>
      </w:rPr>
    </w:lvl>
    <w:lvl w:ilvl="3">
      <w:start w:val="1"/>
      <w:numFmt w:val="decimal"/>
      <w:pStyle w:val="42"/>
      <w:lvlText w:val="%1.%2.%3.%4"/>
      <w:lvlJc w:val="left"/>
      <w:pPr>
        <w:tabs>
          <w:tab w:val="num" w:pos="864"/>
        </w:tabs>
        <w:ind w:left="864" w:hanging="864"/>
      </w:pPr>
      <w:rPr>
        <w:rFonts w:cs="Times New Roman" w:hint="default"/>
      </w:rPr>
    </w:lvl>
    <w:lvl w:ilvl="4">
      <w:start w:val="1"/>
      <w:numFmt w:val="decimal"/>
      <w:pStyle w:val="43"/>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2">
    <w:nsid w:val="6DC6067E"/>
    <w:multiLevelType w:val="multilevel"/>
    <w:tmpl w:val="EA44E250"/>
    <w:name w:val=")"/>
    <w:numStyleLink w:val="11"/>
  </w:abstractNum>
  <w:num w:numId="1">
    <w:abstractNumId w:val="7"/>
  </w:num>
  <w:num w:numId="2">
    <w:abstractNumId w:val="9"/>
  </w:num>
  <w:num w:numId="3">
    <w:abstractNumId w:val="17"/>
  </w:num>
  <w:num w:numId="4">
    <w:abstractNumId w:val="21"/>
    <w:lvlOverride w:ilvl="0">
      <w:lvl w:ilvl="0">
        <w:start w:val="1"/>
        <w:numFmt w:val="russianUpper"/>
        <w:pStyle w:val="a5"/>
        <w:suff w:val="nothing"/>
        <w:lvlText w:val="Приложение %1"/>
        <w:lvlJc w:val="right"/>
        <w:pPr>
          <w:ind w:left="0" w:firstLine="0"/>
        </w:pPr>
        <w:rPr>
          <w:rFonts w:cs="Times New Roman" w:hint="default"/>
        </w:rPr>
      </w:lvl>
    </w:lvlOverride>
    <w:lvlOverride w:ilvl="1">
      <w:lvl w:ilvl="1">
        <w:start w:val="1"/>
        <w:numFmt w:val="decimal"/>
        <w:pStyle w:val="20"/>
        <w:lvlText w:val="%1.%2"/>
        <w:lvlJc w:val="left"/>
        <w:pPr>
          <w:tabs>
            <w:tab w:val="num" w:pos="576"/>
          </w:tabs>
          <w:ind w:left="576" w:hanging="576"/>
        </w:pPr>
        <w:rPr>
          <w:rFonts w:ascii="Times New Roman" w:hAnsi="Times New Roman" w:cs="Times New Roman" w:hint="default"/>
          <w:sz w:val="28"/>
          <w:szCs w:val="28"/>
        </w:rPr>
      </w:lvl>
    </w:lvlOverride>
    <w:lvlOverride w:ilvl="2">
      <w:lvl w:ilvl="2">
        <w:start w:val="1"/>
        <w:numFmt w:val="decimal"/>
        <w:pStyle w:val="31"/>
        <w:lvlText w:val="%1.%2.%3"/>
        <w:lvlJc w:val="left"/>
        <w:pPr>
          <w:tabs>
            <w:tab w:val="num" w:pos="720"/>
          </w:tabs>
          <w:ind w:left="0" w:firstLine="0"/>
        </w:pPr>
        <w:rPr>
          <w:rFonts w:ascii="Times New Roman" w:hAnsi="Times New Roman" w:cs="Times New Roman" w:hint="default"/>
        </w:rPr>
      </w:lvl>
    </w:lvlOverride>
    <w:lvlOverride w:ilvl="3">
      <w:lvl w:ilvl="3">
        <w:start w:val="1"/>
        <w:numFmt w:val="decimal"/>
        <w:pStyle w:val="42"/>
        <w:lvlText w:val="%1.%2.%3.%4"/>
        <w:lvlJc w:val="left"/>
        <w:pPr>
          <w:tabs>
            <w:tab w:val="num" w:pos="864"/>
          </w:tabs>
          <w:ind w:left="864" w:hanging="864"/>
        </w:pPr>
        <w:rPr>
          <w:rFonts w:cs="Times New Roman" w:hint="default"/>
        </w:rPr>
      </w:lvl>
    </w:lvlOverride>
    <w:lvlOverride w:ilvl="4">
      <w:lvl w:ilvl="4">
        <w:start w:val="1"/>
        <w:numFmt w:val="decimal"/>
        <w:pStyle w:val="43"/>
        <w:lvlText w:val="%1.%2.%3.%4.%5"/>
        <w:lvlJc w:val="left"/>
        <w:pPr>
          <w:tabs>
            <w:tab w:val="num" w:pos="1008"/>
          </w:tabs>
          <w:ind w:left="1008" w:hanging="1008"/>
        </w:pPr>
        <w:rPr>
          <w:rFonts w:cs="Times New Roman" w:hint="default"/>
        </w:rPr>
      </w:lvl>
    </w:lvlOverride>
    <w:lvlOverride w:ilvl="5">
      <w:lvl w:ilvl="5">
        <w:start w:val="1"/>
        <w:numFmt w:val="decimal"/>
        <w:lvlText w:val="%1.%2.%3.%4.%5.%6"/>
        <w:lvlJc w:val="left"/>
        <w:pPr>
          <w:tabs>
            <w:tab w:val="num" w:pos="1152"/>
          </w:tabs>
          <w:ind w:left="1152" w:hanging="1152"/>
        </w:pPr>
        <w:rPr>
          <w:rFonts w:cs="Times New Roman" w:hint="default"/>
        </w:rPr>
      </w:lvl>
    </w:lvlOverride>
    <w:lvlOverride w:ilvl="6">
      <w:lvl w:ilvl="6">
        <w:start w:val="1"/>
        <w:numFmt w:val="decimal"/>
        <w:lvlText w:val="%1.%2.%3.%4.%5.%6.%7"/>
        <w:lvlJc w:val="left"/>
        <w:pPr>
          <w:tabs>
            <w:tab w:val="num" w:pos="1296"/>
          </w:tabs>
          <w:ind w:left="1296" w:hanging="1296"/>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584"/>
          </w:tabs>
          <w:ind w:left="1584" w:hanging="1584"/>
        </w:pPr>
        <w:rPr>
          <w:rFonts w:cs="Times New Roman" w:hint="default"/>
        </w:rPr>
      </w:lvl>
    </w:lvlOverride>
  </w:num>
  <w:num w:numId="5">
    <w:abstractNumId w:val="13"/>
    <w:lvlOverride w:ilvl="0">
      <w:lvl w:ilvl="0">
        <w:start w:val="1"/>
        <w:numFmt w:val="decimal"/>
        <w:pStyle w:val="12"/>
        <w:lvlText w:val="%1)"/>
        <w:lvlJc w:val="left"/>
        <w:pPr>
          <w:ind w:left="0" w:firstLine="709"/>
        </w:pPr>
        <w:rPr>
          <w:rFonts w:ascii="Times New Roman" w:hAnsi="Times New Roman" w:hint="default"/>
          <w:sz w:val="24"/>
        </w:rPr>
      </w:lvl>
    </w:lvlOverride>
  </w:num>
  <w:num w:numId="6">
    <w:abstractNumId w:val="11"/>
  </w:num>
  <w:num w:numId="7">
    <w:abstractNumId w:val="8"/>
  </w:num>
  <w:num w:numId="8">
    <w:abstractNumId w:val="18"/>
  </w:num>
  <w:num w:numId="9">
    <w:abstractNumId w:val="10"/>
  </w:num>
  <w:num w:numId="10">
    <w:abstractNumId w:val="22"/>
  </w:num>
  <w:num w:numId="11">
    <w:abstractNumId w:val="2"/>
  </w:num>
  <w:num w:numId="12">
    <w:abstractNumId w:val="1"/>
  </w:num>
  <w:num w:numId="13">
    <w:abstractNumId w:val="0"/>
  </w:num>
  <w:num w:numId="14">
    <w:abstractNumId w:val="4"/>
  </w:num>
  <w:num w:numId="15">
    <w:abstractNumId w:val="3"/>
  </w:num>
  <w:num w:numId="16">
    <w:abstractNumId w:val="19"/>
  </w:num>
  <w:num w:numId="17">
    <w:abstractNumId w:val="6"/>
    <w:lvlOverride w:ilvl="0">
      <w:lvl w:ilvl="0">
        <w:start w:val="1"/>
        <w:numFmt w:val="russianLower"/>
        <w:pStyle w:val="a0"/>
        <w:lvlText w:val="%1)"/>
        <w:lvlJc w:val="left"/>
        <w:pPr>
          <w:ind w:left="0" w:firstLine="709"/>
        </w:pPr>
        <w:rPr>
          <w:rFonts w:ascii="Times New Roman" w:hAnsi="Times New Roman" w:hint="default"/>
          <w:sz w:val="24"/>
        </w:rPr>
      </w:lvl>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3"/>
  </w:num>
  <w:num w:numId="22">
    <w:abstractNumId w:val="6"/>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ru-RU" w:vendorID="1" w:dllVersion="512" w:checkStyle="1"/>
  <w:defaultTabStop w:val="709"/>
  <w:drawingGridHorizontalSpacing w:val="110"/>
  <w:displayHorizontalDrawingGridEvery w:val="2"/>
  <w:characterSpacingControl w:val="doNotCompress"/>
  <w:hdrShapeDefaults>
    <o:shapedefaults v:ext="edit" spidmax="25601"/>
  </w:hdrShapeDefaults>
  <w:footnotePr>
    <w:footnote w:id="-1"/>
    <w:footnote w:id="0"/>
  </w:footnotePr>
  <w:endnotePr>
    <w:endnote w:id="-1"/>
    <w:endnote w:id="0"/>
  </w:endnotePr>
  <w:compat/>
  <w:rsids>
    <w:rsidRoot w:val="00834E85"/>
    <w:rsid w:val="00001253"/>
    <w:rsid w:val="00007471"/>
    <w:rsid w:val="00010F9E"/>
    <w:rsid w:val="000172B2"/>
    <w:rsid w:val="00022B23"/>
    <w:rsid w:val="00034F18"/>
    <w:rsid w:val="00035032"/>
    <w:rsid w:val="000417ED"/>
    <w:rsid w:val="00041FF6"/>
    <w:rsid w:val="000479E5"/>
    <w:rsid w:val="00050099"/>
    <w:rsid w:val="0006620D"/>
    <w:rsid w:val="00081F82"/>
    <w:rsid w:val="00084564"/>
    <w:rsid w:val="00086AD9"/>
    <w:rsid w:val="000968AC"/>
    <w:rsid w:val="000A4E5F"/>
    <w:rsid w:val="000A764C"/>
    <w:rsid w:val="000B68F6"/>
    <w:rsid w:val="000D09A4"/>
    <w:rsid w:val="000D1518"/>
    <w:rsid w:val="000D2B7C"/>
    <w:rsid w:val="000D410B"/>
    <w:rsid w:val="000D7177"/>
    <w:rsid w:val="000E0B57"/>
    <w:rsid w:val="000E4F20"/>
    <w:rsid w:val="000E51F8"/>
    <w:rsid w:val="000E6A81"/>
    <w:rsid w:val="000F30FA"/>
    <w:rsid w:val="00103DC2"/>
    <w:rsid w:val="0010484F"/>
    <w:rsid w:val="00114326"/>
    <w:rsid w:val="00115B2A"/>
    <w:rsid w:val="001170BE"/>
    <w:rsid w:val="00127BB6"/>
    <w:rsid w:val="00141A7C"/>
    <w:rsid w:val="00173850"/>
    <w:rsid w:val="00174D57"/>
    <w:rsid w:val="001776A3"/>
    <w:rsid w:val="001776E9"/>
    <w:rsid w:val="00180B67"/>
    <w:rsid w:val="00180DAC"/>
    <w:rsid w:val="001855E6"/>
    <w:rsid w:val="001923A2"/>
    <w:rsid w:val="00195189"/>
    <w:rsid w:val="001A2609"/>
    <w:rsid w:val="001A353C"/>
    <w:rsid w:val="001B343C"/>
    <w:rsid w:val="001B6720"/>
    <w:rsid w:val="001B75DC"/>
    <w:rsid w:val="001C68DD"/>
    <w:rsid w:val="001D18E9"/>
    <w:rsid w:val="001D35FC"/>
    <w:rsid w:val="001D5641"/>
    <w:rsid w:val="001D6A40"/>
    <w:rsid w:val="001D7D35"/>
    <w:rsid w:val="001E6B3A"/>
    <w:rsid w:val="001F0709"/>
    <w:rsid w:val="001F3D09"/>
    <w:rsid w:val="001F5172"/>
    <w:rsid w:val="001F7630"/>
    <w:rsid w:val="00203B3F"/>
    <w:rsid w:val="002075C1"/>
    <w:rsid w:val="002107F8"/>
    <w:rsid w:val="002115E4"/>
    <w:rsid w:val="00215CA5"/>
    <w:rsid w:val="00222053"/>
    <w:rsid w:val="00236075"/>
    <w:rsid w:val="00240A3D"/>
    <w:rsid w:val="002419E7"/>
    <w:rsid w:val="00247F47"/>
    <w:rsid w:val="0025285B"/>
    <w:rsid w:val="00255950"/>
    <w:rsid w:val="0026300A"/>
    <w:rsid w:val="00263089"/>
    <w:rsid w:val="00265E21"/>
    <w:rsid w:val="00266DC7"/>
    <w:rsid w:val="00276BA8"/>
    <w:rsid w:val="002876C1"/>
    <w:rsid w:val="0029453B"/>
    <w:rsid w:val="002945A0"/>
    <w:rsid w:val="00295B48"/>
    <w:rsid w:val="00297264"/>
    <w:rsid w:val="002A0CBC"/>
    <w:rsid w:val="002A33B8"/>
    <w:rsid w:val="002B0785"/>
    <w:rsid w:val="002B1E9E"/>
    <w:rsid w:val="002B6770"/>
    <w:rsid w:val="002C44C0"/>
    <w:rsid w:val="002D1282"/>
    <w:rsid w:val="002D4CE0"/>
    <w:rsid w:val="002D6474"/>
    <w:rsid w:val="002E6A1E"/>
    <w:rsid w:val="002F0056"/>
    <w:rsid w:val="002F0AD2"/>
    <w:rsid w:val="002F38AB"/>
    <w:rsid w:val="002F5856"/>
    <w:rsid w:val="00301E4E"/>
    <w:rsid w:val="00302586"/>
    <w:rsid w:val="00302AFF"/>
    <w:rsid w:val="00302DA7"/>
    <w:rsid w:val="003035DA"/>
    <w:rsid w:val="00303F22"/>
    <w:rsid w:val="00304FCC"/>
    <w:rsid w:val="003073DD"/>
    <w:rsid w:val="003148F9"/>
    <w:rsid w:val="0031490E"/>
    <w:rsid w:val="00314BD9"/>
    <w:rsid w:val="00314F1E"/>
    <w:rsid w:val="00314F25"/>
    <w:rsid w:val="00314F89"/>
    <w:rsid w:val="0031762A"/>
    <w:rsid w:val="003179A9"/>
    <w:rsid w:val="00322CA9"/>
    <w:rsid w:val="003271FA"/>
    <w:rsid w:val="00330D1B"/>
    <w:rsid w:val="003334F4"/>
    <w:rsid w:val="0034019A"/>
    <w:rsid w:val="00340B8B"/>
    <w:rsid w:val="0034682F"/>
    <w:rsid w:val="003537A4"/>
    <w:rsid w:val="003572DB"/>
    <w:rsid w:val="00361CCC"/>
    <w:rsid w:val="003671B7"/>
    <w:rsid w:val="0037215E"/>
    <w:rsid w:val="00375C3F"/>
    <w:rsid w:val="00380397"/>
    <w:rsid w:val="00382E88"/>
    <w:rsid w:val="003914D9"/>
    <w:rsid w:val="003920A9"/>
    <w:rsid w:val="0039534C"/>
    <w:rsid w:val="003A3DB1"/>
    <w:rsid w:val="003A52CD"/>
    <w:rsid w:val="003A62C6"/>
    <w:rsid w:val="003C0FC9"/>
    <w:rsid w:val="003C6717"/>
    <w:rsid w:val="003C712C"/>
    <w:rsid w:val="003D1CBE"/>
    <w:rsid w:val="003D2788"/>
    <w:rsid w:val="003D7227"/>
    <w:rsid w:val="003D7736"/>
    <w:rsid w:val="003D7EFF"/>
    <w:rsid w:val="003E1E85"/>
    <w:rsid w:val="003F033C"/>
    <w:rsid w:val="003F225E"/>
    <w:rsid w:val="003F446E"/>
    <w:rsid w:val="00402BD5"/>
    <w:rsid w:val="00405A49"/>
    <w:rsid w:val="00414B39"/>
    <w:rsid w:val="004153D4"/>
    <w:rsid w:val="0042145B"/>
    <w:rsid w:val="00431B79"/>
    <w:rsid w:val="00436AE1"/>
    <w:rsid w:val="00436F5C"/>
    <w:rsid w:val="00443EC2"/>
    <w:rsid w:val="00445CC3"/>
    <w:rsid w:val="004511FA"/>
    <w:rsid w:val="00451739"/>
    <w:rsid w:val="00451ECD"/>
    <w:rsid w:val="00452AC4"/>
    <w:rsid w:val="00462996"/>
    <w:rsid w:val="004633C8"/>
    <w:rsid w:val="00476531"/>
    <w:rsid w:val="00480876"/>
    <w:rsid w:val="00481442"/>
    <w:rsid w:val="00481D6F"/>
    <w:rsid w:val="0048288A"/>
    <w:rsid w:val="0048405B"/>
    <w:rsid w:val="0048487B"/>
    <w:rsid w:val="00492133"/>
    <w:rsid w:val="00492A2B"/>
    <w:rsid w:val="00492B0F"/>
    <w:rsid w:val="00493597"/>
    <w:rsid w:val="00493CD6"/>
    <w:rsid w:val="00496CEE"/>
    <w:rsid w:val="004979C3"/>
    <w:rsid w:val="004A147E"/>
    <w:rsid w:val="004A3FD0"/>
    <w:rsid w:val="004A4ED4"/>
    <w:rsid w:val="004A7F38"/>
    <w:rsid w:val="004B136F"/>
    <w:rsid w:val="004B3AE1"/>
    <w:rsid w:val="004B64E6"/>
    <w:rsid w:val="004C4AFA"/>
    <w:rsid w:val="004C7D5A"/>
    <w:rsid w:val="004D218C"/>
    <w:rsid w:val="004D35BA"/>
    <w:rsid w:val="004D44FB"/>
    <w:rsid w:val="004D5B08"/>
    <w:rsid w:val="004E087B"/>
    <w:rsid w:val="004E1EBB"/>
    <w:rsid w:val="004E2880"/>
    <w:rsid w:val="004E2D49"/>
    <w:rsid w:val="004E346B"/>
    <w:rsid w:val="004E3862"/>
    <w:rsid w:val="004E3C8D"/>
    <w:rsid w:val="004E4358"/>
    <w:rsid w:val="004E4C8D"/>
    <w:rsid w:val="004F1E1F"/>
    <w:rsid w:val="004F2FC2"/>
    <w:rsid w:val="005019D6"/>
    <w:rsid w:val="00504E17"/>
    <w:rsid w:val="00511B24"/>
    <w:rsid w:val="00514662"/>
    <w:rsid w:val="00515B31"/>
    <w:rsid w:val="00520995"/>
    <w:rsid w:val="00524CC9"/>
    <w:rsid w:val="0052500D"/>
    <w:rsid w:val="00527D4E"/>
    <w:rsid w:val="00535687"/>
    <w:rsid w:val="00535CE6"/>
    <w:rsid w:val="0054557F"/>
    <w:rsid w:val="0055007A"/>
    <w:rsid w:val="0055178A"/>
    <w:rsid w:val="0055224F"/>
    <w:rsid w:val="00557208"/>
    <w:rsid w:val="00560B49"/>
    <w:rsid w:val="00560CC3"/>
    <w:rsid w:val="00566D5B"/>
    <w:rsid w:val="0056708B"/>
    <w:rsid w:val="0057088F"/>
    <w:rsid w:val="005733B1"/>
    <w:rsid w:val="0057541C"/>
    <w:rsid w:val="00575FFC"/>
    <w:rsid w:val="00582214"/>
    <w:rsid w:val="005845B8"/>
    <w:rsid w:val="00593166"/>
    <w:rsid w:val="0059479A"/>
    <w:rsid w:val="005968CA"/>
    <w:rsid w:val="005A02C6"/>
    <w:rsid w:val="005A094A"/>
    <w:rsid w:val="005A1EB0"/>
    <w:rsid w:val="005A3AEA"/>
    <w:rsid w:val="005A4831"/>
    <w:rsid w:val="005B07B5"/>
    <w:rsid w:val="005B3591"/>
    <w:rsid w:val="005B4459"/>
    <w:rsid w:val="005C1216"/>
    <w:rsid w:val="005C3276"/>
    <w:rsid w:val="005C34A6"/>
    <w:rsid w:val="005D078F"/>
    <w:rsid w:val="005D11E6"/>
    <w:rsid w:val="005D48C1"/>
    <w:rsid w:val="005D5D44"/>
    <w:rsid w:val="005E14A2"/>
    <w:rsid w:val="005E3680"/>
    <w:rsid w:val="005F3F48"/>
    <w:rsid w:val="005F7840"/>
    <w:rsid w:val="00601EBB"/>
    <w:rsid w:val="00607B43"/>
    <w:rsid w:val="00613EAF"/>
    <w:rsid w:val="00615FA3"/>
    <w:rsid w:val="00616CF3"/>
    <w:rsid w:val="00621054"/>
    <w:rsid w:val="0062543C"/>
    <w:rsid w:val="00626B56"/>
    <w:rsid w:val="00630C34"/>
    <w:rsid w:val="006312F8"/>
    <w:rsid w:val="00631D9D"/>
    <w:rsid w:val="00631FF8"/>
    <w:rsid w:val="00632239"/>
    <w:rsid w:val="00633546"/>
    <w:rsid w:val="00642C58"/>
    <w:rsid w:val="006442E7"/>
    <w:rsid w:val="00650B9C"/>
    <w:rsid w:val="00664375"/>
    <w:rsid w:val="0066785C"/>
    <w:rsid w:val="00667960"/>
    <w:rsid w:val="00667D0F"/>
    <w:rsid w:val="00673C2E"/>
    <w:rsid w:val="00675299"/>
    <w:rsid w:val="00677817"/>
    <w:rsid w:val="00683043"/>
    <w:rsid w:val="00692350"/>
    <w:rsid w:val="00694C5A"/>
    <w:rsid w:val="00696BA4"/>
    <w:rsid w:val="00696D75"/>
    <w:rsid w:val="006970C9"/>
    <w:rsid w:val="006A07B5"/>
    <w:rsid w:val="006A4F53"/>
    <w:rsid w:val="006A57D2"/>
    <w:rsid w:val="006A7000"/>
    <w:rsid w:val="006B3DD6"/>
    <w:rsid w:val="006B548E"/>
    <w:rsid w:val="006B5E2B"/>
    <w:rsid w:val="006B673C"/>
    <w:rsid w:val="006D1C2B"/>
    <w:rsid w:val="006D221B"/>
    <w:rsid w:val="006D3F70"/>
    <w:rsid w:val="006D5E48"/>
    <w:rsid w:val="006D70BA"/>
    <w:rsid w:val="006E1DEC"/>
    <w:rsid w:val="006E2E34"/>
    <w:rsid w:val="006E60E2"/>
    <w:rsid w:val="006F0A86"/>
    <w:rsid w:val="006F23F1"/>
    <w:rsid w:val="006F2E0A"/>
    <w:rsid w:val="006F39A2"/>
    <w:rsid w:val="006F41EC"/>
    <w:rsid w:val="006F517B"/>
    <w:rsid w:val="006F5D1F"/>
    <w:rsid w:val="006F69C9"/>
    <w:rsid w:val="00700620"/>
    <w:rsid w:val="00705653"/>
    <w:rsid w:val="00706A42"/>
    <w:rsid w:val="0070754F"/>
    <w:rsid w:val="00707E96"/>
    <w:rsid w:val="00713353"/>
    <w:rsid w:val="0071576F"/>
    <w:rsid w:val="00717863"/>
    <w:rsid w:val="0072396B"/>
    <w:rsid w:val="00730B22"/>
    <w:rsid w:val="00732425"/>
    <w:rsid w:val="00735E4F"/>
    <w:rsid w:val="00742AA7"/>
    <w:rsid w:val="00742B42"/>
    <w:rsid w:val="0074640E"/>
    <w:rsid w:val="007469DF"/>
    <w:rsid w:val="007519E1"/>
    <w:rsid w:val="00753BDF"/>
    <w:rsid w:val="007556F3"/>
    <w:rsid w:val="00755C79"/>
    <w:rsid w:val="00756469"/>
    <w:rsid w:val="00756E94"/>
    <w:rsid w:val="00757E2F"/>
    <w:rsid w:val="00760011"/>
    <w:rsid w:val="007615B2"/>
    <w:rsid w:val="00761822"/>
    <w:rsid w:val="007636BF"/>
    <w:rsid w:val="00764250"/>
    <w:rsid w:val="00774E20"/>
    <w:rsid w:val="00781C1B"/>
    <w:rsid w:val="007840A0"/>
    <w:rsid w:val="00786412"/>
    <w:rsid w:val="00786889"/>
    <w:rsid w:val="007875F5"/>
    <w:rsid w:val="00790C80"/>
    <w:rsid w:val="007A07CF"/>
    <w:rsid w:val="007A0FC0"/>
    <w:rsid w:val="007A1B9D"/>
    <w:rsid w:val="007A3BAB"/>
    <w:rsid w:val="007A560F"/>
    <w:rsid w:val="007A6458"/>
    <w:rsid w:val="007B0E83"/>
    <w:rsid w:val="007B220B"/>
    <w:rsid w:val="007C49C0"/>
    <w:rsid w:val="007D140C"/>
    <w:rsid w:val="007D53A7"/>
    <w:rsid w:val="007D5ACE"/>
    <w:rsid w:val="0080000B"/>
    <w:rsid w:val="00807B79"/>
    <w:rsid w:val="00825482"/>
    <w:rsid w:val="00827246"/>
    <w:rsid w:val="008327A7"/>
    <w:rsid w:val="00834E85"/>
    <w:rsid w:val="00843944"/>
    <w:rsid w:val="00850375"/>
    <w:rsid w:val="00853D40"/>
    <w:rsid w:val="00855A9C"/>
    <w:rsid w:val="00866858"/>
    <w:rsid w:val="00866DC3"/>
    <w:rsid w:val="0087213F"/>
    <w:rsid w:val="00875B0F"/>
    <w:rsid w:val="00890409"/>
    <w:rsid w:val="008A11C7"/>
    <w:rsid w:val="008A60D3"/>
    <w:rsid w:val="008A6AD3"/>
    <w:rsid w:val="008B0FF9"/>
    <w:rsid w:val="008B6243"/>
    <w:rsid w:val="008B78DC"/>
    <w:rsid w:val="008C3893"/>
    <w:rsid w:val="008C5DD3"/>
    <w:rsid w:val="008C7382"/>
    <w:rsid w:val="008D11FD"/>
    <w:rsid w:val="008D582C"/>
    <w:rsid w:val="008D58DD"/>
    <w:rsid w:val="008D598E"/>
    <w:rsid w:val="008E1495"/>
    <w:rsid w:val="008E300D"/>
    <w:rsid w:val="008E5657"/>
    <w:rsid w:val="008E5DCB"/>
    <w:rsid w:val="008F0CF3"/>
    <w:rsid w:val="008F5524"/>
    <w:rsid w:val="008F588B"/>
    <w:rsid w:val="008F6357"/>
    <w:rsid w:val="00904631"/>
    <w:rsid w:val="009048C6"/>
    <w:rsid w:val="00905C3C"/>
    <w:rsid w:val="00911514"/>
    <w:rsid w:val="009119E7"/>
    <w:rsid w:val="009161B1"/>
    <w:rsid w:val="00917BB0"/>
    <w:rsid w:val="00917DE9"/>
    <w:rsid w:val="00921ED3"/>
    <w:rsid w:val="00923495"/>
    <w:rsid w:val="00923F5B"/>
    <w:rsid w:val="009263A3"/>
    <w:rsid w:val="00927CE4"/>
    <w:rsid w:val="00927E22"/>
    <w:rsid w:val="00932E51"/>
    <w:rsid w:val="00933670"/>
    <w:rsid w:val="00937648"/>
    <w:rsid w:val="009569BA"/>
    <w:rsid w:val="00956A0B"/>
    <w:rsid w:val="009606F2"/>
    <w:rsid w:val="009661BD"/>
    <w:rsid w:val="009718CD"/>
    <w:rsid w:val="00975941"/>
    <w:rsid w:val="00981854"/>
    <w:rsid w:val="00981E08"/>
    <w:rsid w:val="00984581"/>
    <w:rsid w:val="009848DA"/>
    <w:rsid w:val="009865DB"/>
    <w:rsid w:val="0098683D"/>
    <w:rsid w:val="00987562"/>
    <w:rsid w:val="0099437C"/>
    <w:rsid w:val="00996A49"/>
    <w:rsid w:val="00997418"/>
    <w:rsid w:val="009A3D9B"/>
    <w:rsid w:val="009A6350"/>
    <w:rsid w:val="009B0B01"/>
    <w:rsid w:val="009B22C1"/>
    <w:rsid w:val="009B4360"/>
    <w:rsid w:val="009B4BF1"/>
    <w:rsid w:val="009B51DA"/>
    <w:rsid w:val="009C3E53"/>
    <w:rsid w:val="009C4EE1"/>
    <w:rsid w:val="009C75E4"/>
    <w:rsid w:val="009D7E5E"/>
    <w:rsid w:val="009E1E3A"/>
    <w:rsid w:val="009E56CE"/>
    <w:rsid w:val="009E6F0E"/>
    <w:rsid w:val="009E7A5B"/>
    <w:rsid w:val="009F066E"/>
    <w:rsid w:val="009F32A8"/>
    <w:rsid w:val="009F3C1E"/>
    <w:rsid w:val="009F4E77"/>
    <w:rsid w:val="009F6C8D"/>
    <w:rsid w:val="009F7B5E"/>
    <w:rsid w:val="009F7C2A"/>
    <w:rsid w:val="00A05F93"/>
    <w:rsid w:val="00A1254F"/>
    <w:rsid w:val="00A13049"/>
    <w:rsid w:val="00A14691"/>
    <w:rsid w:val="00A1646D"/>
    <w:rsid w:val="00A16C8A"/>
    <w:rsid w:val="00A20B44"/>
    <w:rsid w:val="00A32A8D"/>
    <w:rsid w:val="00A35539"/>
    <w:rsid w:val="00A41983"/>
    <w:rsid w:val="00A421D0"/>
    <w:rsid w:val="00A47398"/>
    <w:rsid w:val="00A50B15"/>
    <w:rsid w:val="00A6087B"/>
    <w:rsid w:val="00A66991"/>
    <w:rsid w:val="00A72E5C"/>
    <w:rsid w:val="00A81A90"/>
    <w:rsid w:val="00A8261F"/>
    <w:rsid w:val="00A82FAA"/>
    <w:rsid w:val="00A83487"/>
    <w:rsid w:val="00A84C46"/>
    <w:rsid w:val="00AA2027"/>
    <w:rsid w:val="00AA3206"/>
    <w:rsid w:val="00AA3928"/>
    <w:rsid w:val="00AA4736"/>
    <w:rsid w:val="00AA58B6"/>
    <w:rsid w:val="00AA6828"/>
    <w:rsid w:val="00AB0EFE"/>
    <w:rsid w:val="00AB39C5"/>
    <w:rsid w:val="00AB3BC4"/>
    <w:rsid w:val="00AD3501"/>
    <w:rsid w:val="00AD4ADB"/>
    <w:rsid w:val="00AD6D59"/>
    <w:rsid w:val="00AE4D25"/>
    <w:rsid w:val="00AE4E2B"/>
    <w:rsid w:val="00B0089C"/>
    <w:rsid w:val="00B03671"/>
    <w:rsid w:val="00B07313"/>
    <w:rsid w:val="00B07A22"/>
    <w:rsid w:val="00B11DC4"/>
    <w:rsid w:val="00B16FA0"/>
    <w:rsid w:val="00B1775C"/>
    <w:rsid w:val="00B1787D"/>
    <w:rsid w:val="00B21DC8"/>
    <w:rsid w:val="00B26F00"/>
    <w:rsid w:val="00B30184"/>
    <w:rsid w:val="00B30669"/>
    <w:rsid w:val="00B4280F"/>
    <w:rsid w:val="00B478B9"/>
    <w:rsid w:val="00B51A42"/>
    <w:rsid w:val="00B51C30"/>
    <w:rsid w:val="00B52036"/>
    <w:rsid w:val="00B56788"/>
    <w:rsid w:val="00B70A3A"/>
    <w:rsid w:val="00B713FF"/>
    <w:rsid w:val="00B72495"/>
    <w:rsid w:val="00B91DCB"/>
    <w:rsid w:val="00B9223B"/>
    <w:rsid w:val="00B9257E"/>
    <w:rsid w:val="00B950CD"/>
    <w:rsid w:val="00BA0495"/>
    <w:rsid w:val="00BA45C8"/>
    <w:rsid w:val="00BA7AD4"/>
    <w:rsid w:val="00BB0496"/>
    <w:rsid w:val="00BB55F6"/>
    <w:rsid w:val="00BB57C8"/>
    <w:rsid w:val="00BC08F2"/>
    <w:rsid w:val="00BC0BCF"/>
    <w:rsid w:val="00BC6D9C"/>
    <w:rsid w:val="00BC7982"/>
    <w:rsid w:val="00BD3AFE"/>
    <w:rsid w:val="00BE2057"/>
    <w:rsid w:val="00BE2CDA"/>
    <w:rsid w:val="00BE3256"/>
    <w:rsid w:val="00BE63C2"/>
    <w:rsid w:val="00BE70FF"/>
    <w:rsid w:val="00BF063F"/>
    <w:rsid w:val="00BF6C92"/>
    <w:rsid w:val="00C02B81"/>
    <w:rsid w:val="00C0588F"/>
    <w:rsid w:val="00C075BF"/>
    <w:rsid w:val="00C10969"/>
    <w:rsid w:val="00C10B4C"/>
    <w:rsid w:val="00C1125B"/>
    <w:rsid w:val="00C167D5"/>
    <w:rsid w:val="00C225ED"/>
    <w:rsid w:val="00C22BD6"/>
    <w:rsid w:val="00C25631"/>
    <w:rsid w:val="00C26519"/>
    <w:rsid w:val="00C2735F"/>
    <w:rsid w:val="00C34675"/>
    <w:rsid w:val="00C363BF"/>
    <w:rsid w:val="00C40FDE"/>
    <w:rsid w:val="00C44ED9"/>
    <w:rsid w:val="00C45649"/>
    <w:rsid w:val="00C463C6"/>
    <w:rsid w:val="00C51DD9"/>
    <w:rsid w:val="00C52FA7"/>
    <w:rsid w:val="00C56332"/>
    <w:rsid w:val="00C563D1"/>
    <w:rsid w:val="00C57D77"/>
    <w:rsid w:val="00C64400"/>
    <w:rsid w:val="00C66258"/>
    <w:rsid w:val="00C673A6"/>
    <w:rsid w:val="00C707B4"/>
    <w:rsid w:val="00C7312F"/>
    <w:rsid w:val="00C825BD"/>
    <w:rsid w:val="00C82EE1"/>
    <w:rsid w:val="00C90242"/>
    <w:rsid w:val="00C90350"/>
    <w:rsid w:val="00C90559"/>
    <w:rsid w:val="00C949AE"/>
    <w:rsid w:val="00CA0364"/>
    <w:rsid w:val="00CA2CCF"/>
    <w:rsid w:val="00CA661E"/>
    <w:rsid w:val="00CC3294"/>
    <w:rsid w:val="00CC439F"/>
    <w:rsid w:val="00CC6291"/>
    <w:rsid w:val="00CD09AC"/>
    <w:rsid w:val="00CD0C0E"/>
    <w:rsid w:val="00CD1E99"/>
    <w:rsid w:val="00CD3E5F"/>
    <w:rsid w:val="00CD735D"/>
    <w:rsid w:val="00CF0656"/>
    <w:rsid w:val="00CF06B7"/>
    <w:rsid w:val="00CF32B1"/>
    <w:rsid w:val="00CF42D2"/>
    <w:rsid w:val="00CF5846"/>
    <w:rsid w:val="00CF629D"/>
    <w:rsid w:val="00CF76CE"/>
    <w:rsid w:val="00D03EE7"/>
    <w:rsid w:val="00D046EE"/>
    <w:rsid w:val="00D050CC"/>
    <w:rsid w:val="00D06114"/>
    <w:rsid w:val="00D11720"/>
    <w:rsid w:val="00D137C4"/>
    <w:rsid w:val="00D16D87"/>
    <w:rsid w:val="00D1777A"/>
    <w:rsid w:val="00D22830"/>
    <w:rsid w:val="00D23407"/>
    <w:rsid w:val="00D247E9"/>
    <w:rsid w:val="00D255E1"/>
    <w:rsid w:val="00D25B41"/>
    <w:rsid w:val="00D26822"/>
    <w:rsid w:val="00D27FFE"/>
    <w:rsid w:val="00D33B91"/>
    <w:rsid w:val="00D355F5"/>
    <w:rsid w:val="00D43D6B"/>
    <w:rsid w:val="00D50BD7"/>
    <w:rsid w:val="00D53BF7"/>
    <w:rsid w:val="00D571EE"/>
    <w:rsid w:val="00D64E25"/>
    <w:rsid w:val="00D65923"/>
    <w:rsid w:val="00D74E85"/>
    <w:rsid w:val="00D75329"/>
    <w:rsid w:val="00D75F9B"/>
    <w:rsid w:val="00D82FF1"/>
    <w:rsid w:val="00D84766"/>
    <w:rsid w:val="00D97C69"/>
    <w:rsid w:val="00DA3262"/>
    <w:rsid w:val="00DA76E9"/>
    <w:rsid w:val="00DB07FA"/>
    <w:rsid w:val="00DB1B4D"/>
    <w:rsid w:val="00DB1E56"/>
    <w:rsid w:val="00DB44DD"/>
    <w:rsid w:val="00DC0D85"/>
    <w:rsid w:val="00DC68C0"/>
    <w:rsid w:val="00DD1F8E"/>
    <w:rsid w:val="00DD2772"/>
    <w:rsid w:val="00DD519A"/>
    <w:rsid w:val="00DE0DCB"/>
    <w:rsid w:val="00DE0F1B"/>
    <w:rsid w:val="00DE1D1F"/>
    <w:rsid w:val="00DE5773"/>
    <w:rsid w:val="00DE579E"/>
    <w:rsid w:val="00DE6D3F"/>
    <w:rsid w:val="00DF085B"/>
    <w:rsid w:val="00DF4536"/>
    <w:rsid w:val="00DF6281"/>
    <w:rsid w:val="00DF70F3"/>
    <w:rsid w:val="00DF7400"/>
    <w:rsid w:val="00E01C11"/>
    <w:rsid w:val="00E06463"/>
    <w:rsid w:val="00E17C24"/>
    <w:rsid w:val="00E22562"/>
    <w:rsid w:val="00E27B23"/>
    <w:rsid w:val="00E30F7C"/>
    <w:rsid w:val="00E41E6D"/>
    <w:rsid w:val="00E41F81"/>
    <w:rsid w:val="00E42F87"/>
    <w:rsid w:val="00E44C6F"/>
    <w:rsid w:val="00E47096"/>
    <w:rsid w:val="00E55410"/>
    <w:rsid w:val="00E5605B"/>
    <w:rsid w:val="00E573B3"/>
    <w:rsid w:val="00E57A64"/>
    <w:rsid w:val="00E6026D"/>
    <w:rsid w:val="00E64D3C"/>
    <w:rsid w:val="00E67F33"/>
    <w:rsid w:val="00E70DB2"/>
    <w:rsid w:val="00E738A0"/>
    <w:rsid w:val="00E77A26"/>
    <w:rsid w:val="00E833F2"/>
    <w:rsid w:val="00E86D9B"/>
    <w:rsid w:val="00E8708F"/>
    <w:rsid w:val="00E8746A"/>
    <w:rsid w:val="00E8790E"/>
    <w:rsid w:val="00E96194"/>
    <w:rsid w:val="00E97706"/>
    <w:rsid w:val="00E97948"/>
    <w:rsid w:val="00EA0A04"/>
    <w:rsid w:val="00EA53F1"/>
    <w:rsid w:val="00EA7D8A"/>
    <w:rsid w:val="00EB02A4"/>
    <w:rsid w:val="00EB18E2"/>
    <w:rsid w:val="00EB1C1B"/>
    <w:rsid w:val="00EB3624"/>
    <w:rsid w:val="00EB5603"/>
    <w:rsid w:val="00EB59C8"/>
    <w:rsid w:val="00EC0552"/>
    <w:rsid w:val="00EC5944"/>
    <w:rsid w:val="00ED6E15"/>
    <w:rsid w:val="00ED6E7B"/>
    <w:rsid w:val="00ED79A6"/>
    <w:rsid w:val="00EE0B3B"/>
    <w:rsid w:val="00EE3447"/>
    <w:rsid w:val="00EE7A69"/>
    <w:rsid w:val="00EF3F6B"/>
    <w:rsid w:val="00EF530A"/>
    <w:rsid w:val="00F02F05"/>
    <w:rsid w:val="00F045CB"/>
    <w:rsid w:val="00F04E2A"/>
    <w:rsid w:val="00F11286"/>
    <w:rsid w:val="00F16E1B"/>
    <w:rsid w:val="00F22C31"/>
    <w:rsid w:val="00F26BC6"/>
    <w:rsid w:val="00F4025D"/>
    <w:rsid w:val="00F50AB4"/>
    <w:rsid w:val="00F50F84"/>
    <w:rsid w:val="00F52598"/>
    <w:rsid w:val="00F52D3C"/>
    <w:rsid w:val="00F53E02"/>
    <w:rsid w:val="00F55BCE"/>
    <w:rsid w:val="00F55F9D"/>
    <w:rsid w:val="00F61778"/>
    <w:rsid w:val="00F61FA6"/>
    <w:rsid w:val="00F65B50"/>
    <w:rsid w:val="00F66468"/>
    <w:rsid w:val="00F70795"/>
    <w:rsid w:val="00F75554"/>
    <w:rsid w:val="00F83A93"/>
    <w:rsid w:val="00F84A52"/>
    <w:rsid w:val="00F9159B"/>
    <w:rsid w:val="00F924F1"/>
    <w:rsid w:val="00F93DB6"/>
    <w:rsid w:val="00F94ABE"/>
    <w:rsid w:val="00FA021D"/>
    <w:rsid w:val="00FA1003"/>
    <w:rsid w:val="00FA2A54"/>
    <w:rsid w:val="00FA558D"/>
    <w:rsid w:val="00FA5C77"/>
    <w:rsid w:val="00FB7986"/>
    <w:rsid w:val="00FC5DD2"/>
    <w:rsid w:val="00FC63C9"/>
    <w:rsid w:val="00FC7F0F"/>
    <w:rsid w:val="00FD3005"/>
    <w:rsid w:val="00FD31B9"/>
    <w:rsid w:val="00FD5241"/>
    <w:rsid w:val="00FD5D46"/>
    <w:rsid w:val="00FD7E12"/>
    <w:rsid w:val="00FE2275"/>
    <w:rsid w:val="00FE30C8"/>
    <w:rsid w:val="00FF50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footer" w:uiPriority="99"/>
    <w:lsdException w:name="caption" w:uiPriority="35" w:qFormat="1"/>
    <w:lsdException w:name="envelope address" w:uiPriority="99"/>
    <w:lsdException w:name="envelope return" w:uiPriority="99"/>
    <w:lsdException w:name="footnote reference" w:uiPriority="99"/>
    <w:lsdException w:name="line number" w:uiPriority="99"/>
    <w:lsdException w:name="table of authorities" w:uiPriority="99"/>
    <w:lsdException w:name="macro" w:uiPriority="99"/>
    <w:lsdException w:name="toa heading" w:uiPriority="99"/>
    <w:lsdException w:name="List Bullet" w:qFormat="1"/>
    <w:lsdException w:name="List Bullet 3" w:uiPriority="99"/>
    <w:lsdException w:name="Title" w:semiHidden="0" w:uiPriority="10" w:unhideWhenUsed="0" w:qFormat="1"/>
    <w:lsdException w:name="Closing" w:uiPriority="99"/>
    <w:lsdException w:name="Signature" w:uiPriority="99"/>
    <w:lsdException w:name="Default Paragraph Font" w:uiPriority="1"/>
    <w:lsdException w:name="Body Text" w:qFormat="1"/>
    <w:lsdException w:name="Subtitle" w:semiHidden="0" w:unhideWhenUsed="0" w:qFormat="1"/>
    <w:lsdException w:name="Salutation" w:uiPriority="99"/>
    <w:lsdException w:name="Date" w:uiPriority="99"/>
    <w:lsdException w:name="Body Text First Indent 2" w:uiPriority="99"/>
    <w:lsdException w:name="Note Heading" w:uiPriority="99"/>
    <w:lsdException w:name="Body Text 2" w:uiPriority="99"/>
    <w:lsdException w:name="Body Text Indent 2" w:uiPriority="99"/>
    <w:lsdException w:name="Hyperlink" w:uiPriority="99"/>
    <w:lsdException w:name="Strong" w:semiHidden="0" w:unhideWhenUsed="0" w:qFormat="1"/>
    <w:lsdException w:name="Emphasis" w:semiHidden="0" w:unhideWhenUsed="0" w:qFormat="1"/>
    <w:lsdException w:name="Plain Text"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3" w:uiPriority="99"/>
    <w:lsdException w:name="Balloon Text"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6">
    <w:name w:val="Normal"/>
    <w:rsid w:val="000D7177"/>
    <w:pPr>
      <w:spacing w:after="200" w:line="276" w:lineRule="auto"/>
    </w:pPr>
    <w:rPr>
      <w:sz w:val="22"/>
      <w:szCs w:val="22"/>
      <w:lang w:eastAsia="en-US"/>
    </w:rPr>
  </w:style>
  <w:style w:type="paragraph" w:styleId="13">
    <w:name w:val="heading 1"/>
    <w:aliases w:val="H1,.,Название спецификации,h:1,h:1app,TF-Overskrift 1,H11,R1,Titre 0,Section,h1,L1,Глава,Заголов,Заголовок 1 Знак1,Заголовок 1 Знак Знак,app heading 1,ITT t1,II+,I,H12,H13,H14,H15,H16,H17,H18,H111,H121,H131,H141,H151,H161,H171,H19,H112,H122"/>
    <w:basedOn w:val="a6"/>
    <w:next w:val="a6"/>
    <w:link w:val="14"/>
    <w:uiPriority w:val="9"/>
    <w:qFormat/>
    <w:rsid w:val="00834E85"/>
    <w:pPr>
      <w:keepNext/>
      <w:keepLines/>
      <w:spacing w:before="480" w:after="0"/>
      <w:outlineLvl w:val="0"/>
    </w:pPr>
    <w:rPr>
      <w:rFonts w:ascii="Cambria" w:hAnsi="Cambria"/>
      <w:b/>
      <w:bCs/>
      <w:color w:val="365F91"/>
      <w:sz w:val="28"/>
      <w:szCs w:val="28"/>
    </w:rPr>
  </w:style>
  <w:style w:type="paragraph" w:styleId="21">
    <w:name w:val="heading 2"/>
    <w:aliases w:val="contract,H2,h2,2,Numbered text 3,21,22,211,h:2,h:2app,T2,TF-Overskrit 2,Title2,ITT t2,PA Major Section,TE Heading 2,Livello 2,R2,H21,heading 2+ Indent: Left 0.25 in,título 2,TITRE 2,1st level heading,l2,level 2 no toc,A,2nd level,H"/>
    <w:basedOn w:val="a6"/>
    <w:next w:val="a6"/>
    <w:link w:val="22"/>
    <w:uiPriority w:val="9"/>
    <w:unhideWhenUsed/>
    <w:qFormat/>
    <w:rsid w:val="00834E85"/>
    <w:pPr>
      <w:keepNext/>
      <w:keepLines/>
      <w:spacing w:before="200" w:after="0"/>
      <w:outlineLvl w:val="1"/>
    </w:pPr>
    <w:rPr>
      <w:rFonts w:ascii="Cambria" w:hAnsi="Cambria"/>
      <w:b/>
      <w:bCs/>
      <w:color w:val="4F81BD"/>
      <w:sz w:val="26"/>
      <w:szCs w:val="26"/>
    </w:rPr>
  </w:style>
  <w:style w:type="paragraph" w:styleId="32">
    <w:name w:val="heading 3"/>
    <w:aliases w:val="H3,3,h:3,h,31,ITT t3,PA Minor Section,TE Heading,Title3,list,l3,Level 3 Head,heading 3,h3,H31,H32,H33,H34,H35,título 3,subhead,1.,TF-Overskrift 3,Titre3,alltoc,Table3,3heading,Heading 3 - old,orderpara2,l31,32,l32,33,l33,34,l34,35,l35,Minor"/>
    <w:basedOn w:val="a6"/>
    <w:next w:val="a6"/>
    <w:link w:val="33"/>
    <w:uiPriority w:val="9"/>
    <w:unhideWhenUsed/>
    <w:qFormat/>
    <w:rsid w:val="00834E85"/>
    <w:pPr>
      <w:keepNext/>
      <w:keepLines/>
      <w:spacing w:before="200" w:after="0"/>
      <w:outlineLvl w:val="2"/>
    </w:pPr>
    <w:rPr>
      <w:rFonts w:ascii="Cambria" w:hAnsi="Cambria"/>
      <w:b/>
      <w:bCs/>
      <w:color w:val="4F81BD"/>
    </w:rPr>
  </w:style>
  <w:style w:type="paragraph" w:styleId="44">
    <w:name w:val="heading 4"/>
    <w:basedOn w:val="a6"/>
    <w:next w:val="a6"/>
    <w:link w:val="45"/>
    <w:unhideWhenUsed/>
    <w:qFormat/>
    <w:rsid w:val="00834E85"/>
    <w:pPr>
      <w:keepNext/>
      <w:keepLines/>
      <w:spacing w:before="200" w:after="0"/>
      <w:outlineLvl w:val="3"/>
    </w:pPr>
    <w:rPr>
      <w:rFonts w:ascii="Cambria" w:hAnsi="Cambria"/>
      <w:b/>
      <w:bCs/>
      <w:i/>
      <w:iCs/>
      <w:color w:val="4F81BD"/>
    </w:rPr>
  </w:style>
  <w:style w:type="paragraph" w:styleId="5">
    <w:name w:val="heading 5"/>
    <w:aliases w:val="H5,ITT t5,PA Pico Section,5,Roman list,h5,Roman list1,Roman list2,Roman list11,Roman list3,Roman list12,Roman list21,Roman list111,Gliederung5,heading 5"/>
    <w:basedOn w:val="a6"/>
    <w:next w:val="a6"/>
    <w:link w:val="50"/>
    <w:uiPriority w:val="9"/>
    <w:unhideWhenUsed/>
    <w:qFormat/>
    <w:rsid w:val="00834E85"/>
    <w:pPr>
      <w:keepNext/>
      <w:keepLines/>
      <w:spacing w:before="200" w:after="0"/>
      <w:outlineLvl w:val="4"/>
    </w:pPr>
    <w:rPr>
      <w:rFonts w:ascii="Cambria" w:hAnsi="Cambria"/>
      <w:color w:val="243F60"/>
    </w:rPr>
  </w:style>
  <w:style w:type="paragraph" w:styleId="6">
    <w:name w:val="heading 6"/>
    <w:basedOn w:val="a6"/>
    <w:next w:val="a6"/>
    <w:link w:val="60"/>
    <w:uiPriority w:val="9"/>
    <w:unhideWhenUsed/>
    <w:qFormat/>
    <w:rsid w:val="00834E85"/>
    <w:pPr>
      <w:keepNext/>
      <w:keepLines/>
      <w:spacing w:before="200" w:after="0"/>
      <w:outlineLvl w:val="5"/>
    </w:pPr>
    <w:rPr>
      <w:rFonts w:ascii="Cambria" w:hAnsi="Cambria"/>
      <w:i/>
      <w:iCs/>
      <w:color w:val="243F60"/>
    </w:rPr>
  </w:style>
  <w:style w:type="paragraph" w:styleId="7">
    <w:name w:val="heading 7"/>
    <w:basedOn w:val="a6"/>
    <w:next w:val="a6"/>
    <w:link w:val="70"/>
    <w:uiPriority w:val="9"/>
    <w:unhideWhenUsed/>
    <w:qFormat/>
    <w:rsid w:val="00834E85"/>
    <w:pPr>
      <w:keepNext/>
      <w:keepLines/>
      <w:spacing w:before="200" w:after="0"/>
      <w:outlineLvl w:val="6"/>
    </w:pPr>
    <w:rPr>
      <w:rFonts w:ascii="Cambria" w:hAnsi="Cambria"/>
      <w:i/>
      <w:iCs/>
      <w:color w:val="404040"/>
    </w:rPr>
  </w:style>
  <w:style w:type="paragraph" w:styleId="8">
    <w:name w:val="heading 8"/>
    <w:basedOn w:val="a6"/>
    <w:next w:val="a6"/>
    <w:link w:val="80"/>
    <w:uiPriority w:val="9"/>
    <w:unhideWhenUsed/>
    <w:qFormat/>
    <w:rsid w:val="00834E85"/>
    <w:pPr>
      <w:keepNext/>
      <w:keepLines/>
      <w:spacing w:before="200" w:after="0"/>
      <w:outlineLvl w:val="7"/>
    </w:pPr>
    <w:rPr>
      <w:rFonts w:ascii="Cambria" w:hAnsi="Cambria"/>
      <w:color w:val="4F81BD"/>
      <w:sz w:val="20"/>
      <w:szCs w:val="20"/>
    </w:rPr>
  </w:style>
  <w:style w:type="paragraph" w:styleId="9">
    <w:name w:val="heading 9"/>
    <w:basedOn w:val="a6"/>
    <w:next w:val="a6"/>
    <w:link w:val="90"/>
    <w:uiPriority w:val="9"/>
    <w:unhideWhenUsed/>
    <w:qFormat/>
    <w:rsid w:val="00834E85"/>
    <w:pPr>
      <w:keepNext/>
      <w:keepLines/>
      <w:spacing w:before="200" w:after="0"/>
      <w:outlineLvl w:val="8"/>
    </w:pPr>
    <w:rPr>
      <w:rFonts w:ascii="Cambria" w:hAnsi="Cambria"/>
      <w:i/>
      <w:iCs/>
      <w:color w:val="404040"/>
      <w:sz w:val="20"/>
      <w:szCs w:val="20"/>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4">
    <w:name w:val="Заголовок 1 Знак"/>
    <w:aliases w:val="H1 Знак,. Знак,Название спецификации Знак,h:1 Знак,h:1app Знак,TF-Overskrift 1 Знак,H11 Знак,R1 Знак,Titre 0 Знак,Section Знак,h1 Знак,L1 Знак,Глава Знак,Заголов Знак,Заголовок 1 Знак1 Знак,Заголовок 1 Знак Знак Знак,app heading 1 Знак"/>
    <w:basedOn w:val="a7"/>
    <w:link w:val="13"/>
    <w:uiPriority w:val="9"/>
    <w:rsid w:val="00834E85"/>
    <w:rPr>
      <w:rFonts w:ascii="Cambria" w:eastAsia="Times New Roman" w:hAnsi="Cambria" w:cs="Times New Roman"/>
      <w:b/>
      <w:bCs/>
      <w:color w:val="365F91"/>
      <w:sz w:val="28"/>
      <w:szCs w:val="28"/>
    </w:rPr>
  </w:style>
  <w:style w:type="character" w:customStyle="1" w:styleId="22">
    <w:name w:val="Заголовок 2 Знак"/>
    <w:aliases w:val="contract Знак,H2 Знак,h2 Знак,2 Знак,Numbered text 3 Знак,21 Знак,22 Знак,211 Знак,h:2 Знак,h:2app Знак,T2 Знак,TF-Overskrit 2 Знак,Title2 Знак,ITT t2 Знак,PA Major Section Знак,TE Heading 2 Знак,Livello 2 Знак,R2 Знак,H21 Знак,l2 Знак"/>
    <w:basedOn w:val="a7"/>
    <w:link w:val="21"/>
    <w:uiPriority w:val="9"/>
    <w:rsid w:val="00834E85"/>
    <w:rPr>
      <w:rFonts w:ascii="Cambria" w:eastAsia="Times New Roman" w:hAnsi="Cambria" w:cs="Times New Roman"/>
      <w:b/>
      <w:bCs/>
      <w:color w:val="4F81BD"/>
      <w:sz w:val="26"/>
      <w:szCs w:val="26"/>
    </w:rPr>
  </w:style>
  <w:style w:type="character" w:customStyle="1" w:styleId="33">
    <w:name w:val="Заголовок 3 Знак"/>
    <w:aliases w:val="H3 Знак,3 Знак,h:3 Знак,h Знак,31 Знак,ITT t3 Знак,PA Minor Section Знак,TE Heading Знак,Title3 Знак,list Знак,l3 Знак,Level 3 Head Знак,heading 3 Знак,h3 Знак,H31 Знак,H32 Знак,H33 Знак,H34 Знак,H35 Знак,título 3 Знак,subhead Знак"/>
    <w:basedOn w:val="a7"/>
    <w:link w:val="32"/>
    <w:uiPriority w:val="9"/>
    <w:rsid w:val="00834E85"/>
    <w:rPr>
      <w:rFonts w:ascii="Cambria" w:eastAsia="Times New Roman" w:hAnsi="Cambria" w:cs="Times New Roman"/>
      <w:b/>
      <w:bCs/>
      <w:color w:val="4F81BD"/>
    </w:rPr>
  </w:style>
  <w:style w:type="character" w:customStyle="1" w:styleId="45">
    <w:name w:val="Заголовок 4 Знак"/>
    <w:basedOn w:val="a7"/>
    <w:link w:val="44"/>
    <w:uiPriority w:val="9"/>
    <w:rsid w:val="00834E85"/>
    <w:rPr>
      <w:rFonts w:ascii="Cambria" w:eastAsia="Times New Roman" w:hAnsi="Cambria" w:cs="Times New Roman"/>
      <w:b/>
      <w:bCs/>
      <w:i/>
      <w:iCs/>
      <w:color w:val="4F81BD"/>
    </w:rPr>
  </w:style>
  <w:style w:type="character" w:customStyle="1" w:styleId="50">
    <w:name w:val="Заголовок 5 Знак"/>
    <w:aliases w:val="H5 Знак,ITT t5 Знак,PA Pico Section Знак,5 Знак,Roman list Знак,h5 Знак,Roman list1 Знак,Roman list2 Знак,Roman list11 Знак,Roman list3 Знак,Roman list12 Знак,Roman list21 Знак,Roman list111 Знак,Gliederung5 Знак,heading 5 Знак"/>
    <w:basedOn w:val="a7"/>
    <w:link w:val="5"/>
    <w:uiPriority w:val="9"/>
    <w:rsid w:val="00834E85"/>
    <w:rPr>
      <w:rFonts w:ascii="Cambria" w:eastAsia="Times New Roman" w:hAnsi="Cambria" w:cs="Times New Roman"/>
      <w:color w:val="243F60"/>
    </w:rPr>
  </w:style>
  <w:style w:type="character" w:customStyle="1" w:styleId="60">
    <w:name w:val="Заголовок 6 Знак"/>
    <w:basedOn w:val="a7"/>
    <w:link w:val="6"/>
    <w:uiPriority w:val="9"/>
    <w:rsid w:val="00834E85"/>
    <w:rPr>
      <w:rFonts w:ascii="Cambria" w:eastAsia="Times New Roman" w:hAnsi="Cambria" w:cs="Times New Roman"/>
      <w:i/>
      <w:iCs/>
      <w:color w:val="243F60"/>
    </w:rPr>
  </w:style>
  <w:style w:type="character" w:customStyle="1" w:styleId="70">
    <w:name w:val="Заголовок 7 Знак"/>
    <w:basedOn w:val="a7"/>
    <w:link w:val="7"/>
    <w:uiPriority w:val="9"/>
    <w:rsid w:val="00834E85"/>
    <w:rPr>
      <w:rFonts w:ascii="Cambria" w:eastAsia="Times New Roman" w:hAnsi="Cambria" w:cs="Times New Roman"/>
      <w:i/>
      <w:iCs/>
      <w:color w:val="404040"/>
    </w:rPr>
  </w:style>
  <w:style w:type="character" w:customStyle="1" w:styleId="80">
    <w:name w:val="Заголовок 8 Знак"/>
    <w:basedOn w:val="a7"/>
    <w:link w:val="8"/>
    <w:uiPriority w:val="9"/>
    <w:rsid w:val="00834E85"/>
    <w:rPr>
      <w:rFonts w:ascii="Cambria" w:eastAsia="Times New Roman" w:hAnsi="Cambria" w:cs="Times New Roman"/>
      <w:color w:val="4F81BD"/>
      <w:sz w:val="20"/>
      <w:szCs w:val="20"/>
    </w:rPr>
  </w:style>
  <w:style w:type="character" w:customStyle="1" w:styleId="90">
    <w:name w:val="Заголовок 9 Знак"/>
    <w:basedOn w:val="a7"/>
    <w:link w:val="9"/>
    <w:uiPriority w:val="9"/>
    <w:rsid w:val="00834E85"/>
    <w:rPr>
      <w:rFonts w:ascii="Cambria" w:eastAsia="Times New Roman" w:hAnsi="Cambria" w:cs="Times New Roman"/>
      <w:i/>
      <w:iCs/>
      <w:color w:val="404040"/>
      <w:sz w:val="20"/>
      <w:szCs w:val="20"/>
    </w:rPr>
  </w:style>
  <w:style w:type="paragraph" w:styleId="aa">
    <w:name w:val="Document Map"/>
    <w:basedOn w:val="a6"/>
    <w:link w:val="ab"/>
    <w:semiHidden/>
    <w:unhideWhenUsed/>
    <w:rsid w:val="003271FA"/>
    <w:pPr>
      <w:spacing w:after="0" w:line="240" w:lineRule="auto"/>
    </w:pPr>
    <w:rPr>
      <w:rFonts w:ascii="Tahoma" w:hAnsi="Tahoma" w:cs="Tahoma"/>
      <w:sz w:val="16"/>
      <w:szCs w:val="16"/>
    </w:rPr>
  </w:style>
  <w:style w:type="character" w:customStyle="1" w:styleId="ab">
    <w:name w:val="Схема документа Знак"/>
    <w:basedOn w:val="a7"/>
    <w:link w:val="aa"/>
    <w:semiHidden/>
    <w:rsid w:val="003271FA"/>
    <w:rPr>
      <w:rFonts w:ascii="Tahoma" w:hAnsi="Tahoma" w:cs="Tahoma"/>
      <w:sz w:val="16"/>
      <w:szCs w:val="16"/>
    </w:rPr>
  </w:style>
  <w:style w:type="paragraph" w:customStyle="1" w:styleId="1">
    <w:name w:val="_ФК_Нумерованный_заголовок1"/>
    <w:basedOn w:val="a6"/>
    <w:link w:val="15"/>
    <w:rsid w:val="003271FA"/>
    <w:pPr>
      <w:numPr>
        <w:numId w:val="1"/>
      </w:numPr>
      <w:spacing w:after="120" w:line="240" w:lineRule="auto"/>
      <w:contextualSpacing/>
      <w:jc w:val="center"/>
      <w:outlineLvl w:val="0"/>
    </w:pPr>
    <w:rPr>
      <w:b/>
      <w:sz w:val="28"/>
      <w:szCs w:val="28"/>
    </w:rPr>
  </w:style>
  <w:style w:type="paragraph" w:customStyle="1" w:styleId="ac">
    <w:name w:val="_ФК_основной текст"/>
    <w:basedOn w:val="1"/>
    <w:link w:val="ad"/>
    <w:qFormat/>
    <w:rsid w:val="0066785C"/>
    <w:pPr>
      <w:numPr>
        <w:numId w:val="0"/>
      </w:numPr>
      <w:spacing w:after="0"/>
      <w:ind w:firstLine="709"/>
      <w:jc w:val="both"/>
      <w:outlineLvl w:val="9"/>
    </w:pPr>
    <w:rPr>
      <w:b w:val="0"/>
      <w:sz w:val="24"/>
      <w:szCs w:val="24"/>
    </w:rPr>
  </w:style>
  <w:style w:type="character" w:customStyle="1" w:styleId="15">
    <w:name w:val="_ФК_Нумерованный_заголовок1 Знак"/>
    <w:basedOn w:val="a7"/>
    <w:link w:val="1"/>
    <w:rsid w:val="003271FA"/>
    <w:rPr>
      <w:b/>
      <w:sz w:val="28"/>
      <w:szCs w:val="28"/>
      <w:lang w:eastAsia="en-US"/>
    </w:rPr>
  </w:style>
  <w:style w:type="paragraph" w:customStyle="1" w:styleId="ae">
    <w:name w:val="_ФК_простой текст"/>
    <w:basedOn w:val="1"/>
    <w:link w:val="af"/>
    <w:qFormat/>
    <w:rsid w:val="00174D57"/>
    <w:pPr>
      <w:numPr>
        <w:numId w:val="0"/>
      </w:numPr>
      <w:spacing w:after="0"/>
      <w:jc w:val="left"/>
      <w:outlineLvl w:val="9"/>
    </w:pPr>
    <w:rPr>
      <w:b w:val="0"/>
      <w:sz w:val="24"/>
      <w:szCs w:val="24"/>
    </w:rPr>
  </w:style>
  <w:style w:type="character" w:customStyle="1" w:styleId="ad">
    <w:name w:val="_ФК_основной текст Знак"/>
    <w:basedOn w:val="15"/>
    <w:link w:val="ac"/>
    <w:rsid w:val="0066785C"/>
    <w:rPr>
      <w:b/>
      <w:sz w:val="24"/>
      <w:szCs w:val="24"/>
      <w:lang w:eastAsia="en-US"/>
    </w:rPr>
  </w:style>
  <w:style w:type="character" w:customStyle="1" w:styleId="af">
    <w:name w:val="_ФК_простой текст Знак"/>
    <w:basedOn w:val="15"/>
    <w:link w:val="ae"/>
    <w:rsid w:val="00174D57"/>
    <w:rPr>
      <w:rFonts w:ascii="Times New Roman" w:hAnsi="Times New Roman" w:cs="Times New Roman"/>
      <w:b w:val="0"/>
      <w:sz w:val="24"/>
      <w:szCs w:val="24"/>
      <w:lang w:eastAsia="en-US"/>
    </w:rPr>
  </w:style>
  <w:style w:type="paragraph" w:customStyle="1" w:styleId="--">
    <w:name w:val="_ФК_-Список-"/>
    <w:basedOn w:val="ae"/>
    <w:link w:val="--0"/>
    <w:qFormat/>
    <w:rsid w:val="004511FA"/>
    <w:pPr>
      <w:numPr>
        <w:numId w:val="9"/>
      </w:numPr>
      <w:tabs>
        <w:tab w:val="left" w:pos="884"/>
      </w:tabs>
      <w:ind w:left="0" w:firstLine="709"/>
      <w:jc w:val="both"/>
    </w:pPr>
    <w:rPr>
      <w:lang w:eastAsia="ru-RU"/>
    </w:rPr>
  </w:style>
  <w:style w:type="paragraph" w:customStyle="1" w:styleId="2">
    <w:name w:val="_ФК_нумерованный заголовок2"/>
    <w:basedOn w:val="ae"/>
    <w:link w:val="23"/>
    <w:qFormat/>
    <w:rsid w:val="00B70A3A"/>
    <w:pPr>
      <w:numPr>
        <w:ilvl w:val="1"/>
        <w:numId w:val="1"/>
      </w:numPr>
      <w:tabs>
        <w:tab w:val="clear" w:pos="576"/>
        <w:tab w:val="num" w:pos="426"/>
      </w:tabs>
      <w:spacing w:before="240" w:after="240"/>
      <w:ind w:left="0" w:firstLine="0"/>
      <w:jc w:val="center"/>
      <w:outlineLvl w:val="1"/>
    </w:pPr>
    <w:rPr>
      <w:b/>
      <w:sz w:val="28"/>
      <w:szCs w:val="28"/>
    </w:rPr>
  </w:style>
  <w:style w:type="character" w:customStyle="1" w:styleId="--0">
    <w:name w:val="_ФК_-Список- Знак"/>
    <w:basedOn w:val="af"/>
    <w:link w:val="--"/>
    <w:rsid w:val="004511FA"/>
  </w:style>
  <w:style w:type="character" w:customStyle="1" w:styleId="23">
    <w:name w:val="_ФК_нумерованный заголовок2 Знак"/>
    <w:basedOn w:val="af"/>
    <w:link w:val="2"/>
    <w:rsid w:val="00B70A3A"/>
    <w:rPr>
      <w:b/>
      <w:sz w:val="28"/>
      <w:szCs w:val="28"/>
    </w:rPr>
  </w:style>
  <w:style w:type="paragraph" w:customStyle="1" w:styleId="12">
    <w:name w:val="_ФК_Нумерованый список 1)"/>
    <w:basedOn w:val="ac"/>
    <w:link w:val="16"/>
    <w:qFormat/>
    <w:rsid w:val="00C825BD"/>
    <w:pPr>
      <w:numPr>
        <w:numId w:val="5"/>
      </w:numPr>
      <w:tabs>
        <w:tab w:val="left" w:pos="1021"/>
      </w:tabs>
    </w:pPr>
  </w:style>
  <w:style w:type="numbering" w:customStyle="1" w:styleId="10">
    <w:name w:val="_ФК_нумерованный список 1"/>
    <w:basedOn w:val="a9"/>
    <w:uiPriority w:val="99"/>
    <w:rsid w:val="00493CD6"/>
    <w:pPr>
      <w:numPr>
        <w:numId w:val="2"/>
      </w:numPr>
    </w:pPr>
  </w:style>
  <w:style w:type="numbering" w:customStyle="1" w:styleId="11">
    <w:name w:val="_ФК_стиль нимерации 1)"/>
    <w:basedOn w:val="a9"/>
    <w:uiPriority w:val="99"/>
    <w:rsid w:val="00C825BD"/>
    <w:pPr>
      <w:numPr>
        <w:numId w:val="21"/>
      </w:numPr>
    </w:pPr>
  </w:style>
  <w:style w:type="paragraph" w:customStyle="1" w:styleId="30">
    <w:name w:val="_ФК_нумерованный заголовок3"/>
    <w:basedOn w:val="2"/>
    <w:link w:val="34"/>
    <w:qFormat/>
    <w:rsid w:val="00DC0D85"/>
    <w:pPr>
      <w:numPr>
        <w:ilvl w:val="2"/>
      </w:numPr>
      <w:ind w:left="0" w:firstLine="0"/>
      <w:outlineLvl w:val="2"/>
    </w:pPr>
  </w:style>
  <w:style w:type="character" w:customStyle="1" w:styleId="34">
    <w:name w:val="_ФК_нумерованный заголовок3 Знак"/>
    <w:basedOn w:val="23"/>
    <w:link w:val="30"/>
    <w:rsid w:val="00DC0D85"/>
  </w:style>
  <w:style w:type="paragraph" w:customStyle="1" w:styleId="41">
    <w:name w:val="_ФК_нумерованный заголовок4"/>
    <w:basedOn w:val="30"/>
    <w:link w:val="46"/>
    <w:qFormat/>
    <w:rsid w:val="00633546"/>
    <w:pPr>
      <w:numPr>
        <w:ilvl w:val="3"/>
      </w:numPr>
      <w:tabs>
        <w:tab w:val="left" w:pos="1134"/>
      </w:tabs>
      <w:ind w:left="0" w:firstLine="0"/>
      <w:outlineLvl w:val="3"/>
    </w:pPr>
  </w:style>
  <w:style w:type="numbering" w:customStyle="1" w:styleId="a1">
    <w:name w:val="_ФК_буквенный список"/>
    <w:basedOn w:val="a9"/>
    <w:uiPriority w:val="99"/>
    <w:rsid w:val="006D70BA"/>
    <w:pPr>
      <w:numPr>
        <w:numId w:val="7"/>
      </w:numPr>
    </w:pPr>
  </w:style>
  <w:style w:type="character" w:customStyle="1" w:styleId="46">
    <w:name w:val="_ФК_нумерованный заголовок4 Знак"/>
    <w:basedOn w:val="34"/>
    <w:link w:val="41"/>
    <w:rsid w:val="00633546"/>
  </w:style>
  <w:style w:type="numbering" w:customStyle="1" w:styleId="a3">
    <w:name w:val="_ФК_Нимерованный список а)"/>
    <w:basedOn w:val="10"/>
    <w:uiPriority w:val="99"/>
    <w:rsid w:val="000479E5"/>
    <w:pPr>
      <w:numPr>
        <w:numId w:val="3"/>
      </w:numPr>
    </w:pPr>
  </w:style>
  <w:style w:type="paragraph" w:styleId="af0">
    <w:name w:val="List Paragraph"/>
    <w:basedOn w:val="a6"/>
    <w:uiPriority w:val="34"/>
    <w:qFormat/>
    <w:rsid w:val="006D70BA"/>
    <w:pPr>
      <w:ind w:left="720"/>
      <w:contextualSpacing/>
    </w:pPr>
  </w:style>
  <w:style w:type="paragraph" w:customStyle="1" w:styleId="a5">
    <w:name w:val="_ФК_приложение осн."/>
    <w:basedOn w:val="1"/>
    <w:link w:val="af1"/>
    <w:qFormat/>
    <w:rsid w:val="003D2788"/>
    <w:pPr>
      <w:numPr>
        <w:numId w:val="4"/>
      </w:numPr>
      <w:jc w:val="right"/>
    </w:pPr>
    <w:rPr>
      <w:szCs w:val="24"/>
    </w:rPr>
  </w:style>
  <w:style w:type="character" w:customStyle="1" w:styleId="af1">
    <w:name w:val="_ФК_приложение осн. Знак"/>
    <w:basedOn w:val="15"/>
    <w:link w:val="a5"/>
    <w:rsid w:val="003D2788"/>
    <w:rPr>
      <w:szCs w:val="24"/>
    </w:rPr>
  </w:style>
  <w:style w:type="paragraph" w:customStyle="1" w:styleId="20">
    <w:name w:val="_ФК_приложение 2"/>
    <w:basedOn w:val="a5"/>
    <w:link w:val="24"/>
    <w:qFormat/>
    <w:rsid w:val="005B3591"/>
    <w:pPr>
      <w:numPr>
        <w:ilvl w:val="1"/>
      </w:numPr>
      <w:spacing w:before="120"/>
      <w:ind w:left="578" w:hanging="578"/>
      <w:jc w:val="center"/>
      <w:outlineLvl w:val="1"/>
    </w:pPr>
  </w:style>
  <w:style w:type="paragraph" w:customStyle="1" w:styleId="31">
    <w:name w:val="_ФК_приложение 3"/>
    <w:basedOn w:val="a6"/>
    <w:link w:val="35"/>
    <w:qFormat/>
    <w:rsid w:val="003271FA"/>
    <w:pPr>
      <w:keepNext/>
      <w:keepLines/>
      <w:numPr>
        <w:ilvl w:val="2"/>
        <w:numId w:val="4"/>
      </w:numPr>
      <w:suppressAutoHyphens/>
      <w:spacing w:after="120" w:line="360" w:lineRule="exact"/>
      <w:jc w:val="center"/>
    </w:pPr>
    <w:rPr>
      <w:b/>
      <w:iCs/>
      <w:kern w:val="28"/>
      <w:sz w:val="28"/>
      <w:szCs w:val="24"/>
      <w:lang w:val="en-AU"/>
    </w:rPr>
  </w:style>
  <w:style w:type="character" w:customStyle="1" w:styleId="24">
    <w:name w:val="_ФК_приложение 2 Знак"/>
    <w:basedOn w:val="af1"/>
    <w:link w:val="20"/>
    <w:rsid w:val="005B3591"/>
  </w:style>
  <w:style w:type="character" w:customStyle="1" w:styleId="35">
    <w:name w:val="_ФК_приложение 3 Знак"/>
    <w:basedOn w:val="a7"/>
    <w:link w:val="31"/>
    <w:rsid w:val="003271FA"/>
    <w:rPr>
      <w:b/>
      <w:iCs/>
      <w:kern w:val="28"/>
      <w:sz w:val="28"/>
      <w:szCs w:val="24"/>
      <w:lang w:val="en-AU" w:eastAsia="en-US"/>
    </w:rPr>
  </w:style>
  <w:style w:type="paragraph" w:styleId="af2">
    <w:name w:val="Revision"/>
    <w:hidden/>
    <w:uiPriority w:val="99"/>
    <w:semiHidden/>
    <w:rsid w:val="000417ED"/>
    <w:rPr>
      <w:rFonts w:ascii="Courier New" w:hAnsi="Courier New"/>
      <w:sz w:val="22"/>
      <w:lang w:val="en-US" w:eastAsia="en-US"/>
    </w:rPr>
  </w:style>
  <w:style w:type="paragraph" w:customStyle="1" w:styleId="42">
    <w:name w:val="_ФК_приложение 4"/>
    <w:basedOn w:val="31"/>
    <w:link w:val="47"/>
    <w:qFormat/>
    <w:rsid w:val="00D97C69"/>
    <w:pPr>
      <w:numPr>
        <w:ilvl w:val="3"/>
      </w:numPr>
    </w:pPr>
    <w:rPr>
      <w:lang w:val="ru-RU"/>
    </w:rPr>
  </w:style>
  <w:style w:type="paragraph" w:customStyle="1" w:styleId="43">
    <w:name w:val="_ФК_Приложение 4"/>
    <w:basedOn w:val="42"/>
    <w:link w:val="48"/>
    <w:qFormat/>
    <w:rsid w:val="00E70DB2"/>
    <w:pPr>
      <w:numPr>
        <w:ilvl w:val="4"/>
      </w:numPr>
    </w:pPr>
  </w:style>
  <w:style w:type="character" w:customStyle="1" w:styleId="47">
    <w:name w:val="_ФК_приложение 4 Знак"/>
    <w:basedOn w:val="35"/>
    <w:link w:val="42"/>
    <w:rsid w:val="00D97C69"/>
  </w:style>
  <w:style w:type="character" w:customStyle="1" w:styleId="48">
    <w:name w:val="_ФК_Приложение 4 Знак"/>
    <w:basedOn w:val="47"/>
    <w:link w:val="43"/>
    <w:rsid w:val="00E70DB2"/>
  </w:style>
  <w:style w:type="paragraph" w:styleId="17">
    <w:name w:val="toc 1"/>
    <w:basedOn w:val="a6"/>
    <w:next w:val="a6"/>
    <w:autoRedefine/>
    <w:uiPriority w:val="39"/>
    <w:unhideWhenUsed/>
    <w:qFormat/>
    <w:rsid w:val="00D03EE7"/>
    <w:pPr>
      <w:tabs>
        <w:tab w:val="left" w:pos="284"/>
        <w:tab w:val="left" w:pos="426"/>
        <w:tab w:val="right" w:leader="dot" w:pos="9344"/>
      </w:tabs>
      <w:spacing w:after="0" w:line="360" w:lineRule="exact"/>
    </w:pPr>
    <w:rPr>
      <w:b/>
      <w:noProof/>
      <w:sz w:val="24"/>
      <w:szCs w:val="24"/>
      <w:lang w:val="en-US"/>
    </w:rPr>
  </w:style>
  <w:style w:type="paragraph" w:styleId="25">
    <w:name w:val="toc 2"/>
    <w:basedOn w:val="a6"/>
    <w:next w:val="a6"/>
    <w:autoRedefine/>
    <w:uiPriority w:val="39"/>
    <w:unhideWhenUsed/>
    <w:qFormat/>
    <w:rsid w:val="001D5641"/>
    <w:pPr>
      <w:tabs>
        <w:tab w:val="left" w:pos="284"/>
        <w:tab w:val="left" w:pos="426"/>
        <w:tab w:val="left" w:pos="567"/>
        <w:tab w:val="left" w:pos="709"/>
        <w:tab w:val="left" w:pos="851"/>
        <w:tab w:val="right" w:leader="dot" w:pos="9344"/>
      </w:tabs>
      <w:spacing w:after="0" w:line="360" w:lineRule="exact"/>
    </w:pPr>
    <w:rPr>
      <w:noProof/>
      <w:sz w:val="24"/>
      <w:szCs w:val="24"/>
    </w:rPr>
  </w:style>
  <w:style w:type="paragraph" w:styleId="36">
    <w:name w:val="toc 3"/>
    <w:basedOn w:val="a6"/>
    <w:next w:val="a6"/>
    <w:uiPriority w:val="39"/>
    <w:unhideWhenUsed/>
    <w:qFormat/>
    <w:rsid w:val="00D03EE7"/>
    <w:pPr>
      <w:tabs>
        <w:tab w:val="left" w:pos="567"/>
        <w:tab w:val="right" w:leader="dot" w:pos="9344"/>
      </w:tabs>
      <w:spacing w:after="0" w:line="360" w:lineRule="exact"/>
    </w:pPr>
    <w:rPr>
      <w:noProof/>
      <w:sz w:val="24"/>
      <w:szCs w:val="24"/>
    </w:rPr>
  </w:style>
  <w:style w:type="paragraph" w:styleId="49">
    <w:name w:val="toc 4"/>
    <w:basedOn w:val="a6"/>
    <w:next w:val="a6"/>
    <w:autoRedefine/>
    <w:uiPriority w:val="39"/>
    <w:unhideWhenUsed/>
    <w:rsid w:val="00180DAC"/>
    <w:pPr>
      <w:tabs>
        <w:tab w:val="left" w:pos="709"/>
        <w:tab w:val="left" w:pos="851"/>
        <w:tab w:val="right" w:leader="dot" w:pos="9344"/>
      </w:tabs>
      <w:spacing w:after="0" w:line="360" w:lineRule="atLeast"/>
    </w:pPr>
    <w:rPr>
      <w:noProof/>
      <w:sz w:val="24"/>
      <w:szCs w:val="24"/>
    </w:rPr>
  </w:style>
  <w:style w:type="character" w:styleId="af3">
    <w:name w:val="Hyperlink"/>
    <w:basedOn w:val="a7"/>
    <w:uiPriority w:val="99"/>
    <w:unhideWhenUsed/>
    <w:rsid w:val="001D5641"/>
    <w:rPr>
      <w:color w:val="0000FF"/>
      <w:u w:val="single"/>
    </w:rPr>
  </w:style>
  <w:style w:type="paragraph" w:styleId="af4">
    <w:name w:val="Body Text"/>
    <w:basedOn w:val="a6"/>
    <w:link w:val="af5"/>
    <w:unhideWhenUsed/>
    <w:qFormat/>
    <w:rsid w:val="001D5641"/>
    <w:pPr>
      <w:spacing w:after="120"/>
    </w:pPr>
    <w:rPr>
      <w:sz w:val="24"/>
    </w:rPr>
  </w:style>
  <w:style w:type="character" w:customStyle="1" w:styleId="af5">
    <w:name w:val="Основной текст Знак"/>
    <w:basedOn w:val="a7"/>
    <w:link w:val="af4"/>
    <w:rsid w:val="001D5641"/>
    <w:rPr>
      <w:rFonts w:ascii="Times New Roman" w:hAnsi="Times New Roman"/>
      <w:sz w:val="24"/>
    </w:rPr>
  </w:style>
  <w:style w:type="paragraph" w:styleId="af6">
    <w:name w:val="Title"/>
    <w:basedOn w:val="a6"/>
    <w:next w:val="a6"/>
    <w:link w:val="af7"/>
    <w:uiPriority w:val="10"/>
    <w:qFormat/>
    <w:rsid w:val="0062543C"/>
    <w:pPr>
      <w:pBdr>
        <w:bottom w:val="single" w:sz="8" w:space="4" w:color="4F81BD"/>
      </w:pBdr>
      <w:spacing w:after="300" w:line="240" w:lineRule="auto"/>
      <w:contextualSpacing/>
      <w:jc w:val="center"/>
    </w:pPr>
    <w:rPr>
      <w:b/>
      <w:color w:val="000000"/>
      <w:spacing w:val="5"/>
      <w:kern w:val="28"/>
      <w:sz w:val="32"/>
      <w:szCs w:val="32"/>
    </w:rPr>
  </w:style>
  <w:style w:type="character" w:customStyle="1" w:styleId="af7">
    <w:name w:val="Название Знак"/>
    <w:basedOn w:val="a7"/>
    <w:link w:val="af6"/>
    <w:uiPriority w:val="10"/>
    <w:rsid w:val="0062543C"/>
    <w:rPr>
      <w:rFonts w:ascii="Times New Roman" w:eastAsia="Times New Roman" w:hAnsi="Times New Roman"/>
      <w:b/>
      <w:color w:val="000000"/>
      <w:spacing w:val="5"/>
      <w:kern w:val="28"/>
      <w:sz w:val="32"/>
      <w:szCs w:val="32"/>
      <w:lang w:eastAsia="en-US"/>
    </w:rPr>
  </w:style>
  <w:style w:type="paragraph" w:styleId="af8">
    <w:name w:val="Subtitle"/>
    <w:basedOn w:val="a6"/>
    <w:next w:val="a6"/>
    <w:link w:val="af9"/>
    <w:qFormat/>
    <w:rsid w:val="00FA558D"/>
    <w:pPr>
      <w:numPr>
        <w:ilvl w:val="1"/>
      </w:numPr>
    </w:pPr>
    <w:rPr>
      <w:rFonts w:ascii="Cambria" w:hAnsi="Cambria"/>
      <w:i/>
      <w:iCs/>
      <w:color w:val="4F81BD"/>
      <w:spacing w:val="15"/>
      <w:sz w:val="24"/>
      <w:szCs w:val="24"/>
    </w:rPr>
  </w:style>
  <w:style w:type="character" w:customStyle="1" w:styleId="af9">
    <w:name w:val="Подзаголовок Знак"/>
    <w:basedOn w:val="a7"/>
    <w:link w:val="af8"/>
    <w:rsid w:val="00FA558D"/>
    <w:rPr>
      <w:rFonts w:ascii="Cambria" w:eastAsia="Times New Roman" w:hAnsi="Cambria" w:cs="Times New Roman"/>
      <w:i/>
      <w:iCs/>
      <w:color w:val="4F81BD"/>
      <w:spacing w:val="15"/>
      <w:sz w:val="24"/>
      <w:szCs w:val="24"/>
      <w:lang w:eastAsia="en-US"/>
    </w:rPr>
  </w:style>
  <w:style w:type="character" w:styleId="afa">
    <w:name w:val="Strong"/>
    <w:basedOn w:val="a7"/>
    <w:qFormat/>
    <w:rsid w:val="00FA558D"/>
    <w:rPr>
      <w:b/>
      <w:bCs/>
    </w:rPr>
  </w:style>
  <w:style w:type="paragraph" w:styleId="afb">
    <w:name w:val="Balloon Text"/>
    <w:basedOn w:val="a6"/>
    <w:link w:val="afc"/>
    <w:uiPriority w:val="99"/>
    <w:semiHidden/>
    <w:unhideWhenUsed/>
    <w:rsid w:val="00511B24"/>
    <w:pPr>
      <w:spacing w:after="0" w:line="240" w:lineRule="auto"/>
    </w:pPr>
    <w:rPr>
      <w:rFonts w:ascii="Tahoma" w:hAnsi="Tahoma" w:cs="Tahoma"/>
      <w:sz w:val="16"/>
      <w:szCs w:val="16"/>
    </w:rPr>
  </w:style>
  <w:style w:type="character" w:customStyle="1" w:styleId="afc">
    <w:name w:val="Текст выноски Знак"/>
    <w:basedOn w:val="a7"/>
    <w:link w:val="afb"/>
    <w:uiPriority w:val="99"/>
    <w:semiHidden/>
    <w:rsid w:val="00511B24"/>
    <w:rPr>
      <w:rFonts w:ascii="Tahoma" w:hAnsi="Tahoma" w:cs="Tahoma"/>
      <w:sz w:val="16"/>
      <w:szCs w:val="16"/>
      <w:lang w:eastAsia="en-US"/>
    </w:rPr>
  </w:style>
  <w:style w:type="character" w:customStyle="1" w:styleId="16">
    <w:name w:val="_ФК_Нумерованый список 1) Знак"/>
    <w:basedOn w:val="ad"/>
    <w:link w:val="12"/>
    <w:rsid w:val="00C825BD"/>
  </w:style>
  <w:style w:type="numbering" w:customStyle="1" w:styleId="a2">
    <w:name w:val="_ФК_нумерованый список а)!"/>
    <w:basedOn w:val="11"/>
    <w:uiPriority w:val="99"/>
    <w:rsid w:val="002D1282"/>
    <w:pPr>
      <w:numPr>
        <w:numId w:val="6"/>
      </w:numPr>
    </w:pPr>
  </w:style>
  <w:style w:type="paragraph" w:customStyle="1" w:styleId="a0">
    <w:name w:val="_ФК_ буквенный список а)"/>
    <w:basedOn w:val="ae"/>
    <w:next w:val="ac"/>
    <w:link w:val="afd"/>
    <w:qFormat/>
    <w:rsid w:val="00D22830"/>
    <w:pPr>
      <w:numPr>
        <w:numId w:val="17"/>
      </w:numPr>
      <w:tabs>
        <w:tab w:val="left" w:pos="993"/>
      </w:tabs>
      <w:jc w:val="both"/>
    </w:pPr>
  </w:style>
  <w:style w:type="numbering" w:customStyle="1" w:styleId="a4">
    <w:name w:val="_ФК_ Список с чертой"/>
    <w:basedOn w:val="a9"/>
    <w:uiPriority w:val="99"/>
    <w:rsid w:val="004B136F"/>
    <w:pPr>
      <w:numPr>
        <w:numId w:val="8"/>
      </w:numPr>
    </w:pPr>
  </w:style>
  <w:style w:type="character" w:customStyle="1" w:styleId="afd">
    <w:name w:val="_ФК_ буквенный список а) Знак"/>
    <w:basedOn w:val="ad"/>
    <w:link w:val="a0"/>
    <w:rsid w:val="00D22830"/>
  </w:style>
  <w:style w:type="paragraph" w:customStyle="1" w:styleId="afe">
    <w:name w:val="_ФК_Таблица заголовок"/>
    <w:basedOn w:val="af0"/>
    <w:rsid w:val="002F38AB"/>
    <w:pPr>
      <w:spacing w:after="0"/>
      <w:ind w:left="0"/>
      <w:jc w:val="center"/>
    </w:pPr>
    <w:rPr>
      <w:b/>
      <w:sz w:val="20"/>
    </w:rPr>
  </w:style>
  <w:style w:type="paragraph" w:customStyle="1" w:styleId="aff">
    <w:name w:val="_ФК_Таблица текст"/>
    <w:basedOn w:val="ae"/>
    <w:rsid w:val="00FC7F0F"/>
    <w:pPr>
      <w:jc w:val="both"/>
    </w:pPr>
    <w:rPr>
      <w:sz w:val="22"/>
    </w:rPr>
  </w:style>
  <w:style w:type="paragraph" w:styleId="aff0">
    <w:name w:val="caption"/>
    <w:basedOn w:val="a6"/>
    <w:next w:val="a6"/>
    <w:uiPriority w:val="35"/>
    <w:unhideWhenUsed/>
    <w:qFormat/>
    <w:rsid w:val="00904631"/>
    <w:pPr>
      <w:spacing w:line="240" w:lineRule="auto"/>
    </w:pPr>
    <w:rPr>
      <w:b/>
      <w:bCs/>
      <w:color w:val="4F81BD" w:themeColor="accent1"/>
      <w:sz w:val="18"/>
      <w:szCs w:val="18"/>
    </w:rPr>
  </w:style>
  <w:style w:type="paragraph" w:styleId="aff1">
    <w:name w:val="header"/>
    <w:basedOn w:val="a6"/>
    <w:link w:val="aff2"/>
    <w:semiHidden/>
    <w:unhideWhenUsed/>
    <w:rsid w:val="006A7000"/>
    <w:pPr>
      <w:tabs>
        <w:tab w:val="center" w:pos="4677"/>
        <w:tab w:val="right" w:pos="9355"/>
      </w:tabs>
      <w:spacing w:after="0" w:line="240" w:lineRule="auto"/>
    </w:pPr>
  </w:style>
  <w:style w:type="character" w:customStyle="1" w:styleId="aff2">
    <w:name w:val="Верхний колонтитул Знак"/>
    <w:basedOn w:val="a7"/>
    <w:link w:val="aff1"/>
    <w:semiHidden/>
    <w:rsid w:val="006A7000"/>
    <w:rPr>
      <w:sz w:val="22"/>
      <w:szCs w:val="22"/>
      <w:lang w:eastAsia="en-US"/>
    </w:rPr>
  </w:style>
  <w:style w:type="paragraph" w:styleId="aff3">
    <w:name w:val="footer"/>
    <w:basedOn w:val="a6"/>
    <w:link w:val="aff4"/>
    <w:uiPriority w:val="99"/>
    <w:semiHidden/>
    <w:unhideWhenUsed/>
    <w:rsid w:val="006A7000"/>
    <w:pPr>
      <w:tabs>
        <w:tab w:val="center" w:pos="4677"/>
        <w:tab w:val="right" w:pos="9355"/>
      </w:tabs>
      <w:spacing w:after="0" w:line="240" w:lineRule="auto"/>
    </w:pPr>
  </w:style>
  <w:style w:type="character" w:customStyle="1" w:styleId="aff4">
    <w:name w:val="Нижний колонтитул Знак"/>
    <w:basedOn w:val="a7"/>
    <w:link w:val="aff3"/>
    <w:uiPriority w:val="99"/>
    <w:semiHidden/>
    <w:rsid w:val="006A7000"/>
    <w:rPr>
      <w:sz w:val="22"/>
      <w:szCs w:val="22"/>
      <w:lang w:eastAsia="en-US"/>
    </w:rPr>
  </w:style>
  <w:style w:type="paragraph" w:customStyle="1" w:styleId="ATableList123">
    <w:name w:val="A_Table_List_123"/>
    <w:basedOn w:val="ATableBody"/>
    <w:rsid w:val="009E1E3A"/>
    <w:pPr>
      <w:numPr>
        <w:numId w:val="14"/>
      </w:numPr>
      <w:tabs>
        <w:tab w:val="clear" w:pos="851"/>
        <w:tab w:val="left" w:pos="374"/>
      </w:tabs>
      <w:spacing w:line="276" w:lineRule="auto"/>
    </w:pPr>
    <w:rPr>
      <w:lang w:val="en-NZ"/>
    </w:rPr>
  </w:style>
  <w:style w:type="paragraph" w:customStyle="1" w:styleId="ATableColumnName">
    <w:name w:val="A_Table_ColumnName"/>
    <w:basedOn w:val="a6"/>
    <w:rsid w:val="009E1E3A"/>
    <w:pPr>
      <w:keepNext/>
      <w:tabs>
        <w:tab w:val="left" w:pos="851"/>
      </w:tabs>
      <w:spacing w:before="40" w:after="40" w:line="360" w:lineRule="auto"/>
      <w:ind w:left="284"/>
      <w:contextualSpacing/>
      <w:jc w:val="center"/>
    </w:pPr>
    <w:rPr>
      <w:b/>
      <w:snapToGrid w:val="0"/>
      <w:sz w:val="20"/>
      <w:szCs w:val="24"/>
      <w:lang w:val="en-US" w:eastAsia="ru-RU"/>
    </w:rPr>
  </w:style>
  <w:style w:type="paragraph" w:customStyle="1" w:styleId="ATableBody">
    <w:name w:val="A_Table_Body"/>
    <w:basedOn w:val="a6"/>
    <w:qFormat/>
    <w:rsid w:val="009E1E3A"/>
    <w:pPr>
      <w:tabs>
        <w:tab w:val="left" w:pos="851"/>
      </w:tabs>
      <w:spacing w:before="60" w:after="60" w:line="312" w:lineRule="auto"/>
      <w:ind w:left="284"/>
      <w:contextualSpacing/>
      <w:jc w:val="both"/>
    </w:pPr>
    <w:rPr>
      <w:snapToGrid w:val="0"/>
      <w:sz w:val="20"/>
      <w:szCs w:val="24"/>
      <w:lang w:val="en-US" w:eastAsia="ru-RU"/>
    </w:rPr>
  </w:style>
  <w:style w:type="paragraph" w:customStyle="1" w:styleId="ATableBodycenter">
    <w:name w:val="A_Table_Body_center"/>
    <w:basedOn w:val="a6"/>
    <w:qFormat/>
    <w:rsid w:val="009E1E3A"/>
    <w:pPr>
      <w:tabs>
        <w:tab w:val="left" w:pos="851"/>
      </w:tabs>
      <w:spacing w:before="120" w:after="120"/>
      <w:ind w:left="284"/>
      <w:contextualSpacing/>
      <w:jc w:val="center"/>
    </w:pPr>
    <w:rPr>
      <w:snapToGrid w:val="0"/>
      <w:sz w:val="20"/>
      <w:szCs w:val="24"/>
      <w:lang w:val="en-US" w:eastAsia="ru-RU"/>
    </w:rPr>
  </w:style>
  <w:style w:type="paragraph" w:customStyle="1" w:styleId="ATableNameApp">
    <w:name w:val="A_Table_Name_App"/>
    <w:basedOn w:val="a6"/>
    <w:qFormat/>
    <w:rsid w:val="009E1E3A"/>
    <w:pPr>
      <w:keepNext/>
      <w:keepLines/>
      <w:numPr>
        <w:ilvl w:val="8"/>
        <w:numId w:val="15"/>
      </w:numPr>
      <w:tabs>
        <w:tab w:val="left" w:pos="851"/>
      </w:tabs>
      <w:spacing w:before="240" w:after="120"/>
      <w:contextualSpacing/>
      <w:jc w:val="both"/>
    </w:pPr>
    <w:rPr>
      <w:b/>
      <w:snapToGrid w:val="0"/>
      <w:sz w:val="24"/>
      <w:szCs w:val="24"/>
      <w:lang w:val="en-US" w:eastAsia="ru-RU"/>
    </w:rPr>
  </w:style>
  <w:style w:type="paragraph" w:styleId="3">
    <w:name w:val="List Bullet 3"/>
    <w:basedOn w:val="37"/>
    <w:uiPriority w:val="99"/>
    <w:rsid w:val="009E1E3A"/>
    <w:pPr>
      <w:keepNext/>
      <w:keepLines/>
      <w:numPr>
        <w:numId w:val="11"/>
      </w:numPr>
      <w:tabs>
        <w:tab w:val="left" w:pos="1021"/>
      </w:tabs>
      <w:spacing w:before="60" w:after="60" w:line="360" w:lineRule="exact"/>
      <w:contextualSpacing w:val="0"/>
    </w:pPr>
    <w:rPr>
      <w:sz w:val="24"/>
      <w:szCs w:val="24"/>
    </w:rPr>
  </w:style>
  <w:style w:type="paragraph" w:styleId="40">
    <w:name w:val="List Bullet 4"/>
    <w:basedOn w:val="4a"/>
    <w:rsid w:val="009E1E3A"/>
    <w:pPr>
      <w:keepNext/>
      <w:keepLines/>
      <w:numPr>
        <w:numId w:val="12"/>
      </w:numPr>
      <w:tabs>
        <w:tab w:val="left" w:pos="1361"/>
      </w:tabs>
      <w:spacing w:before="60" w:after="60" w:line="360" w:lineRule="exact"/>
      <w:contextualSpacing w:val="0"/>
    </w:pPr>
    <w:rPr>
      <w:sz w:val="24"/>
      <w:szCs w:val="24"/>
    </w:rPr>
  </w:style>
  <w:style w:type="paragraph" w:styleId="4">
    <w:name w:val="List Number 4"/>
    <w:basedOn w:val="4a"/>
    <w:rsid w:val="009E1E3A"/>
    <w:pPr>
      <w:keepNext/>
      <w:keepLines/>
      <w:numPr>
        <w:numId w:val="13"/>
      </w:numPr>
      <w:tabs>
        <w:tab w:val="left" w:pos="1361"/>
      </w:tabs>
      <w:spacing w:before="60" w:after="60" w:line="360" w:lineRule="exact"/>
      <w:contextualSpacing w:val="0"/>
    </w:pPr>
    <w:rPr>
      <w:sz w:val="24"/>
      <w:szCs w:val="24"/>
    </w:rPr>
  </w:style>
  <w:style w:type="paragraph" w:customStyle="1" w:styleId="ATableList2123">
    <w:name w:val="A_Table_List2_123"/>
    <w:basedOn w:val="ATableList123"/>
    <w:uiPriority w:val="99"/>
    <w:rsid w:val="009E1E3A"/>
    <w:pPr>
      <w:widowControl w:val="0"/>
      <w:numPr>
        <w:ilvl w:val="1"/>
      </w:numPr>
      <w:autoSpaceDE w:val="0"/>
      <w:autoSpaceDN w:val="0"/>
      <w:adjustRightInd w:val="0"/>
    </w:pPr>
    <w:rPr>
      <w:color w:val="000000"/>
    </w:rPr>
  </w:style>
  <w:style w:type="paragraph" w:customStyle="1" w:styleId="AHeading1app">
    <w:name w:val="A_Heading1_app"/>
    <w:basedOn w:val="a6"/>
    <w:next w:val="AHeading2app"/>
    <w:rsid w:val="009E1E3A"/>
    <w:pPr>
      <w:keepNext/>
      <w:keepLines/>
      <w:numPr>
        <w:numId w:val="15"/>
      </w:numPr>
      <w:suppressAutoHyphens/>
      <w:spacing w:before="240" w:after="60"/>
      <w:jc w:val="center"/>
    </w:pPr>
    <w:rPr>
      <w:rFonts w:ascii="Arial" w:hAnsi="Arial"/>
      <w:b/>
      <w:sz w:val="24"/>
      <w:szCs w:val="20"/>
      <w:lang w:val="en-AU"/>
    </w:rPr>
  </w:style>
  <w:style w:type="paragraph" w:customStyle="1" w:styleId="AHeading2app">
    <w:name w:val="A_Heading2_app"/>
    <w:basedOn w:val="AHeading1app"/>
    <w:next w:val="AHeading3app"/>
    <w:rsid w:val="009E1E3A"/>
    <w:pPr>
      <w:numPr>
        <w:ilvl w:val="1"/>
      </w:numPr>
      <w:spacing w:before="180" w:after="180" w:line="240" w:lineRule="auto"/>
      <w:ind w:left="851"/>
      <w:outlineLvl w:val="1"/>
    </w:pPr>
    <w:rPr>
      <w:bCs/>
      <w:iCs/>
      <w:kern w:val="28"/>
      <w:sz w:val="28"/>
      <w:szCs w:val="28"/>
    </w:rPr>
  </w:style>
  <w:style w:type="paragraph" w:customStyle="1" w:styleId="AHeading3app">
    <w:name w:val="A_Heading3_app"/>
    <w:basedOn w:val="AHeading2app"/>
    <w:next w:val="AHeading4app"/>
    <w:rsid w:val="009E1E3A"/>
    <w:pPr>
      <w:numPr>
        <w:ilvl w:val="2"/>
      </w:numPr>
      <w:outlineLvl w:val="2"/>
    </w:pPr>
    <w:rPr>
      <w:bCs w:val="0"/>
      <w:szCs w:val="24"/>
    </w:rPr>
  </w:style>
  <w:style w:type="paragraph" w:customStyle="1" w:styleId="AHeading4app">
    <w:name w:val="A_Heading4_app"/>
    <w:basedOn w:val="AHeading3app"/>
    <w:next w:val="AHeading5app"/>
    <w:rsid w:val="009E1E3A"/>
    <w:pPr>
      <w:numPr>
        <w:ilvl w:val="3"/>
      </w:numPr>
      <w:outlineLvl w:val="3"/>
    </w:pPr>
    <w:rPr>
      <w:sz w:val="24"/>
    </w:rPr>
  </w:style>
  <w:style w:type="paragraph" w:customStyle="1" w:styleId="AHeading5app">
    <w:name w:val="A_Heading5_app"/>
    <w:basedOn w:val="5"/>
    <w:next w:val="a6"/>
    <w:rsid w:val="009E1E3A"/>
    <w:pPr>
      <w:keepLines w:val="0"/>
      <w:numPr>
        <w:ilvl w:val="4"/>
        <w:numId w:val="15"/>
      </w:numPr>
      <w:suppressAutoHyphens/>
      <w:spacing w:before="240" w:after="240" w:line="240" w:lineRule="auto"/>
      <w:jc w:val="center"/>
    </w:pPr>
    <w:rPr>
      <w:rFonts w:ascii="Arial" w:hAnsi="Arial"/>
      <w:b/>
      <w:snapToGrid w:val="0"/>
      <w:color w:val="auto"/>
      <w:sz w:val="24"/>
      <w:szCs w:val="20"/>
      <w:lang w:eastAsia="ru-RU"/>
    </w:rPr>
  </w:style>
  <w:style w:type="paragraph" w:customStyle="1" w:styleId="AHeading6app">
    <w:name w:val="A_Heading6_app"/>
    <w:basedOn w:val="6"/>
    <w:next w:val="a6"/>
    <w:rsid w:val="009E1E3A"/>
    <w:pPr>
      <w:keepLines w:val="0"/>
      <w:numPr>
        <w:ilvl w:val="5"/>
        <w:numId w:val="15"/>
      </w:numPr>
      <w:suppressAutoHyphens/>
      <w:spacing w:before="240" w:after="240" w:line="240" w:lineRule="auto"/>
      <w:jc w:val="center"/>
    </w:pPr>
    <w:rPr>
      <w:rFonts w:ascii="Arial" w:hAnsi="Arial"/>
      <w:b/>
      <w:iCs w:val="0"/>
      <w:snapToGrid w:val="0"/>
      <w:color w:val="auto"/>
      <w:sz w:val="24"/>
      <w:szCs w:val="20"/>
      <w:lang w:eastAsia="ru-RU"/>
    </w:rPr>
  </w:style>
  <w:style w:type="paragraph" w:customStyle="1" w:styleId="APictureNameApp">
    <w:name w:val="A_Picture_Name_App"/>
    <w:basedOn w:val="aff0"/>
    <w:qFormat/>
    <w:rsid w:val="009E1E3A"/>
    <w:pPr>
      <w:keepLines/>
      <w:numPr>
        <w:ilvl w:val="7"/>
        <w:numId w:val="15"/>
      </w:numPr>
      <w:tabs>
        <w:tab w:val="left" w:pos="851"/>
      </w:tabs>
      <w:spacing w:after="120" w:line="276" w:lineRule="auto"/>
      <w:contextualSpacing/>
      <w:jc w:val="both"/>
    </w:pPr>
    <w:rPr>
      <w:bCs w:val="0"/>
      <w:snapToGrid w:val="0"/>
      <w:color w:val="auto"/>
      <w:sz w:val="24"/>
      <w:szCs w:val="24"/>
      <w:lang w:val="en-US" w:eastAsia="ru-RU"/>
    </w:rPr>
  </w:style>
  <w:style w:type="numbering" w:customStyle="1" w:styleId="1ai2">
    <w:name w:val="1 / a / i2"/>
    <w:basedOn w:val="a9"/>
    <w:next w:val="1ai"/>
    <w:rsid w:val="009E1E3A"/>
    <w:pPr>
      <w:numPr>
        <w:numId w:val="13"/>
      </w:numPr>
    </w:pPr>
  </w:style>
  <w:style w:type="paragraph" w:styleId="37">
    <w:name w:val="List 3"/>
    <w:basedOn w:val="a6"/>
    <w:semiHidden/>
    <w:unhideWhenUsed/>
    <w:rsid w:val="009E1E3A"/>
    <w:pPr>
      <w:ind w:left="849" w:hanging="283"/>
      <w:contextualSpacing/>
    </w:pPr>
  </w:style>
  <w:style w:type="paragraph" w:styleId="4a">
    <w:name w:val="List 4"/>
    <w:basedOn w:val="a6"/>
    <w:semiHidden/>
    <w:unhideWhenUsed/>
    <w:rsid w:val="009E1E3A"/>
    <w:pPr>
      <w:ind w:left="1132" w:hanging="283"/>
      <w:contextualSpacing/>
    </w:pPr>
  </w:style>
  <w:style w:type="numbering" w:styleId="1ai">
    <w:name w:val="Outline List 1"/>
    <w:basedOn w:val="a9"/>
    <w:semiHidden/>
    <w:unhideWhenUsed/>
    <w:rsid w:val="009E1E3A"/>
    <w:pPr>
      <w:numPr>
        <w:numId w:val="14"/>
      </w:numPr>
    </w:pPr>
  </w:style>
  <w:style w:type="paragraph" w:customStyle="1" w:styleId="AList123">
    <w:name w:val="A_List_123"/>
    <w:basedOn w:val="a6"/>
    <w:rsid w:val="00276BA8"/>
    <w:pPr>
      <w:keepLines/>
      <w:numPr>
        <w:numId w:val="16"/>
      </w:numPr>
      <w:spacing w:before="60" w:after="60"/>
      <w:jc w:val="both"/>
    </w:pPr>
    <w:rPr>
      <w:snapToGrid w:val="0"/>
      <w:sz w:val="24"/>
      <w:szCs w:val="24"/>
      <w:lang w:val="en-US" w:eastAsia="ru-RU"/>
    </w:rPr>
  </w:style>
  <w:style w:type="paragraph" w:customStyle="1" w:styleId="AList2123">
    <w:name w:val="A_List2_123"/>
    <w:basedOn w:val="AList123"/>
    <w:uiPriority w:val="99"/>
    <w:rsid w:val="00276BA8"/>
    <w:pPr>
      <w:numPr>
        <w:ilvl w:val="1"/>
      </w:numPr>
    </w:pPr>
  </w:style>
  <w:style w:type="numbering" w:customStyle="1" w:styleId="a">
    <w:name w:val="_ФК_буквенный список_стиль нумерации"/>
    <w:basedOn w:val="a9"/>
    <w:uiPriority w:val="99"/>
    <w:rsid w:val="00D22830"/>
    <w:pPr>
      <w:numPr>
        <w:numId w:val="22"/>
      </w:numPr>
    </w:pPr>
  </w:style>
  <w:style w:type="paragraph" w:customStyle="1" w:styleId="aff5">
    <w:name w:val="_ФК_Заголовок осн."/>
    <w:basedOn w:val="44"/>
    <w:rsid w:val="009F6C8D"/>
    <w:pPr>
      <w:jc w:val="center"/>
    </w:pPr>
    <w:rPr>
      <w:rFonts w:ascii="Times New Roman" w:hAnsi="Times New Roman"/>
      <w:i w:val="0"/>
      <w:color w:val="000000" w:themeColor="text1"/>
      <w:sz w:val="36"/>
    </w:rPr>
  </w:style>
  <w:style w:type="paragraph" w:customStyle="1" w:styleId="Bulletwithtext2">
    <w:name w:val="Bullet with text 2"/>
    <w:basedOn w:val="a6"/>
    <w:rsid w:val="000A764C"/>
    <w:pPr>
      <w:numPr>
        <w:numId w:val="20"/>
      </w:numPr>
      <w:spacing w:after="0" w:line="240" w:lineRule="auto"/>
    </w:pPr>
    <w:rPr>
      <w:rFonts w:ascii="Arial" w:hAnsi="Arial"/>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numbering" w:customStyle="1" w:styleId="14">
    <w:name w:val="1ai2"/>
    <w:pPr>
      <w:numPr>
        <w:numId w:val="72"/>
      </w:numPr>
    </w:pPr>
  </w:style>
  <w:style w:type="numbering" w:customStyle="1" w:styleId="22">
    <w:name w:val="1ai"/>
    <w:pPr>
      <w:numPr>
        <w:numId w:val="73"/>
      </w:numPr>
    </w:pPr>
  </w:style>
  <w:style w:type="numbering" w:customStyle="1" w:styleId="33">
    <w:name w:val="a"/>
    <w:pPr>
      <w:numPr>
        <w:numId w:val="80"/>
      </w:numPr>
    </w:pPr>
  </w:style>
  <w:style w:type="numbering" w:customStyle="1" w:styleId="45">
    <w:name w:val="a1"/>
    <w:pPr>
      <w:numPr>
        <w:numId w:val="36"/>
      </w:numPr>
    </w:pPr>
  </w:style>
  <w:style w:type="numbering" w:customStyle="1" w:styleId="50">
    <w:name w:val="10"/>
    <w:pPr>
      <w:numPr>
        <w:numId w:val="2"/>
      </w:numPr>
    </w:pPr>
  </w:style>
  <w:style w:type="numbering" w:customStyle="1" w:styleId="60">
    <w:name w:val="a2"/>
    <w:pPr>
      <w:numPr>
        <w:numId w:val="33"/>
      </w:numPr>
    </w:pPr>
  </w:style>
  <w:style w:type="numbering" w:customStyle="1" w:styleId="70">
    <w:name w:val="11"/>
    <w:pPr>
      <w:numPr>
        <w:numId w:val="5"/>
      </w:numPr>
    </w:pPr>
  </w:style>
  <w:style w:type="numbering" w:customStyle="1" w:styleId="80">
    <w:name w:val="a3"/>
    <w:pPr>
      <w:numPr>
        <w:numId w:val="3"/>
      </w:numPr>
    </w:pPr>
  </w:style>
  <w:style w:type="numbering" w:customStyle="1" w:styleId="90">
    <w:name w:val="a4"/>
    <w:pPr>
      <w:numPr>
        <w:numId w:val="40"/>
      </w:numPr>
    </w:pPr>
  </w:style>
</w:styles>
</file>

<file path=word/webSettings.xml><?xml version="1.0" encoding="utf-8"?>
<w:webSettings xmlns:r="http://schemas.openxmlformats.org/officeDocument/2006/relationships" xmlns:w="http://schemas.openxmlformats.org/wordprocessingml/2006/main">
  <w:divs>
    <w:div w:id="239876439">
      <w:bodyDiv w:val="1"/>
      <w:marLeft w:val="0"/>
      <w:marRight w:val="0"/>
      <w:marTop w:val="0"/>
      <w:marBottom w:val="0"/>
      <w:divBdr>
        <w:top w:val="none" w:sz="0" w:space="0" w:color="auto"/>
        <w:left w:val="none" w:sz="0" w:space="0" w:color="auto"/>
        <w:bottom w:val="none" w:sz="0" w:space="0" w:color="auto"/>
        <w:right w:val="none" w:sz="0" w:space="0" w:color="auto"/>
      </w:divBdr>
    </w:div>
    <w:div w:id="169295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_________Microsoft_Office_Word1.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eader" Target="header1.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cafk_it@roskazna.ru" TargetMode="External"/><Relationship Id="rId14" Type="http://schemas.openxmlformats.org/officeDocument/2006/relationships/oleObject" Target="embeddings/_________Microsoft_Office_Word_97_-_20031.doc"/></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7B052A8-3FAC-4935-823A-14F00ABC7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179</Pages>
  <Words>43160</Words>
  <Characters>246017</Characters>
  <Application>Microsoft Office Word</Application>
  <DocSecurity>0</DocSecurity>
  <Lines>2050</Lines>
  <Paragraphs>577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288600</CharactersWithSpaces>
  <SharedDoc>false</SharedDoc>
  <HLinks>
    <vt:vector size="6" baseType="variant">
      <vt:variant>
        <vt:i4>4325418</vt:i4>
      </vt:variant>
      <vt:variant>
        <vt:i4>30</vt:i4>
      </vt:variant>
      <vt:variant>
        <vt:i4>0</vt:i4>
      </vt:variant>
      <vt:variant>
        <vt:i4>5</vt:i4>
      </vt:variant>
      <vt:variant>
        <vt:lpwstr>mailto:777@fsfk.local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yar</dc:creator>
  <cp:lastModifiedBy>2751</cp:lastModifiedBy>
  <cp:revision>2</cp:revision>
  <cp:lastPrinted>2014-03-27T07:01:00Z</cp:lastPrinted>
  <dcterms:created xsi:type="dcterms:W3CDTF">2014-05-15T11:56:00Z</dcterms:created>
  <dcterms:modified xsi:type="dcterms:W3CDTF">2014-05-15T11:56:00Z</dcterms:modified>
</cp:coreProperties>
</file>